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060C4">
      <w:pPr>
        <w:spacing w:before="1440" w:after="240"/>
        <w:jc w:val="center"/>
      </w:pPr>
      <w:r>
        <w:rPr>
          <w:rFonts w:ascii="Arial" w:hAnsi="Arial" w:eastAsia="Arial" w:cs="Arial"/>
          <w:b/>
          <w:bCs/>
          <w:color w:val="4B2E84"/>
          <w:sz w:val="64"/>
          <w:szCs w:val="64"/>
        </w:rPr>
        <w:t>Text Processing</w:t>
      </w:r>
    </w:p>
    <w:p w14:paraId="38398DB9">
      <w:pPr>
        <w:spacing w:before="0" w:after="120"/>
        <w:jc w:val="center"/>
      </w:pPr>
      <w:r>
        <w:rPr>
          <w:rFonts w:ascii="Arial" w:hAnsi="Arial" w:eastAsia="Arial" w:cs="Arial"/>
          <w:color w:val="666666"/>
          <w:sz w:val="32"/>
          <w:szCs w:val="32"/>
        </w:rPr>
        <w:t>Python 文本处理讲义</w:t>
      </w:r>
    </w:p>
    <w:p w14:paraId="07152231">
      <w:pPr>
        <w:spacing w:before="0" w:after="6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清华大学统计与数据科学系</w:t>
      </w:r>
    </w:p>
    <w:p w14:paraId="192CB552">
      <w:pPr>
        <w:spacing w:before="0" w:after="144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俞声  |  2026.4.15</w:t>
      </w:r>
    </w:p>
    <w:p w14:paraId="012C3F47"/>
    <w:p w14:paraId="6BF5A6BB">
      <w:pPr>
        <w:pStyle w:val="2"/>
        <w:pBdr>
          <w:bottom w:val="single" w:color="4B2E84" w:sz="6" w:space="1"/>
        </w:pBdr>
        <w:spacing w:before="360" w:after="180"/>
      </w:pPr>
      <w:r>
        <w:rPr>
          <w:rFonts w:ascii="Arial" w:hAnsi="Arial" w:eastAsia="Arial" w:cs="Arial"/>
          <w:b/>
          <w:bCs/>
          <w:color w:val="4B2E84"/>
          <w:sz w:val="36"/>
          <w:szCs w:val="36"/>
        </w:rPr>
        <w:t>1. 何时需要文本处理</w:t>
      </w:r>
    </w:p>
    <w:p w14:paraId="57614BB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文本处理（Text Processing）是数据科学和自然语言处理中的基础技能，广泛应用于以下场景：</w:t>
      </w:r>
    </w:p>
    <w:p w14:paraId="341C469E">
      <w:pPr>
        <w:spacing w:before="60" w:after="60"/>
      </w:pPr>
    </w:p>
    <w:p w14:paraId="4E8D8D3C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数据清洗（Data Cleaning）</w:t>
      </w:r>
    </w:p>
    <w:p w14:paraId="1B4D6D1E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数据操作（Data Manipulation）</w:t>
      </w:r>
    </w:p>
    <w:p w14:paraId="2D4171CA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信息抽取（Information Extraction）</w:t>
      </w:r>
    </w:p>
    <w:p w14:paraId="4278E7A8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为文本挖掘与 NLP 做数据准备</w:t>
      </w:r>
    </w:p>
    <w:p w14:paraId="194F642E">
      <w:pPr>
        <w:spacing w:before="60" w:after="60"/>
      </w:pPr>
    </w:p>
    <w:p w14:paraId="70A9E039">
      <w:pPr>
        <w:pStyle w:val="2"/>
        <w:pBdr>
          <w:bottom w:val="single" w:color="4B2E84" w:sz="6" w:space="1"/>
        </w:pBdr>
        <w:spacing w:before="360" w:after="180"/>
      </w:pPr>
      <w:r>
        <w:rPr>
          <w:rFonts w:ascii="Arial" w:hAnsi="Arial" w:eastAsia="Arial" w:cs="Arial"/>
          <w:b/>
          <w:bCs/>
          <w:color w:val="4B2E84"/>
          <w:sz w:val="36"/>
          <w:szCs w:val="36"/>
        </w:rPr>
        <w:t>2. 常见文本处理操作</w:t>
      </w:r>
    </w:p>
    <w:p w14:paraId="5DDF806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文本处理涵盖范围广泛，常见操作包括：</w:t>
      </w:r>
    </w:p>
    <w:p w14:paraId="79AF2793">
      <w:pPr>
        <w:spacing w:before="60" w:after="60"/>
      </w:pPr>
    </w:p>
    <w:p w14:paraId="2375802B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字符计数（Counting the number of characters）</w:t>
      </w:r>
    </w:p>
    <w:p w14:paraId="6EAC7E3C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字符串连接（Concatenating）</w:t>
      </w:r>
    </w:p>
    <w:p w14:paraId="00DF7459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字符串分割（Splitting）</w:t>
      </w:r>
    </w:p>
    <w:p w14:paraId="196DE6B6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提取子串（Extracting substrings）</w:t>
      </w:r>
    </w:p>
    <w:p w14:paraId="242ED1FB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替换子串（Substituting substrings）</w:t>
      </w:r>
    </w:p>
    <w:p w14:paraId="39A7CDB1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去除空白（Trimming）</w:t>
      </w:r>
    </w:p>
    <w:p w14:paraId="2F32DEF6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填充对齐（Padding）</w:t>
      </w:r>
    </w:p>
    <w:p w14:paraId="0E7F3179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模式匹配（Pattern matching）——这是一个大类别</w:t>
      </w:r>
    </w:p>
    <w:p w14:paraId="07BB6637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词干提取/词形还原（Stemming / Lemmatizing）</w:t>
      </w:r>
    </w:p>
    <w:p w14:paraId="2A010B08">
      <w:pPr>
        <w:spacing w:before="60" w:after="60"/>
      </w:pPr>
    </w:p>
    <w:p w14:paraId="7F3D3224">
      <w:pPr>
        <w:pStyle w:val="2"/>
        <w:pBdr>
          <w:bottom w:val="single" w:color="4B2E84" w:sz="6" w:space="1"/>
        </w:pBdr>
        <w:spacing w:before="360" w:after="180"/>
      </w:pPr>
      <w:r>
        <w:rPr>
          <w:rFonts w:ascii="Arial" w:hAnsi="Arial" w:eastAsia="Arial" w:cs="Arial"/>
          <w:b/>
          <w:bCs/>
          <w:color w:val="4B2E84"/>
          <w:sz w:val="36"/>
          <w:szCs w:val="36"/>
        </w:rPr>
        <w:t>3. Python 文本处理的三大支柱</w:t>
      </w:r>
    </w:p>
    <w:p w14:paraId="4884362A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07ECB1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8D3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803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98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pandas.str</w:t>
            </w:r>
          </w:p>
        </w:tc>
      </w:tr>
      <w:tr w14:paraId="5941848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AB559B">
            <w:r>
              <w:rPr>
                <w:rFonts w:ascii="Arial" w:hAnsi="Arial" w:eastAsia="Arial" w:cs="Arial"/>
                <w:b/>
                <w:bCs/>
                <w:color w:val="4B2E84"/>
                <w:sz w:val="20"/>
                <w:szCs w:val="20"/>
              </w:rPr>
              <w:t>内置字符串方法</w:t>
            </w:r>
          </w:p>
          <w:p w14:paraId="6FEDD302">
            <w:pPr>
              <w:spacing w:before="60"/>
            </w:pPr>
            <w:r>
              <w:rPr>
                <w:rFonts w:ascii="Arial" w:hAnsi="Arial" w:eastAsia="Arial" w:cs="Arial"/>
                <w:sz w:val="20"/>
                <w:szCs w:val="20"/>
              </w:rPr>
              <w:t>适用于简单需求</w:t>
            </w:r>
          </w:p>
          <w:p w14:paraId="77835D5B">
            <w:pPr>
              <w:spacing w:before="40"/>
            </w:pP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>不支持模式匹配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E80E9">
            <w:r>
              <w:rPr>
                <w:rFonts w:ascii="Arial" w:hAnsi="Arial" w:eastAsia="Arial" w:cs="Arial"/>
                <w:b/>
                <w:bCs/>
                <w:color w:val="4B2E84"/>
                <w:sz w:val="20"/>
                <w:szCs w:val="20"/>
              </w:rPr>
              <w:t>正则表达式模块</w:t>
            </w:r>
          </w:p>
          <w:p w14:paraId="55D47FE2">
            <w:pPr>
              <w:spacing w:before="60"/>
            </w:pPr>
            <w:r>
              <w:rPr>
                <w:rFonts w:ascii="Arial" w:hAnsi="Arial" w:eastAsia="Arial" w:cs="Arial"/>
                <w:sz w:val="20"/>
                <w:szCs w:val="20"/>
              </w:rPr>
              <w:t>基于正则表达式的</w:t>
            </w:r>
          </w:p>
          <w:p w14:paraId="085FE385">
            <w:pPr>
              <w:spacing w:before="40"/>
            </w:pPr>
            <w:r>
              <w:rPr>
                <w:rFonts w:ascii="Arial" w:hAnsi="Arial" w:eastAsia="Arial" w:cs="Arial"/>
                <w:sz w:val="20"/>
                <w:szCs w:val="20"/>
              </w:rPr>
              <w:t>复杂模式匹配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3FEE5">
            <w:r>
              <w:rPr>
                <w:rFonts w:ascii="Arial" w:hAnsi="Arial" w:eastAsia="Arial" w:cs="Arial"/>
                <w:b/>
                <w:bCs/>
                <w:color w:val="4B2E84"/>
                <w:sz w:val="20"/>
                <w:szCs w:val="20"/>
              </w:rPr>
              <w:t>向量化文本处理</w:t>
            </w:r>
          </w:p>
          <w:p w14:paraId="7843DA15">
            <w:pPr>
              <w:spacing w:before="60"/>
            </w:pPr>
            <w:r>
              <w:rPr>
                <w:rFonts w:ascii="Arial" w:hAnsi="Arial" w:eastAsia="Arial" w:cs="Arial"/>
                <w:sz w:val="20"/>
                <w:szCs w:val="20"/>
              </w:rPr>
              <w:t>适用于 Series 和 DataFrame</w:t>
            </w:r>
          </w:p>
          <w:p w14:paraId="3346E4D7">
            <w:pPr>
              <w:spacing w:before="40"/>
            </w:pPr>
            <w:r>
              <w:rPr>
                <w:rFonts w:ascii="Arial" w:hAnsi="Arial" w:eastAsia="Arial" w:cs="Arial"/>
                <w:sz w:val="20"/>
                <w:szCs w:val="20"/>
              </w:rPr>
              <w:t>支持正则表达式</w:t>
            </w:r>
          </w:p>
        </w:tc>
      </w:tr>
    </w:tbl>
    <w:p w14:paraId="03869F7D">
      <w:pPr>
        <w:spacing w:before="60" w:after="60"/>
      </w:pPr>
    </w:p>
    <w:p w14:paraId="6844F49D">
      <w:pPr>
        <w:pStyle w:val="2"/>
        <w:pBdr>
          <w:bottom w:val="single" w:color="4B2E84" w:sz="6" w:space="1"/>
        </w:pBdr>
        <w:spacing w:before="360" w:after="180"/>
      </w:pPr>
      <w:r>
        <w:rPr>
          <w:rFonts w:ascii="Arial" w:hAnsi="Arial" w:eastAsia="Arial" w:cs="Arial"/>
          <w:b/>
          <w:bCs/>
          <w:color w:val="4B2E84"/>
          <w:sz w:val="36"/>
          <w:szCs w:val="36"/>
        </w:rPr>
        <w:t>4. Python 内置字符串方法（str）</w:t>
      </w:r>
    </w:p>
    <w:p w14:paraId="6D81520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Python 的 str 类型提供了丰富的内置方法，适用于无需模式匹配的简单文本处理任务。</w:t>
      </w:r>
    </w:p>
    <w:p w14:paraId="1D3E25E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D77A44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49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5C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F24188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043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5F8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返回子字符串在字符串中非重叠出现的次数</w:t>
            </w:r>
          </w:p>
        </w:tc>
      </w:tr>
      <w:tr w14:paraId="0D2B318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154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endswith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A41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若字符串以指定后缀结尾，返回 True</w:t>
            </w:r>
          </w:p>
        </w:tc>
      </w:tr>
      <w:tr w14:paraId="61054CD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050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startswith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E73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若字符串以指定前缀开头，返回 True</w:t>
            </w:r>
          </w:p>
        </w:tc>
      </w:tr>
      <w:tr w14:paraId="6856E21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A9F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join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79F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用字符串作为分隔符，将序列中的字符串连接</w:t>
            </w:r>
          </w:p>
        </w:tc>
      </w:tr>
      <w:tr w14:paraId="3DCD60C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E7E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index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D30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返回子字符串第一次出现的起始索引；未找到则抛出 ValueError</w:t>
            </w:r>
          </w:p>
        </w:tc>
      </w:tr>
      <w:tr w14:paraId="637B355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B92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B1A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返回子字符串第一次出现的位置；未找到则返回 -1</w:t>
            </w:r>
          </w:p>
        </w:tc>
      </w:tr>
      <w:tr w14:paraId="2563E3E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C9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rfind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792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返回子字符串最后一次出现的位置；未找到则返回 -1</w:t>
            </w:r>
          </w:p>
        </w:tc>
      </w:tr>
      <w:tr w14:paraId="5931FEE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9A8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replace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2B2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将字符串中所有匹配的子字符串替换为另一个字符串</w:t>
            </w:r>
          </w:p>
        </w:tc>
      </w:tr>
      <w:tr w14:paraId="6C48C95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D3A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strip / rstrip / lstrip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BED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去除两侧/右侧/左侧的空白字符（包含换行符）</w:t>
            </w:r>
          </w:p>
        </w:tc>
      </w:tr>
      <w:tr w14:paraId="1509A18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DA7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split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80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使用指定分隔符将字符串分割为子字符串列表</w:t>
            </w:r>
          </w:p>
        </w:tc>
      </w:tr>
      <w:tr w14:paraId="2F41EA2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D2A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lower / upper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10B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将字母字符转换为小写/大写</w:t>
            </w:r>
          </w:p>
        </w:tc>
      </w:tr>
      <w:tr w14:paraId="244739A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595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casefold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245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转为小写，并将特定区域字符组合转换为统一比较形式</w:t>
            </w:r>
          </w:p>
        </w:tc>
      </w:tr>
      <w:tr w14:paraId="09C2DE9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94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ljust / rjust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099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左对齐或右对齐，并用空格（或指定字符）填充至最小宽度</w:t>
            </w:r>
          </w:p>
        </w:tc>
      </w:tr>
    </w:tbl>
    <w:p w14:paraId="097DD6AE">
      <w:pPr>
        <w:spacing w:before="60" w:after="60"/>
      </w:pPr>
    </w:p>
    <w:p w14:paraId="183C03D9">
      <w:pPr>
        <w:pStyle w:val="2"/>
        <w:pBdr>
          <w:bottom w:val="single" w:color="4B2E84" w:sz="6" w:space="1"/>
        </w:pBdr>
        <w:spacing w:before="360" w:after="180"/>
      </w:pPr>
      <w:r>
        <w:rPr>
          <w:rFonts w:ascii="Arial" w:hAnsi="Arial" w:eastAsia="Arial" w:cs="Arial"/>
          <w:b/>
          <w:bCs/>
          <w:color w:val="4B2E84"/>
          <w:sz w:val="36"/>
          <w:szCs w:val="36"/>
        </w:rPr>
        <w:t>5. 正则表达式（Regular Expressions）</w:t>
      </w:r>
    </w:p>
    <w:p w14:paraId="7D3E4C36">
      <w:pPr>
        <w:spacing w:before="80" w:after="80"/>
      </w:pPr>
      <w:r>
        <w:rPr>
          <w:rFonts w:ascii="Arial" w:hAnsi="Arial" w:eastAsia="Arial" w:cs="Arial"/>
          <w:b/>
          <w:bCs/>
          <w:color w:val="4B2E84"/>
          <w:sz w:val="22"/>
          <w:szCs w:val="22"/>
        </w:rPr>
        <w:t>正则表达式</w:t>
      </w:r>
      <w:r>
        <w:rPr>
          <w:rFonts w:ascii="Arial" w:hAnsi="Arial" w:eastAsia="Arial" w:cs="Arial"/>
          <w:sz w:val="22"/>
          <w:szCs w:val="22"/>
        </w:rPr>
        <w:t>（简称 regex 或 regexp）是一种文本模式，由</w:t>
      </w:r>
      <w:r>
        <w:rPr>
          <w:rFonts w:ascii="Arial" w:hAnsi="Arial" w:eastAsia="Arial" w:cs="Arial"/>
          <w:b/>
          <w:bCs/>
          <w:color w:val="F57C00"/>
          <w:sz w:val="22"/>
          <w:szCs w:val="22"/>
        </w:rPr>
        <w:t>正则表达式引擎（regex engine）</w:t>
      </w:r>
      <w:r>
        <w:rPr>
          <w:rFonts w:ascii="Arial" w:hAnsi="Arial" w:eastAsia="Arial" w:cs="Arial"/>
          <w:sz w:val="22"/>
          <w:szCs w:val="22"/>
        </w:rPr>
        <w:t>处理，用于对给定字符串进行模式匹配。正则表达式被大多数编程语言支持，语法基本一致。</w:t>
      </w:r>
    </w:p>
    <w:p w14:paraId="1B6945AD">
      <w:pPr>
        <w:spacing w:before="60" w:after="60"/>
      </w:pPr>
    </w:p>
    <w:p w14:paraId="762E8004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>示例：邮箱匹配正则表达式</w:t>
      </w:r>
    </w:p>
    <w:p w14:paraId="2634509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\b[A-Z0-9._%+-]+@[A-Z0-9.-]+\.[A-Z]{2,}\b</w:t>
      </w:r>
    </w:p>
    <w:p w14:paraId="5A79CE3D">
      <w:pPr>
        <w:spacing w:before="60" w:after="60"/>
        <w:rPr>
          <w:rFonts w:hint="eastAsia" w:eastAsia="SimSun"/>
          <w:lang w:val="en-US" w:eastAsia="zh-CN"/>
        </w:rPr>
      </w:pPr>
      <w:r>
        <w:drawing>
          <wp:inline distT="0" distB="0" distL="114300" distR="114300">
            <wp:extent cx="5941060" cy="4423410"/>
            <wp:effectExtent l="0" t="0" r="254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DE0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5.1 字面量（Literals）</w:t>
      </w:r>
    </w:p>
    <w:p w14:paraId="17811C8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最基础的正则表达式由单个字面字符组成（如 a），它匹配字符串中所有该字符的出现位置。</w:t>
      </w:r>
    </w:p>
    <w:p w14:paraId="4094C42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正则表达式默认区分大小写，可以通过 re.IGNORECASE 标志忽略大小写。</w:t>
      </w:r>
    </w:p>
    <w:p w14:paraId="2A5BB83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re.split('a', 'Star Wars')          # 区分大小写</w:t>
      </w:r>
    </w:p>
    <w:p w14:paraId="183C110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re.split('A', 'Star Wars', flags=re.IGNORECASE)  # 忽略大小写</w:t>
      </w:r>
    </w:p>
    <w:p w14:paraId="283CD260">
      <w:pPr>
        <w:spacing w:before="60" w:after="60"/>
      </w:pPr>
    </w:p>
    <w:p w14:paraId="5ACBD28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5.2 元字符（Metacharacters）</w:t>
      </w:r>
    </w:p>
    <w:p w14:paraId="7ACA26A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以下字符在正则表达式中具有特殊含义，如需匹配其字面字符，需用 </w:t>
      </w:r>
      <w:r>
        <w:rPr>
          <w:rFonts w:ascii="Courier New" w:hAnsi="Courier New" w:eastAsia="Courier New" w:cs="Courier New"/>
          <w:b/>
          <w:bCs/>
          <w:color w:val="4B2E84"/>
          <w:sz w:val="22"/>
          <w:szCs w:val="22"/>
        </w:rPr>
        <w:t>\</w:t>
      </w:r>
      <w:r>
        <w:rPr>
          <w:rFonts w:ascii="Arial" w:hAnsi="Arial" w:eastAsia="Arial" w:cs="Arial"/>
          <w:sz w:val="22"/>
          <w:szCs w:val="22"/>
        </w:rPr>
        <w:t xml:space="preserve"> 进行转义：</w:t>
      </w:r>
    </w:p>
    <w:p w14:paraId="255D64D2">
      <w:pPr>
        <w:spacing w:before="60" w:after="60"/>
      </w:pPr>
    </w:p>
    <w:p w14:paraId="3C9E8D85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反斜杠 \、脱字符 ^、美元符号 $</w:t>
      </w:r>
    </w:p>
    <w:p w14:paraId="1A49FF29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点号 .、竖线 |、问号 ?</w:t>
      </w:r>
    </w:p>
    <w:p w14:paraId="4F3A42DA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星号 *、加号 +</w:t>
      </w:r>
    </w:p>
    <w:p w14:paraId="7BAB3DAC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圆括号 ()、方括号 []、花括号 {}</w:t>
      </w:r>
    </w:p>
    <w:p w14:paraId="0A692E1A">
      <w:pPr>
        <w:spacing w:before="60" w:after="60"/>
      </w:pPr>
    </w:p>
    <w:p w14:paraId="79C746E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在 Python 中，推荐使用原始字符串（raw string）避免双重转义：</w:t>
      </w:r>
    </w:p>
    <w:p w14:paraId="04901B8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re.split('\\+', '1+1')   # 双重转义</w:t>
      </w:r>
    </w:p>
    <w:p w14:paraId="545FAA9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re.split(r'\+', '1+1')   # 推荐：使用原始字符串</w:t>
      </w:r>
    </w:p>
    <w:p w14:paraId="52B7EBDA">
      <w:pPr>
        <w:spacing w:before="60" w:after="60"/>
      </w:pPr>
    </w:p>
    <w:p w14:paraId="5E212CF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5.3 字符类（Character Classes）</w:t>
      </w:r>
    </w:p>
    <w:p w14:paraId="4CEDEB3F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>字符类</w:t>
      </w:r>
      <w:r>
        <w:rPr>
          <w:rFonts w:ascii="Arial" w:hAnsi="Arial" w:eastAsia="Arial" w:cs="Arial"/>
          <w:sz w:val="22"/>
          <w:szCs w:val="22"/>
        </w:rPr>
        <w:t xml:space="preserve"> 匹配多个字符中的一个，用方括号 [] 表示。</w:t>
      </w:r>
    </w:p>
    <w:p w14:paraId="5ED4B7C3">
      <w:pPr>
        <w:spacing w:before="60" w:after="60"/>
      </w:pPr>
    </w:p>
    <w:p w14:paraId="3FD4FD0F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gr[ae]y 匹配 "gray" 或 "grey"，但不匹配 "graay"</w:t>
      </w:r>
    </w:p>
    <w:p w14:paraId="0D738835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用连字符表示范围：[0-9]、[a-zA-Z]</w:t>
      </w:r>
    </w:p>
    <w:p w14:paraId="4F7D0453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在 [ 后面加 ^ 表示取反类：q[^x] </w:t>
      </w:r>
      <w:r>
        <w:rPr>
          <w:rFonts w:hint="default" w:ascii="Arial" w:hAnsi="Arial" w:eastAsia="Arial" w:cs="Arial"/>
          <w:sz w:val="22"/>
          <w:szCs w:val="22"/>
        </w:rPr>
        <w:t>匹配字母 q后面跟着一个不是 x的字符</w:t>
      </w:r>
      <w:r>
        <w:rPr>
          <w:rFonts w:hint="eastAsia" w:eastAsia="SimSun" w:cs="Arial"/>
          <w:sz w:val="22"/>
          <w:szCs w:val="22"/>
          <w:lang w:eastAsia="zh-CN"/>
        </w:rPr>
        <w:t>，</w:t>
      </w:r>
      <w:r>
        <w:rPr>
          <w:rFonts w:hint="eastAsia" w:eastAsia="SimSun" w:cs="Arial"/>
          <w:sz w:val="22"/>
          <w:szCs w:val="22"/>
          <w:lang w:val="en-US" w:eastAsia="zh-CN"/>
        </w:rPr>
        <w:t>可</w:t>
      </w:r>
      <w:r>
        <w:rPr>
          <w:rFonts w:ascii="Arial" w:hAnsi="Arial" w:eastAsia="Arial" w:cs="Arial"/>
          <w:sz w:val="22"/>
          <w:szCs w:val="22"/>
        </w:rPr>
        <w:t>匹配 "qu"（出现在 "question" 中），但不匹配 "Iraq"</w:t>
      </w:r>
    </w:p>
    <w:p w14:paraId="0832969B">
      <w:pPr>
        <w:spacing w:before="60" w:after="60"/>
      </w:pPr>
    </w:p>
    <w:p w14:paraId="3CAF890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5.4 简写字符类（Shorthand Character Classes）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EE3F6A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035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简写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FEF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27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等价（re.ASCII）</w:t>
            </w:r>
          </w:p>
        </w:tc>
      </w:tr>
      <w:tr w14:paraId="1DCF006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795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\d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F2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数字字符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2B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[0-9]</w:t>
            </w:r>
          </w:p>
        </w:tc>
      </w:tr>
      <w:tr w14:paraId="3A3C792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46B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\w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A9A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单词字符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856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[A-Za-z0-9_]</w:t>
            </w:r>
          </w:p>
        </w:tc>
      </w:tr>
      <w:tr w14:paraId="2081B6F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F71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\s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88B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空白字符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C6D3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 \t\r\n\f\v]</w:t>
            </w:r>
          </w:p>
          <w:p w14:paraId="11550060">
            <w:pPr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#</w:t>
            </w: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空格、制表符、换行、换页、垂直制表符</w:t>
            </w:r>
            <w:r>
              <w:rPr>
                <w:rFonts w:hint="eastAsia" w:eastAsia="SimSun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 xml:space="preserve"> </w:t>
            </w:r>
          </w:p>
        </w:tc>
      </w:tr>
      <w:tr w14:paraId="7BFFBC3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54E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\D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AF0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非数字字符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D6D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[^\d]</w:t>
            </w:r>
          </w:p>
        </w:tc>
      </w:tr>
      <w:tr w14:paraId="6F4C8CA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A33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\W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013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非单词字符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CCB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[^\w]</w:t>
            </w:r>
          </w:p>
        </w:tc>
      </w:tr>
      <w:tr w14:paraId="63056E5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88C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\S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9AD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非空白字符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28D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[^\s]</w:t>
            </w:r>
          </w:p>
        </w:tc>
      </w:tr>
    </w:tbl>
    <w:p w14:paraId="122AE178">
      <w:pPr>
        <w:spacing w:before="60" w:after="60"/>
      </w:pPr>
    </w:p>
    <w:p w14:paraId="6D3D21F7">
      <w:pPr>
        <w:spacing w:before="80" w:after="80"/>
      </w:pPr>
      <w:r>
        <w:rPr>
          <w:rFonts w:ascii="Arial" w:hAnsi="Arial" w:eastAsia="Arial" w:cs="Arial"/>
          <w:b/>
          <w:bCs/>
          <w:color w:val="F57C00"/>
          <w:sz w:val="22"/>
          <w:szCs w:val="22"/>
        </w:rPr>
        <w:t>注意：不同正则引擎的行为可能存在差异！</w:t>
      </w:r>
    </w:p>
    <w:p w14:paraId="67064F9B">
      <w:pPr>
        <w:spacing w:before="60" w:after="60"/>
      </w:pPr>
    </w:p>
    <w:p w14:paraId="3C5B719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5.5 通配符（Wildcard）</w:t>
      </w:r>
    </w:p>
    <w:p w14:paraId="50EB5A8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点号 </w:t>
      </w:r>
      <w:r>
        <w:rPr>
          <w:rFonts w:ascii="Courier New" w:hAnsi="Courier New" w:eastAsia="Courier New" w:cs="Courier New"/>
          <w:b/>
          <w:bCs/>
          <w:color w:val="4B2E84"/>
          <w:sz w:val="22"/>
          <w:szCs w:val="22"/>
        </w:rPr>
        <w:t>.</w:t>
      </w:r>
      <w:r>
        <w:rPr>
          <w:rFonts w:ascii="Arial" w:hAnsi="Arial" w:eastAsia="Arial" w:cs="Arial"/>
          <w:sz w:val="22"/>
          <w:szCs w:val="22"/>
        </w:rPr>
        <w:t xml:space="preserve"> 匹配除换行符（\r 和 \n）以外的任意单个字符。</w:t>
      </w:r>
    </w:p>
    <w:p w14:paraId="51BA48AB">
      <w:pPr>
        <w:spacing w:before="60" w:after="60"/>
      </w:pPr>
    </w:p>
    <w:p w14:paraId="612008F1">
      <w:pPr>
        <w:spacing w:before="60" w:after="60"/>
        <w:rPr>
          <w:rFonts w:hint="default"/>
        </w:rPr>
      </w:pPr>
      <w:r>
        <w:rPr>
          <w:rFonts w:hint="default"/>
        </w:rPr>
        <w:t>正则 a.b能匹配 "axb"、"a@b"、"a b"（中间是任意一个字符）。</w:t>
      </w:r>
    </w:p>
    <w:p w14:paraId="0538F9BA">
      <w:pPr>
        <w:spacing w:before="60" w:after="60"/>
        <w:rPr>
          <w:rFonts w:hint="default"/>
        </w:rPr>
      </w:pPr>
      <w:r>
        <w:rPr>
          <w:rFonts w:hint="default"/>
        </w:rPr>
        <w:t>但无法匹配跨行的情况，比如 "a\nb"，因为 .不匹配 \n。</w:t>
      </w:r>
    </w:p>
    <w:p w14:paraId="69A6413C">
      <w:pPr>
        <w:spacing w:before="60" w:after="60"/>
      </w:pPr>
    </w:p>
    <w:p w14:paraId="000B6FB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5.6 锚点（Anchors）</w:t>
      </w:r>
    </w:p>
    <w:p w14:paraId="54887BB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锚点匹配的是位置，而非字符本身：</w:t>
      </w:r>
    </w:p>
    <w:p w14:paraId="66C4A32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DC4864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D91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锚点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AD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70C8387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1BD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^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6AC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字符串/行的开始位置</w:t>
            </w:r>
          </w:p>
        </w:tc>
      </w:tr>
      <w:tr w14:paraId="7CE8E62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72F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$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BD6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字符串/行的结束位置</w:t>
            </w:r>
          </w:p>
        </w:tc>
      </w:tr>
      <w:tr w14:paraId="054DDDF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DCB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\b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8D6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单词边界</w:t>
            </w:r>
          </w:p>
        </w:tc>
      </w:tr>
      <w:tr w14:paraId="5DC492F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B1D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\B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0B4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非单词边界的位置</w:t>
            </w:r>
          </w:p>
        </w:tc>
      </w:tr>
    </w:tbl>
    <w:p w14:paraId="6677A4E6">
      <w:pPr>
        <w:spacing w:before="60" w:after="60"/>
      </w:pPr>
    </w:p>
    <w:p w14:paraId="3142E6A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5.7 量词（Quantifiers）</w:t>
      </w:r>
    </w:p>
    <w:p w14:paraId="1F1C6355">
      <w:pPr>
        <w:spacing w:before="8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量词指定前面元素的重复次数，分为</w:t>
      </w:r>
    </w:p>
    <w:p w14:paraId="71785C69">
      <w:pPr>
        <w:spacing w:before="80" w:after="80"/>
        <w:rPr>
          <w:rFonts w:hint="eastAsia" w:eastAsia="SimSun" w:cs="Arial"/>
          <w:sz w:val="22"/>
          <w:szCs w:val="22"/>
          <w:lang w:val="en-US" w:eastAsia="zh-CN"/>
        </w:rPr>
      </w:pPr>
      <w:r>
        <w:rPr>
          <w:rFonts w:ascii="Arial" w:hAnsi="Arial" w:eastAsia="Arial" w:cs="Arial"/>
          <w:sz w:val="22"/>
          <w:szCs w:val="22"/>
        </w:rPr>
        <w:t>贪婪（Greedy）</w:t>
      </w:r>
      <w:r>
        <w:rPr>
          <w:rFonts w:hint="eastAsia" w:eastAsia="SimSun" w:cs="Arial"/>
          <w:sz w:val="22"/>
          <w:szCs w:val="22"/>
          <w:lang w:eastAsia="zh-CN"/>
        </w:rPr>
        <w:t>：</w:t>
      </w:r>
      <w:r>
        <w:rPr>
          <w:rFonts w:hint="eastAsia" w:eastAsia="SimSun" w:cs="Arial"/>
          <w:sz w:val="22"/>
          <w:szCs w:val="22"/>
          <w:lang w:val="en-US" w:eastAsia="zh-CN"/>
        </w:rPr>
        <w:t>吃剩下的所有字符，如果匹配上了就直接结束，失败时回吐字符重试</w:t>
      </w:r>
    </w:p>
    <w:p w14:paraId="4F2B0B7E">
      <w:pPr>
        <w:spacing w:before="80" w:after="80"/>
        <w:rPr>
          <w:rFonts w:hint="eastAsia" w:ascii="Arial" w:hAnsi="Arial" w:eastAsia="SimSun" w:cs="Arial"/>
          <w:sz w:val="22"/>
          <w:szCs w:val="22"/>
          <w:lang w:eastAsia="zh-CN"/>
        </w:rPr>
      </w:pPr>
      <w:r>
        <w:rPr>
          <w:rFonts w:ascii="Arial" w:hAnsi="Arial" w:eastAsia="Arial" w:cs="Arial"/>
          <w:sz w:val="22"/>
          <w:szCs w:val="22"/>
        </w:rPr>
        <w:t>懒惰（Reluctant）</w:t>
      </w:r>
      <w:r>
        <w:rPr>
          <w:rFonts w:hint="eastAsia" w:eastAsia="SimSun" w:cs="Arial"/>
          <w:sz w:val="22"/>
          <w:szCs w:val="22"/>
          <w:lang w:eastAsia="zh-CN"/>
        </w:rPr>
        <w:t>：吃尽量少的字符，每次只匹配最少次数，如果不满足则再多吃一个，逐步扩展</w:t>
      </w:r>
    </w:p>
    <w:p w14:paraId="028C57B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独占（Possessive）：</w:t>
      </w:r>
      <w:r>
        <w:rPr>
          <w:rFonts w:hint="default" w:ascii="Arial" w:hAnsi="Arial" w:eastAsia="Arial" w:cs="Arial"/>
          <w:sz w:val="22"/>
          <w:szCs w:val="22"/>
        </w:rPr>
        <w:t>吃剩下的所有字符，一旦匹配就绝不回吐，不进行回溯（Backtracking）</w:t>
      </w:r>
    </w:p>
    <w:p w14:paraId="0529254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4DF6B30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BA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贪婪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54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懒惰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641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独占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0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6D38ACB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C85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X?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EB4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X??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7E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X?+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9A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 出现一次或零次</w:t>
            </w:r>
          </w:p>
        </w:tc>
      </w:tr>
      <w:tr w14:paraId="49D5BA9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E11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B79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X+?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108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X++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636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 出现一次或多次</w:t>
            </w:r>
          </w:p>
        </w:tc>
      </w:tr>
      <w:tr w14:paraId="271B82A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F7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X*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0D3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X*?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48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X*+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2EA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 出现零次或多次</w:t>
            </w:r>
          </w:p>
        </w:tc>
      </w:tr>
      <w:tr w14:paraId="2D60A05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47E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X{n}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927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X{n}?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B5E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X{n}+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0AE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 恰好出现 n 次</w:t>
            </w:r>
          </w:p>
        </w:tc>
      </w:tr>
      <w:tr w14:paraId="494E1F7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C1B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X{n,}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53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X{n,}?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AD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X{n,}+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ABD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 至少出现 n 次</w:t>
            </w:r>
          </w:p>
        </w:tc>
      </w:tr>
      <w:tr w14:paraId="62A26E4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101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X{n,m}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888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X{n,m}?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64C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X{n,m}+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49B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 出现 n 到 m 次</w:t>
            </w:r>
          </w:p>
        </w:tc>
      </w:tr>
    </w:tbl>
    <w:p w14:paraId="25C7EFB8">
      <w:pPr>
        <w:spacing w:before="60" w:after="60"/>
      </w:pPr>
    </w:p>
    <w:p w14:paraId="6E00E44C">
      <w:pPr>
        <w:spacing w:before="60" w:after="60"/>
      </w:pPr>
      <w:r>
        <w:drawing>
          <wp:inline distT="0" distB="0" distL="114300" distR="114300">
            <wp:extent cx="5936615" cy="3702685"/>
            <wp:effectExtent l="0" t="0" r="6985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702685"/>
            <wp:effectExtent l="0" t="0" r="6985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702685"/>
            <wp:effectExtent l="0" t="0" r="6985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EE6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5.8 交替与分组（Alternation and Grouping）</w:t>
      </w:r>
    </w:p>
    <w:p w14:paraId="27BDD668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cat|dog food 匹配 "cat" 或 "dog food"</w:t>
      </w:r>
    </w:p>
    <w:p w14:paraId="742FF580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(cat|dog) food 匹配 "cat food" 或 "dog food"</w:t>
      </w:r>
    </w:p>
    <w:p w14:paraId="29A92113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圆括号 () 创建捕获组（capturing group）</w:t>
      </w:r>
    </w:p>
    <w:p w14:paraId="23BFBB5C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可用反向引用 \1、\2 等引用已匹配的捕获组内容</w:t>
      </w:r>
    </w:p>
    <w:p w14:paraId="3F4012E5">
      <w:pPr>
        <w:spacing w:before="60" w:after="60"/>
      </w:pPr>
    </w:p>
    <w:p w14:paraId="41D1E94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示例：</w:t>
      </w:r>
    </w:p>
    <w:p w14:paraId="6073B70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Set(Value)? 匹配 "Set" 或 "SetValue"</w:t>
      </w:r>
    </w:p>
    <w:p w14:paraId="5689974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([abc])=\1  匹配 "a=a"、"b=b"、"c=c"</w:t>
      </w:r>
    </w:p>
    <w:p w14:paraId="65B0564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(dog){3}    匹配 "dogdogdog"</w:t>
      </w:r>
    </w:p>
    <w:p w14:paraId="56965AB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dog{3}      匹配 "doggg"（仅 g 重复3次）</w:t>
      </w:r>
    </w:p>
    <w:p w14:paraId="58AB7ACE">
      <w:pPr>
        <w:spacing w:before="60" w:after="60"/>
      </w:pPr>
    </w:p>
    <w:p w14:paraId="74AC10B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5.9 环视（Lookaround）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400"/>
      </w:tblGrid>
      <w:tr w14:paraId="11ACFA5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84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65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语法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C5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示例说明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E352">
            <w:pPr>
              <w:rPr>
                <w:rFonts w:hint="eastAsia" w:ascii="Arial" w:hAnsi="Arial" w:eastAsia="SimSun" w:cs="Arial"/>
                <w:b/>
                <w:bCs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eastAsia="SimSun" w:cs="Arial"/>
                <w:b/>
                <w:bCs/>
                <w:color w:val="FFFFFF"/>
                <w:sz w:val="20"/>
                <w:szCs w:val="20"/>
                <w:lang w:val="en-US" w:eastAsia="zh-CN"/>
              </w:rPr>
              <w:t>解释</w:t>
            </w:r>
          </w:p>
        </w:tc>
      </w:tr>
      <w:tr w14:paraId="58D93C37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7F4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正向前瞻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B9A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q(?=u)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05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匹配 "question" 中的 q，不匹配 "Iraq" 中的 q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2D3B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 后面跟着 u 才匹配</w:t>
            </w:r>
          </w:p>
        </w:tc>
      </w:tr>
      <w:tr w14:paraId="28D790E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8E2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负向前瞻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52E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q(?!u)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E60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匹配 "Iraq" 中的 q，不匹配 "question" 中的 q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CA2F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 后面不跟 u 才匹配</w:t>
            </w:r>
          </w:p>
        </w:tc>
      </w:tr>
      <w:tr w14:paraId="5B846FF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84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正向后顾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B9E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(?&lt;=a)b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473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匹配 "abc" 中的 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4318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 前面是 a 才匹配</w:t>
            </w:r>
          </w:p>
        </w:tc>
      </w:tr>
      <w:tr w14:paraId="1901356A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803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负向后顾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DB0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(?&lt;!a)b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437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不匹配 "abc" 中的 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ED81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 前面不是 a 才匹配</w:t>
            </w:r>
          </w:p>
        </w:tc>
      </w:tr>
    </w:tbl>
    <w:p w14:paraId="2C0C904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注意：前瞻支持完整正则表达式，大多数应用的后顾只允许固定长度的表达式。</w:t>
      </w:r>
    </w:p>
    <w:p w14:paraId="2E816BEA">
      <w:pPr>
        <w:spacing w:before="60" w:after="60"/>
      </w:pPr>
    </w:p>
    <w:p w14:paraId="0DC701A0">
      <w:pPr>
        <w:spacing w:before="60" w:after="60"/>
        <w:rPr>
          <w:rFonts w:hint="default"/>
        </w:rPr>
      </w:pPr>
      <w:r>
        <w:rPr>
          <w:rFonts w:hint="default"/>
        </w:rPr>
        <w:t>?= 是正则表达式中的前瞻断言（Lookahead）。</w:t>
      </w:r>
    </w:p>
    <w:p w14:paraId="0E147D53">
      <w:pPr>
        <w:spacing w:before="60" w:after="60"/>
        <w:rPr>
          <w:rFonts w:hint="default"/>
        </w:rPr>
      </w:pPr>
      <w:r>
        <w:rPr>
          <w:rFonts w:hint="default"/>
        </w:rPr>
        <w:t>语法： (?=...)</w:t>
      </w:r>
    </w:p>
    <w:p w14:paraId="0DC7D7B3">
      <w:pPr>
        <w:spacing w:before="60" w:after="60"/>
        <w:rPr>
          <w:rFonts w:hint="default"/>
        </w:rPr>
      </w:pPr>
      <w:r>
        <w:rPr>
          <w:rFonts w:hint="default"/>
        </w:rPr>
        <w:t>它的作用是：向前查看，确认某个内容存在，但不消耗字符。</w:t>
      </w:r>
    </w:p>
    <w:p w14:paraId="795F2770">
      <w:pPr>
        <w:spacing w:before="60" w:after="60"/>
        <w:rPr>
          <w:rFonts w:hint="default"/>
        </w:rPr>
      </w:pPr>
      <w:r>
        <w:rPr>
          <w:rFonts w:hint="default"/>
        </w:rPr>
        <w:t>(?=.*[A-Z])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/>
        </w:rPr>
        <w:t>意思是：从当前位置往后看，必须存在至少一个大写字母，但匹配完之后"指针"不移动，继续检查后面的条件。</w:t>
      </w:r>
    </w:p>
    <w:p w14:paraId="4FD04F05">
      <w:pPr>
        <w:spacing w:before="60" w:after="60"/>
        <w:rPr>
          <w:rFonts w:hint="default"/>
        </w:rPr>
      </w:pPr>
    </w:p>
    <w:p w14:paraId="1B869403">
      <w:pPr>
        <w:spacing w:before="60" w:after="60"/>
        <w:rPr>
          <w:rFonts w:hint="default"/>
        </w:rPr>
      </w:pPr>
      <w:r>
        <w:rPr>
          <w:rFonts w:hint="default"/>
        </w:rPr>
        <w:t>(?=...) 适合"必须包含某东西"</w:t>
      </w:r>
    </w:p>
    <w:p w14:paraId="713985FF">
      <w:pPr>
        <w:spacing w:before="60" w:after="60"/>
        <w:rPr>
          <w:rFonts w:hint="default"/>
        </w:rPr>
      </w:pPr>
      <w:r>
        <w:rPr>
          <w:rFonts w:hint="default"/>
        </w:rPr>
        <w:t>直接写字符类适合"必须是什么样的字符"</w:t>
      </w:r>
    </w:p>
    <w:p w14:paraId="5B651E46">
      <w:pPr>
        <w:spacing w:before="60" w:after="60"/>
        <w:rPr>
          <w:rFonts w:hint="default"/>
        </w:rPr>
      </w:pPr>
      <w:r>
        <w:rPr>
          <w:rFonts w:hint="eastAsia"/>
          <w:lang w:val="en-US" w:eastAsia="zh-CN"/>
        </w:rPr>
        <w:t>例如测试密码是否符合规范</w:t>
      </w:r>
      <w:r>
        <w:rPr>
          <w:rFonts w:hint="default"/>
          <w:lang w:val="en-US" w:eastAsia="zh-CN"/>
        </w:rPr>
        <w:t>r'^(?=.*[a-z])(?=.*[A-Z])(?=.*\d)(?=.*[!@#$%^&amp;*])</w:t>
      </w:r>
      <w:r>
        <w:rPr>
          <w:rFonts w:hint="default" w:ascii="Arial Bold" w:hAnsi="Arial Bold" w:cs="Arial Bold"/>
          <w:b/>
          <w:bCs/>
          <w:lang w:val="en-US" w:eastAsia="zh-CN"/>
        </w:rPr>
        <w:t>[^\s]{8,}$</w:t>
      </w:r>
      <w:r>
        <w:rPr>
          <w:rFonts w:hint="default"/>
          <w:lang w:val="en-US" w:eastAsia="zh-CN"/>
        </w:rPr>
        <w:t>'</w:t>
      </w:r>
    </w:p>
    <w:p w14:paraId="5AC8BAA6">
      <w:pPr>
        <w:spacing w:before="60" w:after="60"/>
        <w:rPr>
          <w:rFonts w:hint="default"/>
        </w:rPr>
      </w:pPr>
    </w:p>
    <w:p w14:paraId="393C6B1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5.10 re 模块常用方法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8061"/>
      </w:tblGrid>
      <w:tr w14:paraId="606030B3">
        <w:tc>
          <w:tcPr>
            <w:tcW w:w="15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B7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8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C8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A7FA94F">
        <w:tc>
          <w:tcPr>
            <w:tcW w:w="15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224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findall</w:t>
            </w:r>
          </w:p>
        </w:tc>
        <w:tc>
          <w:tcPr>
            <w:tcW w:w="8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9C3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以列表形式返回字符串中所有非重叠匹配项</w:t>
            </w:r>
          </w:p>
        </w:tc>
      </w:tr>
      <w:tr w14:paraId="1012AC15">
        <w:tc>
          <w:tcPr>
            <w:tcW w:w="15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D8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finditer</w:t>
            </w:r>
          </w:p>
        </w:tc>
        <w:tc>
          <w:tcPr>
            <w:tcW w:w="8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AD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与 findall 类似，但返回迭代器</w:t>
            </w:r>
          </w:p>
        </w:tc>
      </w:tr>
      <w:tr w14:paraId="1FC9713D">
        <w:tc>
          <w:tcPr>
            <w:tcW w:w="15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494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match</w:t>
            </w:r>
          </w:p>
        </w:tc>
        <w:tc>
          <w:tcPr>
            <w:tcW w:w="8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797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从字符串开头匹配模式，成功返回 Match 对象，否则返回 None</w:t>
            </w:r>
          </w:p>
        </w:tc>
      </w:tr>
      <w:tr w14:paraId="6BA0CB10">
        <w:tc>
          <w:tcPr>
            <w:tcW w:w="15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036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8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975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扫描整个字符串，返回第一个匹配的 Match 对象</w:t>
            </w:r>
          </w:p>
        </w:tc>
      </w:tr>
      <w:tr w14:paraId="6434F721">
        <w:tc>
          <w:tcPr>
            <w:tcW w:w="15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487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split</w:t>
            </w:r>
          </w:p>
        </w:tc>
        <w:tc>
          <w:tcPr>
            <w:tcW w:w="8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FD4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在每个匹配位置将字符串分割为片段</w:t>
            </w:r>
          </w:p>
        </w:tc>
      </w:tr>
      <w:tr w14:paraId="65498D6F">
        <w:tc>
          <w:tcPr>
            <w:tcW w:w="15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7BB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sub / subn</w:t>
            </w:r>
          </w:p>
        </w:tc>
        <w:tc>
          <w:tcPr>
            <w:tcW w:w="8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035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替换所有（sub）或前 n 个（subn）匹配项；可用 \1、\2 等引用捕获组</w:t>
            </w:r>
            <w:r>
              <w:drawing>
                <wp:inline distT="0" distB="0" distL="114300" distR="114300">
                  <wp:extent cx="3823970" cy="1229360"/>
                  <wp:effectExtent l="0" t="0" r="11430" b="1524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r="17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970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4D48F">
            <w:r>
              <w:rPr>
                <w:rFonts w:hint="eastAsia" w:eastAsia="SimSun"/>
                <w:lang w:val="en-US" w:eastAsia="zh-CN"/>
              </w:rPr>
              <w:t>这个例子的“替换”指的是：</w:t>
            </w:r>
            <w:r>
              <w:rPr>
                <w:rFonts w:hint="default"/>
              </w:rPr>
              <w:t>把匹配到的内容，替换成"原内容+下划线"的新内容</w:t>
            </w:r>
          </w:p>
        </w:tc>
      </w:tr>
    </w:tbl>
    <w:p w14:paraId="46104FFE">
      <w:pPr>
        <w:spacing w:before="60" w:after="60"/>
      </w:pPr>
    </w:p>
    <w:p w14:paraId="639AA42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 xml:space="preserve">5.11 </w:t>
      </w:r>
      <w:bookmarkStart w:id="0" w:name="_GoBack"/>
      <w:bookmarkEnd w:id="0"/>
      <w:r>
        <w:rPr>
          <w:rFonts w:ascii="Arial" w:hAnsi="Arial" w:eastAsia="Arial" w:cs="Arial"/>
          <w:b/>
          <w:bCs/>
          <w:color w:val="311B92"/>
          <w:sz w:val="28"/>
          <w:szCs w:val="28"/>
        </w:rPr>
        <w:t>Match 对象</w:t>
      </w:r>
    </w:p>
    <w:p w14:paraId="1F02FDA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search、match、fullmatch 返回 Match 对象，finditer 的每个迭代项也是 Match 对象。</w:t>
      </w:r>
    </w:p>
    <w:p w14:paraId="4347B3C8">
      <w:pPr>
        <w:spacing w:before="80" w:after="80"/>
      </w:pPr>
      <w:r>
        <w:rPr>
          <w:rFonts w:ascii="Arial" w:hAnsi="Arial" w:eastAsia="Arial" w:cs="Arial"/>
          <w:b/>
          <w:bCs/>
          <w:color w:val="F57C00"/>
          <w:sz w:val="22"/>
          <w:szCs w:val="22"/>
        </w:rPr>
        <w:t>⚠若无匹配，Match 对象为 None，使用前务必先判断！</w:t>
      </w:r>
    </w:p>
    <w:p w14:paraId="772DF530">
      <w:pPr>
        <w:spacing w:before="60" w:after="60"/>
      </w:pPr>
    </w:p>
    <w:p w14:paraId="247CE26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match = re.search(r'(\w+) (\w+)', 'hello world')</w:t>
      </w:r>
    </w:p>
    <w:p w14:paraId="7919189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if match:</w:t>
      </w:r>
    </w:p>
    <w:p w14:paraId="2305950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print(match.group())    # 'hello world'（整体匹配）</w:t>
      </w:r>
    </w:p>
    <w:p w14:paraId="3FED28C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print(match.group(1))   # 'hello'（第1组）</w:t>
      </w:r>
    </w:p>
    <w:p w14:paraId="20595EC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print(match.group(2))   # 'world'（第2组）</w:t>
      </w:r>
    </w:p>
    <w:p w14:paraId="382AAE2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print(match.start(1))   # 0（第1组起始索引）</w:t>
      </w:r>
    </w:p>
    <w:p w14:paraId="6794EBF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print(match.end(2))     # 11（第2组结束索引）</w:t>
      </w:r>
    </w:p>
    <w:p w14:paraId="002F1BD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print(match.span(1))    # (0, 5)（第1组范围）</w:t>
      </w:r>
    </w:p>
    <w:p w14:paraId="48585E4D">
      <w:pPr>
        <w:spacing w:before="60" w:after="60"/>
      </w:pPr>
    </w:p>
    <w:p w14:paraId="25B5B10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5.12 正则表达式速度注意事项</w:t>
      </w:r>
    </w:p>
    <w:p w14:paraId="31639B0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正则表达式对于简单任务速度很快，但以下情况可能导致性能下降：</w:t>
      </w:r>
    </w:p>
    <w:p w14:paraId="6E37111F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在大输入上使用复杂模式（涉及大量回溯）</w:t>
      </w:r>
    </w:p>
    <w:p w14:paraId="34C8BAC5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使用大型词典进行匹配</w:t>
      </w:r>
    </w:p>
    <w:p w14:paraId="51BC8564">
      <w:pPr>
        <w:spacing w:before="60" w:after="60"/>
      </w:pPr>
    </w:p>
    <w:p w14:paraId="3B5FE8AE">
      <w:pPr>
        <w:pStyle w:val="2"/>
        <w:pBdr>
          <w:bottom w:val="single" w:color="4B2E84" w:sz="6" w:space="1"/>
        </w:pBdr>
        <w:spacing w:before="360" w:after="180"/>
      </w:pPr>
      <w:r>
        <w:rPr>
          <w:rFonts w:ascii="Arial" w:hAnsi="Arial" w:eastAsia="Arial" w:cs="Arial"/>
          <w:b/>
          <w:bCs/>
          <w:color w:val="4B2E84"/>
          <w:sz w:val="36"/>
          <w:szCs w:val="36"/>
        </w:rPr>
        <w:t>6. pandas 字符串方法（pandas.str）</w:t>
      </w:r>
    </w:p>
    <w:p w14:paraId="35A18E06">
      <w:pPr>
        <w:spacing w:before="80" w:after="80"/>
      </w:pPr>
      <w:r>
        <w:rPr>
          <w:rFonts w:ascii="Courier New" w:hAnsi="Courier New" w:eastAsia="Courier New" w:cs="Courier New"/>
          <w:b/>
          <w:bCs/>
          <w:color w:val="4B2E84"/>
          <w:sz w:val="22"/>
          <w:szCs w:val="22"/>
        </w:rPr>
        <w:t>pandas.str</w:t>
      </w:r>
      <w:r>
        <w:rPr>
          <w:rFonts w:ascii="Arial" w:hAnsi="Arial" w:eastAsia="Arial" w:cs="Arial"/>
          <w:sz w:val="22"/>
          <w:szCs w:val="22"/>
        </w:rPr>
        <w:t xml:space="preserve"> 提供了对 Series 和 DataFrame 中字符串数据的向量化文本处理，内置正则表达式支持。</w:t>
      </w:r>
    </w:p>
    <w:p w14:paraId="5B5A77D6">
      <w:pPr>
        <w:spacing w:before="60" w:after="60"/>
      </w:pPr>
    </w:p>
    <w:p w14:paraId="3E9C8F8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6.1 pandas.str 常用方法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496A33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15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B2E8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A6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5D429D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D7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2B2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可选分隔符下按元素连接字符串</w:t>
            </w:r>
          </w:p>
        </w:tc>
      </w:tr>
      <w:tr w14:paraId="532B7A9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3D1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contains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D44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返回布尔数组，表示各元素是否包含指定模式/正则</w:t>
            </w:r>
          </w:p>
        </w:tc>
      </w:tr>
      <w:tr w14:paraId="54749DA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594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806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统计指定模式的出现次数</w:t>
            </w:r>
          </w:p>
        </w:tc>
      </w:tr>
      <w:tr w14:paraId="071C270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171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extract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864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使用带分组的正则表达式提取字符串，结果为 DataFrame（每组一列）</w:t>
            </w:r>
          </w:p>
        </w:tc>
      </w:tr>
      <w:tr w14:paraId="136AA27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2D1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endswith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B10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等价于对每个元素执行 x.endswith(pattern)</w:t>
            </w:r>
          </w:p>
        </w:tc>
      </w:tr>
      <w:tr w14:paraId="7EDE4CC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01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startswith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F50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等价于对每个元素执行 x.startswith(pattern)</w:t>
            </w:r>
          </w:p>
        </w:tc>
      </w:tr>
      <w:tr w14:paraId="199BE43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BA1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findall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3A1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对每个字符串计算所有匹配项列表</w:t>
            </w:r>
          </w:p>
        </w:tc>
      </w:tr>
      <w:tr w14:paraId="10F0BEE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654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537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索引每个元素（取第 i 个元素）</w:t>
            </w:r>
          </w:p>
        </w:tc>
      </w:tr>
      <w:tr w14:paraId="334D0E5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A36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len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F02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计算每个字符串的长度</w:t>
            </w:r>
          </w:p>
        </w:tc>
      </w:tr>
      <w:tr w14:paraId="57FBC11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18F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lower / upper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693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大小写转换，等价于对每个元素执行 x.lower() / x.upper()</w:t>
            </w:r>
          </w:p>
        </w:tc>
      </w:tr>
      <w:tr w14:paraId="66632B6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86B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match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2E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对每个元素执行 re.match，返回 True 或 False</w:t>
            </w:r>
          </w:p>
        </w:tc>
      </w:tr>
      <w:tr w14:paraId="3A4F3EC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AA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3B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在字符串左侧、右侧或两侧添加空白</w:t>
            </w:r>
          </w:p>
        </w:tc>
      </w:tr>
      <w:tr w14:paraId="6EEBE51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B65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replace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C68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替换指定模式/正则的出现</w:t>
            </w:r>
          </w:p>
        </w:tc>
      </w:tr>
      <w:tr w14:paraId="7144A08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6AA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slice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3FA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 Series 中每个字符串进行切片</w:t>
            </w:r>
          </w:p>
        </w:tc>
      </w:tr>
      <w:tr w14:paraId="122E5E3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57D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split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660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按分隔符或正则表达式分割字符串</w:t>
            </w:r>
          </w:p>
        </w:tc>
      </w:tr>
      <w:tr w14:paraId="308C240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BF8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strip / rstrip / lstrip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D61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去除两侧/右侧/左侧空白（含换行符）</w:t>
            </w:r>
          </w:p>
        </w:tc>
      </w:tr>
      <w:tr w14:paraId="60295DF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36B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repeat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08E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复制值（如 s.str.repeat(3) 等价于 x * 3）</w:t>
            </w:r>
          </w:p>
        </w:tc>
      </w:tr>
    </w:tbl>
    <w:p w14:paraId="580F4188">
      <w:pPr>
        <w:spacing w:before="60" w:after="60"/>
      </w:pPr>
    </w:p>
    <w:p w14:paraId="46A8EC5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6.2 优先使用 pandas.str 而非 re</w:t>
      </w:r>
    </w:p>
    <w:p w14:paraId="4203EEDC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>在 DataFrame 中处理文本时，应优先使用 pandas.str 方法而非手动调用 re 方法。</w:t>
      </w:r>
    </w:p>
    <w:p w14:paraId="628BBB7D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360"/>
      </w:tblGrid>
      <w:tr w14:paraId="34D3CB91"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62A2C"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>✅ 推荐：向量化，速度快</w:t>
            </w:r>
          </w:p>
          <w:p w14:paraId="15E5DF79">
            <w:pPr>
              <w:spacing w:before="80"/>
            </w:pPr>
            <w:r>
              <w:rPr>
                <w:rFonts w:ascii="Courier New" w:hAnsi="Courier New" w:eastAsia="Courier New" w:cs="Courier New"/>
                <w:color w:val="1A237E"/>
                <w:sz w:val="18"/>
                <w:szCs w:val="18"/>
              </w:rPr>
              <w:t>df['col'].str.replace(r'\d+', 'NUM', regex=True)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16697">
            <w:r>
              <w:rPr>
                <w:rFonts w:ascii="Arial" w:hAnsi="Arial" w:eastAsia="Arial" w:cs="Arial"/>
                <w:b/>
                <w:bCs/>
                <w:color w:val="C62828"/>
                <w:sz w:val="22"/>
                <w:szCs w:val="22"/>
              </w:rPr>
              <w:t>❌ 不推荐：逐一处理，速度慢</w:t>
            </w:r>
          </w:p>
          <w:p w14:paraId="1B4BD4E2">
            <w:pPr>
              <w:spacing w:before="80"/>
            </w:pPr>
            <w:r>
              <w:rPr>
                <w:rFonts w:ascii="Courier New" w:hAnsi="Courier New" w:eastAsia="Courier New" w:cs="Courier New"/>
                <w:color w:val="B71C1C"/>
                <w:sz w:val="18"/>
                <w:szCs w:val="18"/>
              </w:rPr>
              <w:t>df['col'].apply(lambda x: re.sub(r'\d+', 'NUM', x))</w:t>
            </w:r>
          </w:p>
        </w:tc>
      </w:tr>
    </w:tbl>
    <w:p w14:paraId="73DB4A37">
      <w:pPr>
        <w:spacing w:before="60" w:after="60"/>
      </w:pPr>
    </w:p>
    <w:p w14:paraId="4BB9B01B">
      <w:pPr>
        <w:pStyle w:val="2"/>
        <w:pBdr>
          <w:bottom w:val="single" w:color="4B2E84" w:sz="6" w:space="1"/>
        </w:pBdr>
        <w:spacing w:before="360" w:after="180"/>
      </w:pPr>
      <w:r>
        <w:rPr>
          <w:rFonts w:ascii="Arial" w:hAnsi="Arial" w:eastAsia="Arial" w:cs="Arial"/>
          <w:b/>
          <w:bCs/>
          <w:color w:val="4B2E84"/>
          <w:sz w:val="36"/>
          <w:szCs w:val="36"/>
        </w:rPr>
        <w:t>7. 综合代码示例</w:t>
      </w:r>
    </w:p>
    <w:p w14:paraId="0136F5D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7.1 RegexTestHarness — 正则表达式测试工具</w:t>
      </w:r>
    </w:p>
    <w:p w14:paraId="1714DFE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以下代码演示了如何用 Python 的 re 模块构建一个交互式正则表达式测试工具：</w:t>
      </w:r>
    </w:p>
    <w:p w14:paraId="2238B4C9">
      <w:pPr>
        <w:spacing w:before="60" w:after="60"/>
      </w:pPr>
    </w:p>
    <w:p w14:paraId="15B051D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import re</w:t>
      </w:r>
    </w:p>
    <w:p w14:paraId="632856B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import sys</w:t>
      </w:r>
    </w:p>
    <w:p w14:paraId="079201E3">
      <w:pPr>
        <w:shd w:val="clear" w:fill="F0F0F0"/>
        <w:spacing w:before="40" w:after="40"/>
        <w:ind w:left="720"/>
      </w:pPr>
    </w:p>
    <w:p w14:paraId="1E6C9FC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def main():</w:t>
      </w:r>
    </w:p>
    <w:p w14:paraId="1BF0450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while True:</w:t>
      </w:r>
    </w:p>
    <w:p w14:paraId="7BC828D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try:</w:t>
      </w:r>
    </w:p>
    <w:p w14:paraId="7946EBE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regex = input('\nEnter your regex: ')</w:t>
      </w:r>
    </w:p>
    <w:p w14:paraId="50CBE242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if regex == '':</w:t>
      </w:r>
    </w:p>
    <w:p w14:paraId="694E99C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continue</w:t>
      </w:r>
    </w:p>
    <w:p w14:paraId="322302B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input_string = input('Enter input string to search: ')</w:t>
      </w:r>
    </w:p>
    <w:p w14:paraId="1356BD4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try:</w:t>
      </w:r>
    </w:p>
    <w:p w14:paraId="024482D7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pattern = re.compile(regex)        # 编译正则表达式</w:t>
      </w:r>
    </w:p>
    <w:p w14:paraId="45F04B6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matcher = pattern.finditer(input_string)  # 查找所有匹配项</w:t>
      </w:r>
    </w:p>
    <w:p w14:paraId="71FE6380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found = False</w:t>
      </w:r>
    </w:p>
    <w:p w14:paraId="5EB1A0FE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for match in matcher:</w:t>
      </w:r>
    </w:p>
    <w:p w14:paraId="4BA11B5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    print(f'Found "{match.group()}" at [{match.start()}, {match.end()})')</w:t>
      </w:r>
    </w:p>
    <w:p w14:paraId="4F9147A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    found = True</w:t>
      </w:r>
    </w:p>
    <w:p w14:paraId="6BDFDE7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if not found:</w:t>
      </w:r>
    </w:p>
    <w:p w14:paraId="648E146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    print('No match found.')</w:t>
      </w:r>
    </w:p>
    <w:p w14:paraId="288F9EAF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except re.error as e:</w:t>
      </w:r>
    </w:p>
    <w:p w14:paraId="2D1DF2B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    print(f'Regex error: {e}')</w:t>
      </w:r>
    </w:p>
    <w:p w14:paraId="3001924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except (KeyboardInterrupt, EOFError):</w:t>
      </w:r>
    </w:p>
    <w:p w14:paraId="40E7C64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print('\nExiting...')</w:t>
      </w:r>
    </w:p>
    <w:p w14:paraId="02B1122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      sys.exit(0)</w:t>
      </w:r>
    </w:p>
    <w:p w14:paraId="2BC7F962">
      <w:pPr>
        <w:shd w:val="clear" w:fill="F0F0F0"/>
        <w:spacing w:before="40" w:after="40"/>
        <w:ind w:left="720"/>
      </w:pPr>
    </w:p>
    <w:p w14:paraId="3668F613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if __name__ == '__main__':</w:t>
      </w:r>
    </w:p>
    <w:p w14:paraId="33064026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main()</w:t>
      </w:r>
    </w:p>
    <w:p w14:paraId="32808544">
      <w:pPr>
        <w:spacing w:before="60" w:after="60"/>
      </w:pPr>
    </w:p>
    <w:p w14:paraId="5A22F27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311B92"/>
          <w:sz w:val="28"/>
          <w:szCs w:val="28"/>
        </w:rPr>
        <w:t>7.2 pandas.str 实践示例</w:t>
      </w:r>
    </w:p>
    <w:p w14:paraId="6CB117E9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import pandas as pd</w:t>
      </w:r>
    </w:p>
    <w:p w14:paraId="4263F32E">
      <w:pPr>
        <w:shd w:val="clear" w:fill="F0F0F0"/>
        <w:spacing w:before="40" w:after="40"/>
        <w:ind w:left="720"/>
      </w:pPr>
    </w:p>
    <w:p w14:paraId="1EC3D95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df = pd.DataFrame({'text': ['Hello World', 'foo123bar', 'test@example.com']})</w:t>
      </w:r>
    </w:p>
    <w:p w14:paraId="4C34F49B">
      <w:pPr>
        <w:shd w:val="clear" w:fill="F0F0F0"/>
        <w:spacing w:before="40" w:after="40"/>
        <w:ind w:left="720"/>
      </w:pPr>
    </w:p>
    <w:p w14:paraId="4440B29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检测是否包含数字</w:t>
      </w:r>
    </w:p>
    <w:p w14:paraId="1D000EA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df['has_digit'] = df['text'].str.contains(r'\d')</w:t>
      </w:r>
    </w:p>
    <w:p w14:paraId="69CB165A">
      <w:pPr>
        <w:shd w:val="clear" w:fill="F0F0F0"/>
        <w:spacing w:before="40" w:after="40"/>
        <w:ind w:left="720"/>
      </w:pPr>
    </w:p>
    <w:p w14:paraId="7ECDD34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提取所有数字</w:t>
      </w:r>
    </w:p>
    <w:p w14:paraId="1566A34A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df['digits'] = df['text'].str.findall(r'\d+')</w:t>
      </w:r>
    </w:p>
    <w:p w14:paraId="09451EA3">
      <w:pPr>
        <w:shd w:val="clear" w:fill="F0F0F0"/>
        <w:spacing w:before="40" w:after="40"/>
        <w:ind w:left="720"/>
      </w:pPr>
    </w:p>
    <w:p w14:paraId="6A020A3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替换所有数字为 NUM</w:t>
      </w:r>
    </w:p>
    <w:p w14:paraId="4F0E0835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df['masked'] = df['text'].str.replace(r'\d+', 'NUM', regex=True)</w:t>
      </w:r>
    </w:p>
    <w:p w14:paraId="43307405">
      <w:pPr>
        <w:shd w:val="clear" w:fill="F0F0F0"/>
        <w:spacing w:before="40" w:after="40"/>
        <w:ind w:left="720"/>
      </w:pPr>
    </w:p>
    <w:p w14:paraId="08B53CDB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转为小写</w:t>
      </w:r>
    </w:p>
    <w:p w14:paraId="425B316D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df['lower'] = df['text'].str.lower()</w:t>
      </w:r>
    </w:p>
    <w:p w14:paraId="2A15BF08">
      <w:pPr>
        <w:shd w:val="clear" w:fill="F0F0F0"/>
        <w:spacing w:before="40" w:after="40"/>
        <w:ind w:left="720"/>
      </w:pPr>
    </w:p>
    <w:p w14:paraId="78ABCB68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# 按 @ 分割</w:t>
      </w:r>
    </w:p>
    <w:p w14:paraId="3DDE44B4">
      <w:pPr>
        <w:shd w:val="clear" w:fill="F0F0F0"/>
        <w:spacing w:before="40" w:after="40"/>
        <w:ind w:left="720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>df['parts'] = df['text'].str.split('@')</w:t>
      </w:r>
    </w:p>
    <w:p w14:paraId="665178D8">
      <w:pPr>
        <w:spacing w:before="60" w:after="60"/>
      </w:pPr>
    </w:p>
    <w:p w14:paraId="1C48EA4C">
      <w:pPr>
        <w:pStyle w:val="2"/>
        <w:pBdr>
          <w:bottom w:val="single" w:color="4B2E84" w:sz="6" w:space="1"/>
        </w:pBdr>
        <w:spacing w:before="360" w:after="180"/>
      </w:pPr>
      <w:r>
        <w:rPr>
          <w:rFonts w:ascii="Arial" w:hAnsi="Arial" w:eastAsia="Arial" w:cs="Arial"/>
          <w:b/>
          <w:bCs/>
          <w:color w:val="4B2E84"/>
          <w:sz w:val="36"/>
          <w:szCs w:val="36"/>
        </w:rPr>
        <w:t>8. 参考资料</w:t>
      </w:r>
    </w:p>
    <w:p w14:paraId="56A4FA51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Python 内置字符串方法：https://wesmckinney.com/book/data-cleaning#tbl-table_string_methods</w:t>
      </w:r>
    </w:p>
    <w:p w14:paraId="1693C4F1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Python re 模块方法：https://wesmckinney.com/book/data-cleaning#tbl-table_regex_method</w:t>
      </w:r>
    </w:p>
    <w:p w14:paraId="7F9FF52A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pandas Series 字符串方法：https://wesmckinney.com/book/data-cleaning#tbl-table_vec_string</w:t>
      </w:r>
    </w:p>
    <w:p w14:paraId="6867591F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正则表达式教程（Oracle）：https://docs.oracle.com/javase/tutorial/essential/regex/index.html</w:t>
      </w:r>
    </w:p>
    <w:p w14:paraId="288D50CF">
      <w:pPr>
        <w:pStyle w:val="22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sz w:val="22"/>
          <w:szCs w:val="22"/>
        </w:rPr>
        <w:t>Python re 模块官方文档：https://docs.python.org/3/library/re.html</w:t>
      </w:r>
    </w:p>
    <w:p w14:paraId="0D1FFFF1">
      <w:pPr>
        <w:spacing w:before="60" w:after="60"/>
      </w:pPr>
    </w:p>
    <w:sectPr>
      <w:head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var(--font-mono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CA995">
    <w:pPr>
      <w:pStyle w:val="15"/>
      <w:rPr>
        <w:rFonts w:hint="default" w:eastAsia="SimSun"/>
        <w:lang w:val="en-US" w:eastAsia="zh-CN"/>
      </w:rPr>
    </w:pPr>
    <w:r>
      <w:rPr>
        <w:rFonts w:hint="eastAsia" w:eastAsia="SimSun"/>
        <w:lang w:val="en-US" w:eastAsia="zh-CN"/>
      </w:rPr>
      <w:t>课程：</w:t>
    </w:r>
    <w:r>
      <w:rPr>
        <w:rFonts w:hint="default" w:eastAsia="SimSun"/>
        <w:lang w:val="en-US" w:eastAsia="zh-CN"/>
      </w:rPr>
      <w:t xml:space="preserve">Yusir </w:t>
    </w:r>
    <w:r>
      <w:rPr>
        <w:rFonts w:hint="eastAsia" w:eastAsia="SimSun"/>
        <w:lang w:val="en-US" w:eastAsia="zh-CN"/>
      </w:rPr>
      <w:t xml:space="preserve">  整理：</w:t>
    </w:r>
    <w:r>
      <w:rPr>
        <w:rFonts w:hint="default" w:eastAsia="SimSun"/>
        <w:lang w:val="en-US" w:eastAsia="zh-CN"/>
      </w:rPr>
      <w:t>Sonnette</w:t>
    </w:r>
    <w:r>
      <w:rPr>
        <w:rFonts w:hint="eastAsia" w:eastAsia="SimSun"/>
        <w:lang w:val="en-US" w:eastAsia="zh-CN"/>
      </w:rPr>
      <w:t xml:space="preserve">   仅供数据科学编程内部学习交流使用！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EAE04"/>
    <w:multiLevelType w:val="multilevel"/>
    <w:tmpl w:val="FEFEAE04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EFD7071"/>
    <w:rsid w:val="3F75271A"/>
    <w:rsid w:val="5FF55783"/>
    <w:rsid w:val="DFFFE211"/>
    <w:rsid w:val="EFF3E9A6"/>
    <w:rsid w:val="EFF3FFFE"/>
    <w:rsid w:val="F1772B80"/>
    <w:rsid w:val="FE7FA5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4B2E84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311B92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4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3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8">
    <w:name w:val="Hyperlink"/>
    <w:unhideWhenUsed/>
    <w:uiPriority w:val="99"/>
    <w:rPr>
      <w:color w:val="0563C1"/>
      <w:u w:val="single"/>
    </w:rPr>
  </w:style>
  <w:style w:type="paragraph" w:styleId="19">
    <w:name w:val="Normal (Web)"/>
    <w:basedOn w:val="1"/>
    <w:uiPriority w:val="0"/>
    <w:rPr>
      <w:sz w:val="24"/>
      <w:szCs w:val="24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22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3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4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19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2026-04-19T07:02:00Z</dcterms:created>
  <dc:creator>Un-named</dc:creator>
  <cp:lastModifiedBy>楼诗雨(2025013092)</cp:lastModifiedBy>
  <dcterms:modified xsi:type="dcterms:W3CDTF">2026-04-18T20:16:23Z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D01D087364B57EE28650DF69D6A39B06_42</vt:lpwstr>
  </property>
</Properties>
</file>