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0638" w14:textId="6C528B6F" w:rsidR="0009347B" w:rsidRPr="0009347B" w:rsidRDefault="0009347B" w:rsidP="0009347B">
      <w:r w:rsidRPr="0009347B">
        <w:br/>
      </w:r>
      <w:r>
        <w:t xml:space="preserve">Assignment: Draw </w:t>
      </w:r>
      <w:r w:rsidRPr="0009347B">
        <w:t xml:space="preserve">Event Process Chain (EPC) Diagrams </w:t>
      </w:r>
      <w:r>
        <w:t xml:space="preserve">of </w:t>
      </w:r>
      <w:proofErr w:type="gramStart"/>
      <w:r w:rsidRPr="0009347B">
        <w:t>The</w:t>
      </w:r>
      <w:proofErr w:type="gramEnd"/>
      <w:r w:rsidRPr="0009347B">
        <w:t xml:space="preserve"> human resources process, from recruitment planning to the point where employees officially start working</w:t>
      </w:r>
      <w:r>
        <w:t>.</w:t>
      </w:r>
    </w:p>
    <w:p w14:paraId="4448599A" w14:textId="35BC11C1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Recruitment Planning</w:t>
      </w:r>
      <w:r w:rsidRPr="0009347B">
        <w:t>:</w:t>
      </w:r>
      <w:r>
        <w:t xml:space="preserve"> </w:t>
      </w:r>
    </w:p>
    <w:p w14:paraId="26A238D2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The process begins with recruitment planning, where HR collaborates with the hiring manager or department head to identify staffing needs. This includes defining job roles, responsibilities, and the qualifications required.</w:t>
      </w:r>
    </w:p>
    <w:p w14:paraId="386A9BE4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Job Posting and Advertisement</w:t>
      </w:r>
      <w:r w:rsidRPr="0009347B">
        <w:t>:</w:t>
      </w:r>
    </w:p>
    <w:p w14:paraId="6CEB5E3B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HR creates a job description and job posting to attract potential candidates. This includes defining the job's responsibilities, required qualifications, and any special requirements.</w:t>
      </w:r>
    </w:p>
    <w:p w14:paraId="1C8AE68F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Job postings can be shared on the company website, job boards, social media, and other relevant platforms.</w:t>
      </w:r>
    </w:p>
    <w:p w14:paraId="17BBCFCC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Resume Screening and Application Review</w:t>
      </w:r>
      <w:r w:rsidRPr="0009347B">
        <w:t>:</w:t>
      </w:r>
    </w:p>
    <w:p w14:paraId="1B1F8267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As resumes and job applications come in, HR or recruiters review them to identify candidates who meet the job's qualifications.</w:t>
      </w:r>
    </w:p>
    <w:p w14:paraId="22DA7339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Unqualified candidates are usually rejected, and promising applicants are shortlisted.</w:t>
      </w:r>
    </w:p>
    <w:p w14:paraId="31832853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Interview Scheduling</w:t>
      </w:r>
      <w:r w:rsidRPr="0009347B">
        <w:t>:</w:t>
      </w:r>
    </w:p>
    <w:p w14:paraId="0FAED118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HR coordinates and schedules interviews with shortlisted candidates. These interviews can include initial phone screens and in-person interviews.</w:t>
      </w:r>
    </w:p>
    <w:p w14:paraId="4098507F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Interviewing and Evaluation</w:t>
      </w:r>
      <w:r w:rsidRPr="0009347B">
        <w:t>:</w:t>
      </w:r>
    </w:p>
    <w:p w14:paraId="2E54FC9E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Interviews are conducted, typically by HR personnel or a panel of interviewers. The aim is to assess candidates' skills, experience, and cultural fit with the organization.</w:t>
      </w:r>
    </w:p>
    <w:p w14:paraId="0D6C0322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Evaluation criteria, such as interview questions and scoring methods, are predefined to ensure consistency.</w:t>
      </w:r>
    </w:p>
    <w:p w14:paraId="03C0D8A4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Reference Checks</w:t>
      </w:r>
      <w:r w:rsidRPr="0009347B">
        <w:t>:</w:t>
      </w:r>
    </w:p>
    <w:p w14:paraId="1843C247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After interviews, HR may conduct reference checks to verify candidates' professional backgrounds, work history, and character references.</w:t>
      </w:r>
    </w:p>
    <w:p w14:paraId="7A80E832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Offer Negotiation</w:t>
      </w:r>
      <w:r w:rsidRPr="0009347B">
        <w:t>:</w:t>
      </w:r>
    </w:p>
    <w:p w14:paraId="3E58AE2A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Once a candidate is selected, HR extends an offer, including details of compensation, benefits, and other terms of employment.</w:t>
      </w:r>
    </w:p>
    <w:p w14:paraId="6B1E5F97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Negotiations may occur if the candidate requests adjustments to the offer.</w:t>
      </w:r>
    </w:p>
    <w:p w14:paraId="07461800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Background Checks</w:t>
      </w:r>
      <w:r w:rsidRPr="0009347B">
        <w:t>:</w:t>
      </w:r>
    </w:p>
    <w:p w14:paraId="27135A18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lastRenderedPageBreak/>
        <w:t>Background checks, which can include criminal history checks, credit checks, and drug tests, are carried out to ensure the candidate's suitability for the position.</w:t>
      </w:r>
    </w:p>
    <w:p w14:paraId="2C7416FF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New Hire Paperwork</w:t>
      </w:r>
      <w:r w:rsidRPr="0009347B">
        <w:t>:</w:t>
      </w:r>
    </w:p>
    <w:p w14:paraId="7CA30B07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Candidates who accept the job offer are required to complete new hire paperwork, which typically includes tax forms, employment contracts, and company policies acknowledgment.</w:t>
      </w:r>
    </w:p>
    <w:p w14:paraId="15EAF5F2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Onboarding and Orientation</w:t>
      </w:r>
      <w:r w:rsidRPr="0009347B">
        <w:t>:</w:t>
      </w:r>
    </w:p>
    <w:p w14:paraId="71E9F5B1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The onboarding process begins, which may include orientation sessions to introduce new hires to the company culture, policies, and their job roles.</w:t>
      </w:r>
    </w:p>
    <w:p w14:paraId="37836AA8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Training and orientation materials are provided to help employees adapt to their new environment.</w:t>
      </w:r>
    </w:p>
    <w:p w14:paraId="479F837A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Provision of Resources</w:t>
      </w:r>
      <w:r w:rsidRPr="0009347B">
        <w:t>:</w:t>
      </w:r>
    </w:p>
    <w:p w14:paraId="4D83ADFF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New employees are provided with necessary resources, including office equipment, access to company systems, and any tools required to perform their job.</w:t>
      </w:r>
    </w:p>
    <w:p w14:paraId="4FB6DED6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Official Start Date</w:t>
      </w:r>
      <w:r w:rsidRPr="0009347B">
        <w:t>:</w:t>
      </w:r>
    </w:p>
    <w:p w14:paraId="358F915B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The employees' official start date is set, and they begin their job duties. The HR department is responsible for ensuring that all relevant paperwork and systems are in place.</w:t>
      </w:r>
    </w:p>
    <w:p w14:paraId="5FC83330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Probation Period</w:t>
      </w:r>
      <w:r w:rsidRPr="0009347B">
        <w:t>:</w:t>
      </w:r>
    </w:p>
    <w:p w14:paraId="1E609E31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Some employees may have a probationary period during which their performance and suitability for the role are monitored closely.</w:t>
      </w:r>
    </w:p>
    <w:p w14:paraId="7BA18AE6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Performance Reviews</w:t>
      </w:r>
      <w:r w:rsidRPr="0009347B">
        <w:t>:</w:t>
      </w:r>
    </w:p>
    <w:p w14:paraId="7F5A963B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Regular performance reviews are conducted to provide feedback, assess progress, and discuss future development opportunities.</w:t>
      </w:r>
    </w:p>
    <w:p w14:paraId="51425F3A" w14:textId="77777777" w:rsidR="0009347B" w:rsidRPr="0009347B" w:rsidRDefault="0009347B" w:rsidP="0009347B">
      <w:pPr>
        <w:numPr>
          <w:ilvl w:val="0"/>
          <w:numId w:val="1"/>
        </w:numPr>
      </w:pPr>
      <w:r w:rsidRPr="0009347B">
        <w:rPr>
          <w:b/>
          <w:bCs/>
        </w:rPr>
        <w:t>Integration and Development</w:t>
      </w:r>
      <w:r w:rsidRPr="0009347B">
        <w:t>:</w:t>
      </w:r>
    </w:p>
    <w:p w14:paraId="7A4C0F68" w14:textId="77777777" w:rsidR="0009347B" w:rsidRPr="0009347B" w:rsidRDefault="0009347B" w:rsidP="0009347B">
      <w:pPr>
        <w:numPr>
          <w:ilvl w:val="1"/>
          <w:numId w:val="1"/>
        </w:numPr>
      </w:pPr>
      <w:r w:rsidRPr="0009347B">
        <w:t>HR continues to support employees' development through training, feedback, and opportunities for advancement within the organization.</w:t>
      </w:r>
    </w:p>
    <w:p w14:paraId="272E9B6D" w14:textId="77777777" w:rsidR="00280C78" w:rsidRDefault="00280C78"/>
    <w:sectPr w:rsidR="0028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8B1"/>
    <w:multiLevelType w:val="multilevel"/>
    <w:tmpl w:val="F4CE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7B"/>
    <w:rsid w:val="0009347B"/>
    <w:rsid w:val="002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6DD0"/>
  <w15:chartTrackingRefBased/>
  <w15:docId w15:val="{4DAAC307-2C08-4F28-A36C-EE97E880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1</cp:revision>
  <dcterms:created xsi:type="dcterms:W3CDTF">2023-10-18T16:28:00Z</dcterms:created>
  <dcterms:modified xsi:type="dcterms:W3CDTF">2023-10-18T16:30:00Z</dcterms:modified>
</cp:coreProperties>
</file>