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2EF9" w14:textId="0CDD9CF6" w:rsidR="0061651F" w:rsidRDefault="007315A5">
      <w:pPr>
        <w:spacing w:after="20"/>
        <w:jc w:val="center"/>
      </w:pPr>
      <w:r>
        <w:rPr>
          <w:noProof/>
        </w:rPr>
        <w:drawing>
          <wp:anchor distT="0" distB="0" distL="114300" distR="114300" simplePos="0" relativeHeight="251658240" behindDoc="0" locked="0" layoutInCell="1" allowOverlap="1" wp14:anchorId="5414F796" wp14:editId="2CDB4EC1">
            <wp:simplePos x="0" y="0"/>
            <wp:positionH relativeFrom="margin">
              <wp:align>right</wp:align>
            </wp:positionH>
            <wp:positionV relativeFrom="paragraph">
              <wp:posOffset>0</wp:posOffset>
            </wp:positionV>
            <wp:extent cx="790575" cy="988060"/>
            <wp:effectExtent l="0" t="0" r="9525" b="2540"/>
            <wp:wrapThrough wrapText="bothSides">
              <wp:wrapPolygon edited="0">
                <wp:start x="0" y="0"/>
                <wp:lineTo x="0" y="21239"/>
                <wp:lineTo x="21340" y="21239"/>
                <wp:lineTo x="21340" y="0"/>
                <wp:lineTo x="0" y="0"/>
              </wp:wrapPolygon>
            </wp:wrapThrough>
            <wp:docPr id="201334333" name="Picture 1" descr="A person in a black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4333" name="Picture 1" descr="A person in a black robe&#10;&#10;AI-generated content may be incorrect."/>
                    <pic:cNvPicPr/>
                  </pic:nvPicPr>
                  <pic:blipFill>
                    <a:blip r:embed="rId6"/>
                    <a:stretch>
                      <a:fillRect/>
                    </a:stretch>
                  </pic:blipFill>
                  <pic:spPr>
                    <a:xfrm flipH="1">
                      <a:off x="0" y="0"/>
                      <a:ext cx="790575" cy="988060"/>
                    </a:xfrm>
                    <a:prstGeom prst="rect">
                      <a:avLst/>
                    </a:prstGeom>
                  </pic:spPr>
                </pic:pic>
              </a:graphicData>
            </a:graphic>
          </wp:anchor>
        </w:drawing>
      </w:r>
      <w:r w:rsidR="00000000">
        <w:rPr>
          <w:rFonts w:ascii="Calibri" w:hAnsi="Calibri"/>
          <w:b/>
          <w:color w:val="1A365D"/>
          <w:sz w:val="34"/>
        </w:rPr>
        <w:t>SONNY BOY DEL ROSARIO</w:t>
      </w:r>
    </w:p>
    <w:p w14:paraId="4C2CD7D4" w14:textId="23B161A5" w:rsidR="0061651F" w:rsidRDefault="00000000">
      <w:pPr>
        <w:spacing w:after="40"/>
        <w:jc w:val="center"/>
      </w:pPr>
      <w:r>
        <w:rPr>
          <w:rFonts w:ascii="Calibri" w:hAnsi="Calibri"/>
          <w:b/>
          <w:color w:val="2B6CB0"/>
          <w:sz w:val="21"/>
        </w:rPr>
        <w:t xml:space="preserve">Software Developer | .NET &amp; Full-Stack </w:t>
      </w:r>
      <w:r w:rsidR="007315A5">
        <w:rPr>
          <w:rFonts w:ascii="Calibri" w:hAnsi="Calibri"/>
          <w:b/>
          <w:color w:val="2B6CB0"/>
          <w:sz w:val="21"/>
        </w:rPr>
        <w:t>Developer</w:t>
      </w:r>
    </w:p>
    <w:p w14:paraId="6F60C3E4" w14:textId="77777777" w:rsidR="0061651F" w:rsidRDefault="00000000">
      <w:pPr>
        <w:spacing w:after="60"/>
        <w:jc w:val="center"/>
      </w:pPr>
      <w:r>
        <w:rPr>
          <w:rFonts w:ascii="Calibri" w:hAnsi="Calibri"/>
          <w:color w:val="2D3748"/>
          <w:sz w:val="18"/>
        </w:rPr>
        <w:t>Blk 13 Lot 21 Rosewood 1 Subd. Brgy. Tagapo, Santa Rosa, Laguna | 09701756040 | sonnydelrosario819@gmail.com</w:t>
      </w:r>
      <w:r>
        <w:rPr>
          <w:rFonts w:ascii="Calibri" w:hAnsi="Calibri"/>
          <w:color w:val="2D3748"/>
          <w:sz w:val="18"/>
        </w:rPr>
        <w:br/>
        <w:t>Portfolio: https://sonny-portfolio-cxgwdnfaadc3f8bx.southeastasia-01.azurewebsites.net | LinkedIn: linkedin.com/in/sonny-boy-del-rosario-5400801ab</w:t>
      </w:r>
    </w:p>
    <w:p w14:paraId="6E4806E6" w14:textId="77777777" w:rsidR="0061651F" w:rsidRDefault="00000000">
      <w:pPr>
        <w:keepNext/>
        <w:pBdr>
          <w:bottom w:val="single" w:sz="6" w:space="2" w:color="1A365D"/>
        </w:pBdr>
        <w:spacing w:before="140" w:after="40"/>
      </w:pPr>
      <w:r>
        <w:rPr>
          <w:rFonts w:ascii="Calibri" w:hAnsi="Calibri"/>
          <w:b/>
          <w:color w:val="1A365D"/>
          <w:sz w:val="21"/>
        </w:rPr>
        <w:t>PROFESSIONAL SUMMARY</w:t>
      </w:r>
    </w:p>
    <w:p w14:paraId="5C3D962C" w14:textId="77777777" w:rsidR="0061651F" w:rsidRDefault="00000000">
      <w:pPr>
        <w:spacing w:after="60" w:line="269" w:lineRule="auto"/>
      </w:pPr>
      <w:r>
        <w:rPr>
          <w:rFonts w:ascii="Calibri" w:hAnsi="Calibri"/>
          <w:color w:val="2D3748"/>
          <w:sz w:val="19"/>
        </w:rPr>
        <w:t>Results-driven Software Developer with a solid background in designing, developing, and deploying enterprise Windows desktop and web applications using C#, .NET 8, Windows Forms, ASP.NET Core (Razor Pages, Web API), PHP, and Microsoft SQL Server. Proven track record in developing manufacturing inventory systems, procurement web portals, and industrial QR code automation tools backed by background data synchronization. Combines robust application development skills with practical developer-level networking fundamentals (TCP/IP, subnetting, IIS hosting, network diagnostics) and deep manufacturing ERP operational experience.</w:t>
      </w:r>
    </w:p>
    <w:p w14:paraId="41B6F020" w14:textId="77777777" w:rsidR="0061651F" w:rsidRDefault="00000000">
      <w:pPr>
        <w:keepNext/>
        <w:pBdr>
          <w:bottom w:val="single" w:sz="6" w:space="2" w:color="1A365D"/>
        </w:pBdr>
        <w:spacing w:before="140" w:after="40"/>
      </w:pPr>
      <w:r>
        <w:rPr>
          <w:rFonts w:ascii="Calibri" w:hAnsi="Calibri"/>
          <w:b/>
          <w:color w:val="1A365D"/>
          <w:sz w:val="21"/>
        </w:rPr>
        <w:t>TECHNICAL &amp; SYSTEMS SKILLS</w:t>
      </w:r>
    </w:p>
    <w:p w14:paraId="2226C2CF" w14:textId="77777777" w:rsidR="0061651F" w:rsidRDefault="00000000">
      <w:pPr>
        <w:pStyle w:val="ListBullet"/>
        <w:spacing w:after="30" w:line="269" w:lineRule="auto"/>
      </w:pPr>
      <w:r>
        <w:rPr>
          <w:rFonts w:ascii="Calibri" w:hAnsi="Calibri"/>
          <w:b/>
          <w:color w:val="2D3748"/>
          <w:sz w:val="19"/>
        </w:rPr>
        <w:t xml:space="preserve">Programming &amp; Frameworks: </w:t>
      </w:r>
      <w:r>
        <w:rPr>
          <w:rFonts w:ascii="Calibri" w:hAnsi="Calibri"/>
          <w:color w:val="2D3748"/>
          <w:sz w:val="19"/>
        </w:rPr>
        <w:t>C#, .NET 8, .NET Framework, Windows Forms (WinForms), ASP.NET Core (Razor Pages, Web API, MVC), PHP, JavaScript, jQuery, HTML5, CSS3, Bootstrap</w:t>
      </w:r>
    </w:p>
    <w:p w14:paraId="440C481B" w14:textId="77777777" w:rsidR="0061651F" w:rsidRDefault="00000000">
      <w:pPr>
        <w:pStyle w:val="ListBullet"/>
        <w:spacing w:after="30" w:line="269" w:lineRule="auto"/>
      </w:pPr>
      <w:r>
        <w:rPr>
          <w:rFonts w:ascii="Calibri" w:hAnsi="Calibri"/>
          <w:b/>
          <w:color w:val="2D3748"/>
          <w:sz w:val="19"/>
        </w:rPr>
        <w:t xml:space="preserve">Software Architecture &amp; Design: </w:t>
      </w:r>
      <w:r>
        <w:rPr>
          <w:rFonts w:ascii="Calibri" w:hAnsi="Calibri"/>
          <w:color w:val="2D3748"/>
          <w:sz w:val="19"/>
        </w:rPr>
        <w:t>Multi-Tier &amp; Client-Server Architecture, 3-Tier Web Architecture, RESTful API Design, Middleware Authentication (API Key), Repository &amp; Service Patterns, Background Data Synchronization Services, Relational Database Modeling</w:t>
      </w:r>
    </w:p>
    <w:p w14:paraId="26370389" w14:textId="77777777" w:rsidR="0061651F" w:rsidRDefault="00000000">
      <w:pPr>
        <w:pStyle w:val="ListBullet"/>
        <w:spacing w:after="30" w:line="269" w:lineRule="auto"/>
      </w:pPr>
      <w:r>
        <w:rPr>
          <w:rFonts w:ascii="Calibri" w:hAnsi="Calibri"/>
          <w:b/>
          <w:color w:val="2D3748"/>
          <w:sz w:val="19"/>
        </w:rPr>
        <w:t xml:space="preserve">Databases &amp; ORM: </w:t>
      </w:r>
      <w:r>
        <w:rPr>
          <w:rFonts w:ascii="Calibri" w:hAnsi="Calibri"/>
          <w:color w:val="2D3748"/>
          <w:sz w:val="19"/>
        </w:rPr>
        <w:t>Microsoft SQL Server (T-SQL, Stored Procedures, Views, Queries, Indexing), MySQL, Entity Framework Core (EF Core), ADO.NET, SSMS</w:t>
      </w:r>
    </w:p>
    <w:p w14:paraId="278F5C70" w14:textId="77777777" w:rsidR="0061651F" w:rsidRDefault="00000000">
      <w:pPr>
        <w:pStyle w:val="ListBullet"/>
        <w:spacing w:after="30" w:line="269" w:lineRule="auto"/>
      </w:pPr>
      <w:r>
        <w:rPr>
          <w:rFonts w:ascii="Calibri" w:hAnsi="Calibri"/>
          <w:b/>
          <w:color w:val="2D3748"/>
          <w:sz w:val="19"/>
        </w:rPr>
        <w:t xml:space="preserve">Networking &amp; Server Fundamentals: </w:t>
      </w:r>
      <w:r>
        <w:rPr>
          <w:rFonts w:ascii="Calibri" w:hAnsi="Calibri"/>
          <w:color w:val="2D3748"/>
          <w:sz w:val="19"/>
        </w:rPr>
        <w:t>Web Server Hosting (IIS configuration, site bindings, app pools), TCP/IP fundamentals, IPv4 Addressing &amp; Subnetting, DNS &amp; DHCP basics, Network Diagnostics (Ping, Tracert, Netstat, Telnet, port checking), LAN / Ethernet &amp; hardware troubleshooting</w:t>
      </w:r>
    </w:p>
    <w:p w14:paraId="41D9FAF8" w14:textId="77777777" w:rsidR="0061651F" w:rsidRDefault="00000000">
      <w:pPr>
        <w:pStyle w:val="ListBullet"/>
        <w:spacing w:after="30" w:line="269" w:lineRule="auto"/>
      </w:pPr>
      <w:r>
        <w:rPr>
          <w:rFonts w:ascii="Calibri" w:hAnsi="Calibri"/>
          <w:b/>
          <w:color w:val="2D3748"/>
          <w:sz w:val="19"/>
        </w:rPr>
        <w:t xml:space="preserve">Developer Tools &amp; Utilities: </w:t>
      </w:r>
      <w:r>
        <w:rPr>
          <w:rFonts w:ascii="Calibri" w:hAnsi="Calibri"/>
          <w:color w:val="2D3748"/>
          <w:sz w:val="19"/>
        </w:rPr>
        <w:t>Visual Studio 2022/2017, VS Code, Git / GitHub, Azure App Service (Hosting), EPPlus / Excel Automation, ZXing / QRCoder Libraries, Postman, Industrial Thermal Barcode/QR Printing</w:t>
      </w:r>
    </w:p>
    <w:p w14:paraId="627DE478" w14:textId="77777777" w:rsidR="0061651F" w:rsidRDefault="00000000">
      <w:pPr>
        <w:pStyle w:val="ListBullet"/>
        <w:spacing w:after="30" w:line="269" w:lineRule="auto"/>
      </w:pPr>
      <w:r>
        <w:rPr>
          <w:rFonts w:ascii="Calibri" w:hAnsi="Calibri"/>
          <w:b/>
          <w:color w:val="2D3748"/>
          <w:sz w:val="19"/>
        </w:rPr>
        <w:t xml:space="preserve">Core Competencies: </w:t>
      </w:r>
      <w:r>
        <w:rPr>
          <w:rFonts w:ascii="Calibri" w:hAnsi="Calibri"/>
          <w:color w:val="2D3748"/>
          <w:sz w:val="19"/>
        </w:rPr>
        <w:t>Systems Analysis, Manufacturing Process Digitization, ERP Data Workflows, Inventory Variance Reduction, Hardware Servicing (TESDA NC2 Certified)</w:t>
      </w:r>
    </w:p>
    <w:p w14:paraId="12B2AA69" w14:textId="77777777" w:rsidR="0061651F" w:rsidRDefault="00000000">
      <w:pPr>
        <w:keepNext/>
        <w:pBdr>
          <w:bottom w:val="single" w:sz="6" w:space="2" w:color="1A365D"/>
        </w:pBdr>
        <w:spacing w:before="140" w:after="40"/>
      </w:pPr>
      <w:r>
        <w:rPr>
          <w:rFonts w:ascii="Calibri" w:hAnsi="Calibri"/>
          <w:b/>
          <w:color w:val="1A365D"/>
          <w:sz w:val="21"/>
        </w:rPr>
        <w:t>KEY PROJECTS &amp; ARCHITECTURAL HIGHLIGHTS</w:t>
      </w:r>
    </w:p>
    <w:p w14:paraId="6B403750" w14:textId="77777777" w:rsidR="0061651F" w:rsidRDefault="00000000">
      <w:pPr>
        <w:keepNext/>
        <w:spacing w:before="60" w:after="0"/>
      </w:pPr>
      <w:r>
        <w:rPr>
          <w:rFonts w:ascii="Calibri" w:hAnsi="Calibri"/>
          <w:b/>
          <w:color w:val="1A365D"/>
          <w:sz w:val="19"/>
        </w:rPr>
        <w:t>Finished Goods Inventory Management System (FGIMS)</w:t>
      </w:r>
    </w:p>
    <w:p w14:paraId="1996E89C" w14:textId="77777777" w:rsidR="0061651F" w:rsidRDefault="00000000">
      <w:pPr>
        <w:keepNext/>
        <w:spacing w:after="20"/>
      </w:pPr>
      <w:r>
        <w:rPr>
          <w:rFonts w:ascii="Calibri" w:hAnsi="Calibri"/>
          <w:i/>
          <w:color w:val="2B6CB0"/>
          <w:sz w:val="17"/>
        </w:rPr>
        <w:t>Technologies: C#, .NET 8, Windows Forms, ASP.NET Razor Pages, ASP.NET Core Web API, Entity Framework Core, SQL Server, EPPlus, ZXing QR Library, IIS</w:t>
      </w:r>
    </w:p>
    <w:p w14:paraId="4D66558E" w14:textId="77777777" w:rsidR="0061651F" w:rsidRDefault="00000000">
      <w:pPr>
        <w:pStyle w:val="ListBullet"/>
        <w:spacing w:after="30" w:line="269" w:lineRule="auto"/>
      </w:pPr>
      <w:r>
        <w:rPr>
          <w:rFonts w:ascii="Calibri" w:hAnsi="Calibri"/>
          <w:b/>
          <w:color w:val="2D3748"/>
          <w:sz w:val="19"/>
        </w:rPr>
        <w:t xml:space="preserve">Multi-Tier &amp; Client-Server Architecture: </w:t>
      </w:r>
      <w:r>
        <w:rPr>
          <w:rFonts w:ascii="Calibri" w:hAnsi="Calibri"/>
          <w:color w:val="2D3748"/>
          <w:sz w:val="19"/>
        </w:rPr>
        <w:t>Engineered a comprehensive inventory tracking system featuring a high-speed Windows Forms desktop barcode/QR scanning client (FGScanner) and an ASP.NET Razor administrative web application for central inventory management.</w:t>
      </w:r>
    </w:p>
    <w:p w14:paraId="69ECFADB" w14:textId="77777777" w:rsidR="0061651F" w:rsidRDefault="00000000">
      <w:pPr>
        <w:pStyle w:val="ListBullet"/>
        <w:spacing w:after="30" w:line="269" w:lineRule="auto"/>
      </w:pPr>
      <w:r>
        <w:rPr>
          <w:rFonts w:ascii="Calibri" w:hAnsi="Calibri"/>
          <w:b/>
          <w:color w:val="2D3748"/>
          <w:sz w:val="19"/>
        </w:rPr>
        <w:t xml:space="preserve">Backend Architecture &amp; API: </w:t>
      </w:r>
      <w:r>
        <w:rPr>
          <w:rFonts w:ascii="Calibri" w:hAnsi="Calibri"/>
          <w:color w:val="2D3748"/>
          <w:sz w:val="19"/>
        </w:rPr>
        <w:t>Implemented the Repository and Service Layer patterns to cleanly separate business logic from data access. Developed a REST API backend with custom API Key middleware for secure data transmission between client stations and the central server.</w:t>
      </w:r>
    </w:p>
    <w:p w14:paraId="43608E55" w14:textId="77777777" w:rsidR="0061651F" w:rsidRDefault="00000000">
      <w:pPr>
        <w:pStyle w:val="ListBullet"/>
        <w:spacing w:after="30" w:line="269" w:lineRule="auto"/>
      </w:pPr>
      <w:r>
        <w:rPr>
          <w:rFonts w:ascii="Calibri" w:hAnsi="Calibri"/>
          <w:b/>
          <w:color w:val="2D3748"/>
          <w:sz w:val="19"/>
        </w:rPr>
        <w:t xml:space="preserve">Background Data Synchronization: </w:t>
      </w:r>
      <w:r>
        <w:rPr>
          <w:rFonts w:ascii="Calibri" w:hAnsi="Calibri"/>
          <w:color w:val="2D3748"/>
          <w:sz w:val="19"/>
        </w:rPr>
        <w:t>Built a dedicated background synchronization tool (InventorySyncTool) to handle offline and batch transaction processing, automatic error logs, and transaction rebuilds, ensuring high data reliability across warehouse shifts.</w:t>
      </w:r>
    </w:p>
    <w:p w14:paraId="6A41267F" w14:textId="77777777" w:rsidR="0061651F" w:rsidRDefault="00000000">
      <w:pPr>
        <w:pStyle w:val="ListBullet"/>
        <w:spacing w:after="30" w:line="269" w:lineRule="auto"/>
      </w:pPr>
      <w:r>
        <w:rPr>
          <w:rFonts w:ascii="Calibri" w:hAnsi="Calibri"/>
          <w:b/>
          <w:color w:val="2D3748"/>
          <w:sz w:val="19"/>
        </w:rPr>
        <w:t xml:space="preserve">Reporting &amp; Hardware Integration: </w:t>
      </w:r>
      <w:r>
        <w:rPr>
          <w:rFonts w:ascii="Calibri" w:hAnsi="Calibri"/>
          <w:color w:val="2D3748"/>
          <w:sz w:val="19"/>
        </w:rPr>
        <w:t>Integrated EPPlus for automated multi-format Excel ledger reporting, stock variance analysis, and industrial QR code label printing.</w:t>
      </w:r>
    </w:p>
    <w:p w14:paraId="606ECB3F" w14:textId="77777777" w:rsidR="0061651F" w:rsidRDefault="00000000">
      <w:pPr>
        <w:keepNext/>
        <w:spacing w:before="60" w:after="0"/>
      </w:pPr>
      <w:r>
        <w:rPr>
          <w:rFonts w:ascii="Calibri" w:hAnsi="Calibri"/>
          <w:b/>
          <w:color w:val="1A365D"/>
          <w:sz w:val="19"/>
        </w:rPr>
        <w:t>Injection Mold Inventory Tracking System (IMITS)</w:t>
      </w:r>
    </w:p>
    <w:p w14:paraId="15782C6C" w14:textId="77777777" w:rsidR="0061651F" w:rsidRDefault="00000000">
      <w:pPr>
        <w:keepNext/>
        <w:spacing w:after="20"/>
      </w:pPr>
      <w:r>
        <w:rPr>
          <w:rFonts w:ascii="Calibri" w:hAnsi="Calibri"/>
          <w:i/>
          <w:color w:val="2B6CB0"/>
          <w:sz w:val="17"/>
        </w:rPr>
        <w:t>Technologies: C#, .NET Framework, Windows Forms, Microsoft SQL Server, QR Code Utilities, Excel Automation</w:t>
      </w:r>
    </w:p>
    <w:p w14:paraId="3E4CDA5D" w14:textId="77777777" w:rsidR="0061651F" w:rsidRDefault="00000000">
      <w:pPr>
        <w:pStyle w:val="ListBullet"/>
        <w:spacing w:after="30" w:line="269" w:lineRule="auto"/>
      </w:pPr>
      <w:r>
        <w:rPr>
          <w:rFonts w:ascii="Calibri" w:hAnsi="Calibri"/>
          <w:b/>
          <w:color w:val="2D3748"/>
          <w:sz w:val="19"/>
        </w:rPr>
        <w:t xml:space="preserve">2-Tier Client-Server Architecture: </w:t>
      </w:r>
      <w:r>
        <w:rPr>
          <w:rFonts w:ascii="Calibri" w:hAnsi="Calibri"/>
          <w:color w:val="2D3748"/>
          <w:sz w:val="19"/>
        </w:rPr>
        <w:t>Designed and built an industrial desktop solution to track real-time mold lifecycle, shop-floor locations, maintenance intervals, and check-in/check-out logs across production lines.</w:t>
      </w:r>
    </w:p>
    <w:p w14:paraId="2562054B" w14:textId="77777777" w:rsidR="0061651F" w:rsidRDefault="00000000">
      <w:pPr>
        <w:pStyle w:val="ListBullet"/>
        <w:spacing w:after="30" w:line="269" w:lineRule="auto"/>
      </w:pPr>
      <w:r>
        <w:rPr>
          <w:rFonts w:ascii="Calibri" w:hAnsi="Calibri"/>
          <w:b/>
          <w:color w:val="2D3748"/>
          <w:sz w:val="19"/>
        </w:rPr>
        <w:t xml:space="preserve">Database Design &amp; Traceability: </w:t>
      </w:r>
      <w:r>
        <w:rPr>
          <w:rFonts w:ascii="Calibri" w:hAnsi="Calibri"/>
          <w:color w:val="2D3748"/>
          <w:sz w:val="19"/>
        </w:rPr>
        <w:t>Created relational SQL Server schemas with indexed transaction histories, replacing error-prone manual logs with instant QR barcode scanning and significantly improving data accuracy.</w:t>
      </w:r>
    </w:p>
    <w:p w14:paraId="3C71CA1D" w14:textId="77777777" w:rsidR="0061651F" w:rsidRDefault="00000000">
      <w:pPr>
        <w:pStyle w:val="ListBullet"/>
        <w:spacing w:after="30" w:line="269" w:lineRule="auto"/>
      </w:pPr>
      <w:r>
        <w:rPr>
          <w:rFonts w:ascii="Calibri" w:hAnsi="Calibri"/>
          <w:b/>
          <w:color w:val="2D3748"/>
          <w:sz w:val="19"/>
        </w:rPr>
        <w:t xml:space="preserve">Reporting &amp; Export: </w:t>
      </w:r>
      <w:r>
        <w:rPr>
          <w:rFonts w:ascii="Calibri" w:hAnsi="Calibri"/>
          <w:color w:val="2D3748"/>
          <w:sz w:val="19"/>
        </w:rPr>
        <w:t>Integrated dynamic Excel export routines allowing production managers to generate instantaneous shift audits and utilization summaries.</w:t>
      </w:r>
    </w:p>
    <w:p w14:paraId="74639964" w14:textId="77777777" w:rsidR="0061651F" w:rsidRDefault="00000000">
      <w:pPr>
        <w:keepNext/>
        <w:spacing w:before="60" w:after="0"/>
      </w:pPr>
      <w:r>
        <w:rPr>
          <w:rFonts w:ascii="Calibri" w:hAnsi="Calibri"/>
          <w:b/>
          <w:color w:val="1A365D"/>
          <w:sz w:val="19"/>
        </w:rPr>
        <w:lastRenderedPageBreak/>
        <w:t>Request for Quotation (RFQ) Web Management System</w:t>
      </w:r>
    </w:p>
    <w:p w14:paraId="2C008FE2" w14:textId="77777777" w:rsidR="0061651F" w:rsidRDefault="00000000">
      <w:pPr>
        <w:keepNext/>
        <w:spacing w:after="20"/>
      </w:pPr>
      <w:r>
        <w:rPr>
          <w:rFonts w:ascii="Calibri" w:hAnsi="Calibri"/>
          <w:i/>
          <w:color w:val="2B6CB0"/>
          <w:sz w:val="17"/>
        </w:rPr>
        <w:t>Technologies: PHP, MySQL, JavaScript, jQuery, HTML5, CSS3, Bootstrap, AJAX</w:t>
      </w:r>
    </w:p>
    <w:p w14:paraId="2C9CA300" w14:textId="77777777" w:rsidR="0061651F" w:rsidRDefault="00000000">
      <w:pPr>
        <w:pStyle w:val="ListBullet"/>
        <w:spacing w:after="30" w:line="269" w:lineRule="auto"/>
      </w:pPr>
      <w:r>
        <w:rPr>
          <w:rFonts w:ascii="Calibri" w:hAnsi="Calibri"/>
          <w:b/>
          <w:color w:val="2D3748"/>
          <w:sz w:val="19"/>
        </w:rPr>
        <w:t xml:space="preserve">3-Tier Web Architecture: </w:t>
      </w:r>
      <w:r>
        <w:rPr>
          <w:rFonts w:ascii="Calibri" w:hAnsi="Calibri"/>
          <w:color w:val="2D3748"/>
          <w:sz w:val="19"/>
        </w:rPr>
        <w:t>Engineered an MVC-patterned web application to digitize the end-to-end procurement quotation lifecycle for the Procurement Department.</w:t>
      </w:r>
    </w:p>
    <w:p w14:paraId="1025FEEF" w14:textId="77777777" w:rsidR="0061651F" w:rsidRDefault="00000000">
      <w:pPr>
        <w:pStyle w:val="ListBullet"/>
        <w:spacing w:after="30" w:line="269" w:lineRule="auto"/>
      </w:pPr>
      <w:r>
        <w:rPr>
          <w:rFonts w:ascii="Calibri" w:hAnsi="Calibri"/>
          <w:b/>
          <w:color w:val="2D3748"/>
          <w:sz w:val="19"/>
        </w:rPr>
        <w:t xml:space="preserve">Role-Based Access Control (RBAC): </w:t>
      </w:r>
      <w:r>
        <w:rPr>
          <w:rFonts w:ascii="Calibri" w:hAnsi="Calibri"/>
          <w:color w:val="2D3748"/>
          <w:sz w:val="19"/>
        </w:rPr>
        <w:t>Implemented multi-user authentication with distinct access permissions for procurement officers, managers, and external suppliers.</w:t>
      </w:r>
    </w:p>
    <w:p w14:paraId="1CB1D8B0" w14:textId="77777777" w:rsidR="0061651F" w:rsidRDefault="00000000">
      <w:pPr>
        <w:pStyle w:val="ListBullet"/>
        <w:spacing w:after="30" w:line="269" w:lineRule="auto"/>
      </w:pPr>
      <w:r>
        <w:rPr>
          <w:rFonts w:ascii="Calibri" w:hAnsi="Calibri"/>
          <w:b/>
          <w:color w:val="2D3748"/>
          <w:sz w:val="19"/>
        </w:rPr>
        <w:t xml:space="preserve">Dynamic Data Processing: </w:t>
      </w:r>
      <w:r>
        <w:rPr>
          <w:rFonts w:ascii="Calibri" w:hAnsi="Calibri"/>
          <w:color w:val="2D3748"/>
          <w:sz w:val="19"/>
        </w:rPr>
        <w:t>Built responsive AJAX-driven quote comparison tables and MySQL schemas with historical audit trails, accelerating supplier selection and reducing procurement lead time.</w:t>
      </w:r>
    </w:p>
    <w:p w14:paraId="6DD2A4D0" w14:textId="77777777" w:rsidR="0061651F" w:rsidRDefault="00000000">
      <w:pPr>
        <w:keepNext/>
        <w:spacing w:before="60" w:after="0"/>
      </w:pPr>
      <w:r>
        <w:rPr>
          <w:rFonts w:ascii="Calibri" w:hAnsi="Calibri"/>
          <w:b/>
          <w:color w:val="1A365D"/>
          <w:sz w:val="19"/>
        </w:rPr>
        <w:t>Industrial Material &amp; Resin QR Label Generator</w:t>
      </w:r>
    </w:p>
    <w:p w14:paraId="4509A757" w14:textId="77777777" w:rsidR="0061651F" w:rsidRDefault="00000000">
      <w:pPr>
        <w:keepNext/>
        <w:spacing w:after="20"/>
      </w:pPr>
      <w:r>
        <w:rPr>
          <w:rFonts w:ascii="Calibri" w:hAnsi="Calibri"/>
          <w:i/>
          <w:color w:val="2B6CB0"/>
          <w:sz w:val="17"/>
        </w:rPr>
        <w:t>Technologies: C# .NET 8, EPPlus, Windows Print API (GDI+), QR Code Libraries</w:t>
      </w:r>
    </w:p>
    <w:p w14:paraId="1E657E1D" w14:textId="77777777" w:rsidR="0061651F" w:rsidRDefault="00000000">
      <w:pPr>
        <w:pStyle w:val="ListBullet"/>
        <w:spacing w:after="30" w:line="269" w:lineRule="auto"/>
      </w:pPr>
      <w:r>
        <w:rPr>
          <w:rFonts w:ascii="Calibri" w:hAnsi="Calibri"/>
          <w:b/>
          <w:color w:val="2D3748"/>
          <w:sz w:val="19"/>
        </w:rPr>
        <w:t xml:space="preserve">Utility Architecture &amp; Integration: </w:t>
      </w:r>
      <w:r>
        <w:rPr>
          <w:rFonts w:ascii="Calibri" w:hAnsi="Calibri"/>
          <w:color w:val="2D3748"/>
          <w:sz w:val="19"/>
        </w:rPr>
        <w:t>Developed a dedicated desktop tool to ingest bulk raw material schedules from Excel sheets, parse dynamic lot parameters, and auto-generate industrial QR code labels with direct print spooling integration to thermal barcode printers.</w:t>
      </w:r>
    </w:p>
    <w:p w14:paraId="36A3D948" w14:textId="77777777" w:rsidR="0061651F" w:rsidRDefault="00000000">
      <w:pPr>
        <w:keepNext/>
        <w:spacing w:before="60" w:after="0"/>
      </w:pPr>
      <w:r>
        <w:rPr>
          <w:rFonts w:ascii="Calibri" w:hAnsi="Calibri"/>
          <w:b/>
          <w:color w:val="1A365D"/>
          <w:sz w:val="19"/>
        </w:rPr>
        <w:t>Personal Developer Portfolio &amp; Web Showcase</w:t>
      </w:r>
    </w:p>
    <w:p w14:paraId="46D36238" w14:textId="77777777" w:rsidR="0061651F" w:rsidRDefault="00000000">
      <w:pPr>
        <w:keepNext/>
        <w:spacing w:after="20"/>
      </w:pPr>
      <w:r>
        <w:rPr>
          <w:rFonts w:ascii="Calibri" w:hAnsi="Calibri"/>
          <w:i/>
          <w:color w:val="2B6CB0"/>
          <w:sz w:val="17"/>
        </w:rPr>
        <w:t>Technologies: ASP.NET Core 8 MVC, C#, HTML5, CSS3, JavaScript, Microsoft Azure App Service</w:t>
      </w:r>
    </w:p>
    <w:p w14:paraId="366BC7A0" w14:textId="77777777" w:rsidR="0061651F" w:rsidRDefault="00000000">
      <w:pPr>
        <w:pStyle w:val="ListBullet"/>
        <w:spacing w:after="30" w:line="269" w:lineRule="auto"/>
      </w:pPr>
      <w:r>
        <w:rPr>
          <w:rFonts w:ascii="Calibri" w:hAnsi="Calibri"/>
          <w:b/>
          <w:color w:val="2D3748"/>
          <w:sz w:val="19"/>
        </w:rPr>
        <w:t xml:space="preserve">Cloud Deployment &amp; Showcase: </w:t>
      </w:r>
      <w:r>
        <w:rPr>
          <w:rFonts w:ascii="Calibri" w:hAnsi="Calibri"/>
          <w:color w:val="2D3748"/>
          <w:sz w:val="19"/>
        </w:rPr>
        <w:t>Designed and deployed a responsive ASP.NET Core 8 web application hosted on Azure App Service, showcasing live architectural case studies and project demonstrations.</w:t>
      </w:r>
    </w:p>
    <w:p w14:paraId="5FD61153" w14:textId="77777777" w:rsidR="0061651F" w:rsidRDefault="00000000">
      <w:pPr>
        <w:keepNext/>
        <w:pBdr>
          <w:bottom w:val="single" w:sz="6" w:space="2" w:color="1A365D"/>
        </w:pBdr>
        <w:spacing w:before="140" w:after="40"/>
      </w:pPr>
      <w:r>
        <w:rPr>
          <w:rFonts w:ascii="Calibri" w:hAnsi="Calibri"/>
          <w:b/>
          <w:color w:val="1A365D"/>
          <w:sz w:val="21"/>
        </w:rPr>
        <w:t>PROFESSIONAL EXPERIENCE</w:t>
      </w:r>
    </w:p>
    <w:p w14:paraId="326392F1" w14:textId="77777777" w:rsidR="0061651F" w:rsidRDefault="00000000">
      <w:pPr>
        <w:keepNext/>
        <w:spacing w:before="60" w:after="0"/>
      </w:pPr>
      <w:r>
        <w:rPr>
          <w:rFonts w:ascii="Calibri" w:hAnsi="Calibri"/>
          <w:b/>
          <w:color w:val="1A365D"/>
          <w:sz w:val="19"/>
        </w:rPr>
        <w:t>Nidec Instruments Philippines Corporation</w:t>
      </w:r>
    </w:p>
    <w:p w14:paraId="3108EFB5" w14:textId="77777777" w:rsidR="0061651F" w:rsidRDefault="00000000">
      <w:pPr>
        <w:keepNext/>
        <w:spacing w:after="20"/>
      </w:pPr>
      <w:r>
        <w:rPr>
          <w:rFonts w:ascii="Calibri" w:hAnsi="Calibri"/>
          <w:i/>
          <w:color w:val="2B6CB0"/>
          <w:sz w:val="17"/>
        </w:rPr>
        <w:t>Programmer / IT Technical Support | 2024 – Present</w:t>
      </w:r>
    </w:p>
    <w:p w14:paraId="3EE0C985" w14:textId="77777777" w:rsidR="0061651F" w:rsidRDefault="00000000">
      <w:pPr>
        <w:pStyle w:val="ListBullet"/>
        <w:spacing w:after="30" w:line="269" w:lineRule="auto"/>
      </w:pPr>
      <w:r>
        <w:rPr>
          <w:rFonts w:ascii="Calibri" w:hAnsi="Calibri"/>
          <w:color w:val="2D3748"/>
          <w:sz w:val="19"/>
        </w:rPr>
        <w:t>Develop, maintain, and enhance internal business applications utilizing C#, .NET, Windows Forms, ASP.NET Core, PHP, and SQL Server to automate manufacturing and warehouse workflows.</w:t>
      </w:r>
    </w:p>
    <w:p w14:paraId="509FDA31" w14:textId="77777777" w:rsidR="0061651F" w:rsidRDefault="00000000">
      <w:pPr>
        <w:pStyle w:val="ListBullet"/>
        <w:spacing w:after="30" w:line="269" w:lineRule="auto"/>
      </w:pPr>
      <w:r>
        <w:rPr>
          <w:rFonts w:ascii="Calibri" w:hAnsi="Calibri"/>
          <w:color w:val="2D3748"/>
          <w:sz w:val="19"/>
        </w:rPr>
        <w:t>Provide developer-level IT support, diagnosing and resolving issues across hardware, operating systems, local server deployments (IIS), and network connectivity (TCP/IP, subnetting, switch ports).</w:t>
      </w:r>
    </w:p>
    <w:p w14:paraId="1F8272B4" w14:textId="77777777" w:rsidR="0061651F" w:rsidRDefault="00000000">
      <w:pPr>
        <w:pStyle w:val="ListBullet"/>
        <w:spacing w:after="30" w:line="269" w:lineRule="auto"/>
      </w:pPr>
      <w:r>
        <w:rPr>
          <w:rFonts w:ascii="Calibri" w:hAnsi="Calibri"/>
          <w:color w:val="2D3748"/>
          <w:sz w:val="19"/>
        </w:rPr>
        <w:t>Maintain and optimize SQL Server databases, creating queries, views, and data integrity checks to support continuous production uptime.</w:t>
      </w:r>
    </w:p>
    <w:p w14:paraId="6A772241" w14:textId="77777777" w:rsidR="0061651F" w:rsidRDefault="00000000">
      <w:pPr>
        <w:pStyle w:val="ListBullet"/>
        <w:spacing w:after="30" w:line="269" w:lineRule="auto"/>
      </w:pPr>
      <w:r>
        <w:rPr>
          <w:rFonts w:ascii="Calibri" w:hAnsi="Calibri"/>
          <w:color w:val="2D3748"/>
          <w:sz w:val="19"/>
        </w:rPr>
        <w:t>Oversee application deployment, user acceptance testing (UAT), version updates, and maintain detailed technical and system documentation.</w:t>
      </w:r>
    </w:p>
    <w:p w14:paraId="776A00A9" w14:textId="77777777" w:rsidR="0061651F" w:rsidRDefault="00000000">
      <w:pPr>
        <w:keepNext/>
        <w:spacing w:before="60" w:after="0"/>
      </w:pPr>
      <w:r>
        <w:rPr>
          <w:rFonts w:ascii="Calibri" w:hAnsi="Calibri"/>
          <w:b/>
          <w:color w:val="1A365D"/>
          <w:sz w:val="19"/>
        </w:rPr>
        <w:t>Nidec Instruments Philippines Corporation</w:t>
      </w:r>
    </w:p>
    <w:p w14:paraId="38A8468F" w14:textId="77777777" w:rsidR="0061651F" w:rsidRDefault="00000000">
      <w:pPr>
        <w:keepNext/>
        <w:spacing w:after="20"/>
      </w:pPr>
      <w:r>
        <w:rPr>
          <w:rFonts w:ascii="Calibri" w:hAnsi="Calibri"/>
          <w:i/>
          <w:color w:val="2B6CB0"/>
          <w:sz w:val="17"/>
        </w:rPr>
        <w:t>Production Encoder | 2021 – 2024</w:t>
      </w:r>
    </w:p>
    <w:p w14:paraId="2AA7BCD5" w14:textId="77777777" w:rsidR="0061651F" w:rsidRDefault="00000000">
      <w:pPr>
        <w:pStyle w:val="ListBullet"/>
        <w:spacing w:after="30" w:line="269" w:lineRule="auto"/>
      </w:pPr>
      <w:r>
        <w:rPr>
          <w:rFonts w:ascii="Calibri" w:hAnsi="Calibri"/>
          <w:color w:val="2D3748"/>
          <w:sz w:val="19"/>
        </w:rPr>
        <w:t>Managed and validated daily production, inventory, and material movement transactions in the company ERP system with high data integrity.</w:t>
      </w:r>
    </w:p>
    <w:p w14:paraId="00040BE7" w14:textId="77777777" w:rsidR="0061651F" w:rsidRDefault="00000000">
      <w:pPr>
        <w:pStyle w:val="ListBullet"/>
        <w:spacing w:after="30" w:line="269" w:lineRule="auto"/>
      </w:pPr>
      <w:r>
        <w:rPr>
          <w:rFonts w:ascii="Calibri" w:hAnsi="Calibri"/>
          <w:color w:val="2D3748"/>
          <w:sz w:val="19"/>
        </w:rPr>
        <w:t>Performed variance analysis by tracking stock levels, consumption metrics, and material flows to support master production scheduling.</w:t>
      </w:r>
    </w:p>
    <w:p w14:paraId="36494C33" w14:textId="77777777" w:rsidR="0061651F" w:rsidRDefault="00000000">
      <w:pPr>
        <w:pStyle w:val="ListBullet"/>
        <w:spacing w:after="30" w:line="269" w:lineRule="auto"/>
      </w:pPr>
      <w:r>
        <w:rPr>
          <w:rFonts w:ascii="Calibri" w:hAnsi="Calibri"/>
          <w:color w:val="2D3748"/>
          <w:sz w:val="19"/>
        </w:rPr>
        <w:t>Compiled daily operational summaries and executive dashboards for management review; collaborated with IT to identify automation opportunities in data entry.</w:t>
      </w:r>
    </w:p>
    <w:p w14:paraId="34FD0B9C" w14:textId="77777777" w:rsidR="0061651F" w:rsidRDefault="00000000">
      <w:pPr>
        <w:keepNext/>
        <w:spacing w:before="60" w:after="0"/>
      </w:pPr>
      <w:r>
        <w:rPr>
          <w:rFonts w:ascii="Calibri" w:hAnsi="Calibri"/>
          <w:b/>
          <w:color w:val="1A365D"/>
          <w:sz w:val="19"/>
        </w:rPr>
        <w:t>Nidec Instruments Corporation</w:t>
      </w:r>
    </w:p>
    <w:p w14:paraId="6AB32128" w14:textId="77777777" w:rsidR="0061651F" w:rsidRDefault="00000000">
      <w:pPr>
        <w:keepNext/>
        <w:spacing w:after="20"/>
      </w:pPr>
      <w:r>
        <w:rPr>
          <w:rFonts w:ascii="Calibri" w:hAnsi="Calibri"/>
          <w:i/>
          <w:color w:val="2B6CB0"/>
          <w:sz w:val="17"/>
        </w:rPr>
        <w:t>Production Support | 01/08/2021 – 2024</w:t>
      </w:r>
    </w:p>
    <w:p w14:paraId="750BF24A" w14:textId="77777777" w:rsidR="0061651F" w:rsidRDefault="00000000">
      <w:pPr>
        <w:pStyle w:val="ListBullet"/>
        <w:spacing w:after="30" w:line="269" w:lineRule="auto"/>
      </w:pPr>
      <w:r>
        <w:rPr>
          <w:rFonts w:ascii="Calibri" w:hAnsi="Calibri"/>
          <w:color w:val="2D3748"/>
          <w:sz w:val="19"/>
        </w:rPr>
        <w:t>Pack finished products according to specified packaging standards and work instructions.</w:t>
      </w:r>
    </w:p>
    <w:p w14:paraId="665AFD43" w14:textId="77777777" w:rsidR="0061651F" w:rsidRDefault="00000000">
      <w:pPr>
        <w:pStyle w:val="ListBullet"/>
        <w:spacing w:after="30" w:line="269" w:lineRule="auto"/>
      </w:pPr>
      <w:r>
        <w:rPr>
          <w:rFonts w:ascii="Calibri" w:hAnsi="Calibri"/>
          <w:color w:val="2D3748"/>
          <w:sz w:val="19"/>
        </w:rPr>
        <w:t>Inspect products for defects or inconsistencies before packing.</w:t>
      </w:r>
    </w:p>
    <w:p w14:paraId="4BB2E142" w14:textId="77777777" w:rsidR="0061651F" w:rsidRDefault="00000000">
      <w:pPr>
        <w:pStyle w:val="ListBullet"/>
        <w:spacing w:after="30" w:line="269" w:lineRule="auto"/>
      </w:pPr>
      <w:r>
        <w:rPr>
          <w:rFonts w:ascii="Calibri" w:hAnsi="Calibri"/>
          <w:color w:val="2D3748"/>
          <w:sz w:val="19"/>
        </w:rPr>
        <w:t>Ensure correct quantity and proper arrangement of items in each package.</w:t>
      </w:r>
    </w:p>
    <w:p w14:paraId="28788CBA" w14:textId="77777777" w:rsidR="0061651F" w:rsidRDefault="00000000">
      <w:pPr>
        <w:pStyle w:val="ListBullet"/>
        <w:spacing w:after="30" w:line="269" w:lineRule="auto"/>
      </w:pPr>
      <w:r>
        <w:rPr>
          <w:rFonts w:ascii="Calibri" w:hAnsi="Calibri"/>
          <w:color w:val="2D3748"/>
          <w:sz w:val="19"/>
        </w:rPr>
        <w:t>Apply labels, barcodes, or QR codes accurately based on packaging guidelines.</w:t>
      </w:r>
    </w:p>
    <w:p w14:paraId="33BB76B1" w14:textId="77777777" w:rsidR="0061651F" w:rsidRDefault="00000000">
      <w:pPr>
        <w:pStyle w:val="ListBullet"/>
        <w:spacing w:after="30" w:line="269" w:lineRule="auto"/>
      </w:pPr>
      <w:r>
        <w:rPr>
          <w:rFonts w:ascii="Calibri" w:hAnsi="Calibri"/>
          <w:color w:val="2D3748"/>
          <w:sz w:val="19"/>
        </w:rPr>
        <w:t>Ensure all packed goods are sealed properly to avoid damage during transit.</w:t>
      </w:r>
    </w:p>
    <w:p w14:paraId="39C523D7" w14:textId="77777777" w:rsidR="0061651F" w:rsidRDefault="00000000">
      <w:pPr>
        <w:keepNext/>
        <w:pBdr>
          <w:bottom w:val="single" w:sz="6" w:space="2" w:color="1A365D"/>
        </w:pBdr>
        <w:spacing w:before="140" w:after="40"/>
      </w:pPr>
      <w:r>
        <w:rPr>
          <w:rFonts w:ascii="Calibri" w:hAnsi="Calibri"/>
          <w:b/>
          <w:color w:val="1A365D"/>
          <w:sz w:val="21"/>
        </w:rPr>
        <w:t>EDUCATION &amp; CERTIFICATIONS</w:t>
      </w:r>
    </w:p>
    <w:p w14:paraId="5AFCCA24" w14:textId="77777777" w:rsidR="0061651F" w:rsidRDefault="00000000">
      <w:pPr>
        <w:spacing w:before="20" w:after="20"/>
      </w:pPr>
      <w:r>
        <w:rPr>
          <w:rFonts w:ascii="Calibri" w:hAnsi="Calibri"/>
          <w:b/>
          <w:color w:val="2D3748"/>
          <w:sz w:val="18"/>
        </w:rPr>
        <w:t xml:space="preserve">Trimex Colleges — </w:t>
      </w:r>
      <w:r>
        <w:rPr>
          <w:rFonts w:ascii="Calibri" w:hAnsi="Calibri"/>
          <w:color w:val="2D3748"/>
          <w:sz w:val="18"/>
        </w:rPr>
        <w:t>Bachelor of Science in Information Technology (BSIT) | 2024</w:t>
      </w:r>
    </w:p>
    <w:p w14:paraId="2EE3BB85" w14:textId="77777777" w:rsidR="0061651F" w:rsidRDefault="00000000">
      <w:pPr>
        <w:spacing w:before="20" w:after="20"/>
      </w:pPr>
      <w:r>
        <w:rPr>
          <w:rFonts w:ascii="Calibri" w:hAnsi="Calibri"/>
          <w:b/>
          <w:color w:val="2D3748"/>
          <w:sz w:val="18"/>
        </w:rPr>
        <w:t xml:space="preserve">Jacobo Z. Gonzalez Memorial School of Arts and Trades — </w:t>
      </w:r>
      <w:r>
        <w:rPr>
          <w:rFonts w:ascii="Calibri" w:hAnsi="Calibri"/>
          <w:color w:val="2D3748"/>
          <w:sz w:val="18"/>
        </w:rPr>
        <w:t>Computer Hardware Servicing NC2 (TESDA Certified) | 2014</w:t>
      </w:r>
    </w:p>
    <w:p w14:paraId="719D9B21" w14:textId="77777777" w:rsidR="0061651F" w:rsidRDefault="00000000">
      <w:pPr>
        <w:spacing w:before="20" w:after="20"/>
      </w:pPr>
      <w:r>
        <w:rPr>
          <w:rFonts w:ascii="Calibri" w:hAnsi="Calibri"/>
          <w:b/>
          <w:color w:val="2D3748"/>
          <w:sz w:val="18"/>
        </w:rPr>
        <w:t xml:space="preserve">Jacobo Z. Gonzalez Memorial School of Arts and Trades — </w:t>
      </w:r>
      <w:r>
        <w:rPr>
          <w:rFonts w:ascii="Calibri" w:hAnsi="Calibri"/>
          <w:color w:val="2D3748"/>
          <w:sz w:val="18"/>
        </w:rPr>
        <w:t>Electrical Installation &amp; Maintenance NC2 (TESDA Certified) | 2012</w:t>
      </w:r>
    </w:p>
    <w:p w14:paraId="46553B92" w14:textId="77777777" w:rsidR="0061651F" w:rsidRDefault="00000000">
      <w:pPr>
        <w:keepNext/>
        <w:pBdr>
          <w:bottom w:val="single" w:sz="6" w:space="2" w:color="1A365D"/>
        </w:pBdr>
        <w:spacing w:before="140" w:after="40"/>
      </w:pPr>
      <w:r>
        <w:rPr>
          <w:rFonts w:ascii="Calibri" w:hAnsi="Calibri"/>
          <w:b/>
          <w:color w:val="1A365D"/>
          <w:sz w:val="21"/>
        </w:rPr>
        <w:lastRenderedPageBreak/>
        <w:t>REFERENCES</w:t>
      </w:r>
    </w:p>
    <w:tbl>
      <w:tblPr>
        <w:tblW w:w="0" w:type="auto"/>
        <w:jc w:val="center"/>
        <w:tblLayout w:type="fixed"/>
        <w:tblLook w:val="04A0" w:firstRow="1" w:lastRow="0" w:firstColumn="1" w:lastColumn="0" w:noHBand="0" w:noVBand="1"/>
      </w:tblPr>
      <w:tblGrid>
        <w:gridCol w:w="5184"/>
        <w:gridCol w:w="5184"/>
      </w:tblGrid>
      <w:tr w:rsidR="0061651F" w14:paraId="60CD4A59" w14:textId="77777777">
        <w:trPr>
          <w:jc w:val="center"/>
        </w:trPr>
        <w:tc>
          <w:tcPr>
            <w:tcW w:w="5184" w:type="dxa"/>
          </w:tcPr>
          <w:p w14:paraId="4EDB302C" w14:textId="77777777" w:rsidR="0061651F" w:rsidRDefault="00000000">
            <w:pPr>
              <w:spacing w:after="20"/>
            </w:pPr>
            <w:r>
              <w:rPr>
                <w:rFonts w:ascii="Calibri" w:hAnsi="Calibri"/>
                <w:b/>
                <w:color w:val="1A365D"/>
                <w:sz w:val="19"/>
              </w:rPr>
              <w:t>Romar Borja</w:t>
            </w:r>
            <w:r>
              <w:rPr>
                <w:rFonts w:ascii="Calibri" w:hAnsi="Calibri"/>
                <w:b/>
                <w:color w:val="1A365D"/>
                <w:sz w:val="19"/>
              </w:rPr>
              <w:br/>
            </w:r>
            <w:r>
              <w:rPr>
                <w:rFonts w:ascii="Calibri" w:hAnsi="Calibri"/>
                <w:color w:val="2D3748"/>
                <w:sz w:val="18"/>
              </w:rPr>
              <w:t>Senior Group Leader</w:t>
            </w:r>
            <w:r>
              <w:rPr>
                <w:rFonts w:ascii="Calibri" w:hAnsi="Calibri"/>
                <w:color w:val="2D3748"/>
                <w:sz w:val="18"/>
              </w:rPr>
              <w:br/>
              <w:t>Nidec Instruments Philippines Corporation</w:t>
            </w:r>
            <w:r>
              <w:rPr>
                <w:rFonts w:ascii="Calibri" w:hAnsi="Calibri"/>
                <w:color w:val="2D3748"/>
                <w:sz w:val="18"/>
              </w:rPr>
              <w:br/>
              <w:t>Contact: +63 920 905 3747</w:t>
            </w:r>
          </w:p>
        </w:tc>
        <w:tc>
          <w:tcPr>
            <w:tcW w:w="5184" w:type="dxa"/>
          </w:tcPr>
          <w:p w14:paraId="71AFEBAF" w14:textId="77777777" w:rsidR="0061651F" w:rsidRDefault="00000000">
            <w:pPr>
              <w:spacing w:after="20"/>
              <w:rPr>
                <w:rFonts w:ascii="Calibri" w:hAnsi="Calibri"/>
                <w:color w:val="2D3748"/>
                <w:sz w:val="18"/>
              </w:rPr>
            </w:pPr>
            <w:r>
              <w:rPr>
                <w:rFonts w:ascii="Calibri" w:hAnsi="Calibri"/>
                <w:b/>
                <w:color w:val="1A365D"/>
                <w:sz w:val="19"/>
              </w:rPr>
              <w:t>Mary Ann Maliksi</w:t>
            </w:r>
            <w:r>
              <w:rPr>
                <w:rFonts w:ascii="Calibri" w:hAnsi="Calibri"/>
                <w:b/>
                <w:color w:val="1A365D"/>
                <w:sz w:val="19"/>
              </w:rPr>
              <w:br/>
            </w:r>
            <w:r>
              <w:rPr>
                <w:rFonts w:ascii="Calibri" w:hAnsi="Calibri"/>
                <w:color w:val="2D3748"/>
                <w:sz w:val="18"/>
              </w:rPr>
              <w:t>Moriroku Philippines</w:t>
            </w:r>
            <w:r>
              <w:rPr>
                <w:rFonts w:ascii="Calibri" w:hAnsi="Calibri"/>
                <w:color w:val="2D3748"/>
                <w:sz w:val="18"/>
              </w:rPr>
              <w:br/>
              <w:t>Contact: +63 919 060 5882</w:t>
            </w:r>
          </w:p>
          <w:p w14:paraId="49D3E38C" w14:textId="240446AA" w:rsidR="00BF4FEF" w:rsidRDefault="00BF4FEF">
            <w:pPr>
              <w:spacing w:after="20"/>
            </w:pPr>
          </w:p>
        </w:tc>
      </w:tr>
    </w:tbl>
    <w:p w14:paraId="3EAA2607" w14:textId="77777777" w:rsidR="00D63095" w:rsidRDefault="00D63095"/>
    <w:sectPr w:rsidR="00D63095"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392785">
    <w:abstractNumId w:val="8"/>
  </w:num>
  <w:num w:numId="2" w16cid:durableId="1438864707">
    <w:abstractNumId w:val="6"/>
  </w:num>
  <w:num w:numId="3" w16cid:durableId="1590695541">
    <w:abstractNumId w:val="5"/>
  </w:num>
  <w:num w:numId="4" w16cid:durableId="2115320452">
    <w:abstractNumId w:val="4"/>
  </w:num>
  <w:num w:numId="5" w16cid:durableId="330380138">
    <w:abstractNumId w:val="7"/>
  </w:num>
  <w:num w:numId="6" w16cid:durableId="452988143">
    <w:abstractNumId w:val="3"/>
  </w:num>
  <w:num w:numId="7" w16cid:durableId="562984617">
    <w:abstractNumId w:val="2"/>
  </w:num>
  <w:num w:numId="8" w16cid:durableId="2105106623">
    <w:abstractNumId w:val="1"/>
  </w:num>
  <w:num w:numId="9" w16cid:durableId="1745491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4DB9"/>
    <w:rsid w:val="0061651F"/>
    <w:rsid w:val="007315A5"/>
    <w:rsid w:val="007932A0"/>
    <w:rsid w:val="009765F5"/>
    <w:rsid w:val="00AA1D8D"/>
    <w:rsid w:val="00B47730"/>
    <w:rsid w:val="00BF4FEF"/>
    <w:rsid w:val="00C6776E"/>
    <w:rsid w:val="00CB0664"/>
    <w:rsid w:val="00D63095"/>
    <w:rsid w:val="00E55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BC968"/>
  <w14:defaultImageDpi w14:val="300"/>
  <w15:docId w15:val="{4C033AB1-229C-4842-A49C-B0BE872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nidec sankyo</cp:lastModifiedBy>
  <cp:revision>7</cp:revision>
  <dcterms:created xsi:type="dcterms:W3CDTF">2026-08-25T02:50:00Z</dcterms:created>
  <dcterms:modified xsi:type="dcterms:W3CDTF">2026-08-25T05:23:00Z</dcterms:modified>
  <cp:category/>
</cp:coreProperties>
</file>