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0" w:type="auto"/>
        <w:tblLayout w:type="fixed"/>
        <w:tblLook w:val="04A0" w:firstRow="1" w:lastRow="0" w:firstColumn="1" w:lastColumn="0" w:noHBand="0" w:noVBand="1"/>
      </w:tblPr>
      <w:tblGrid>
        <w:gridCol w:w="2117"/>
        <w:gridCol w:w="6698"/>
        <w:gridCol w:w="6390"/>
      </w:tblGrid>
      <w:tr w:rsidRPr="007429AE" w:rsidR="00C10A26" w:rsidTr="5AE4B37D" w14:paraId="29145B61" w14:textId="77777777">
        <w:tc>
          <w:tcPr>
            <w:tcW w:w="15205" w:type="dxa"/>
            <w:gridSpan w:val="3"/>
            <w:shd w:val="clear" w:color="auto" w:fill="B4C6E7" w:themeFill="accent1" w:themeFillTint="66"/>
            <w:tcMar/>
          </w:tcPr>
          <w:p w:rsidR="007D0E2D" w:rsidP="007D0E2D" w:rsidRDefault="007D0E2D" w14:paraId="5E8D8D5D" w14:textId="1E46FABE">
            <w:pPr>
              <w:jc w:val="center"/>
              <w:rPr>
                <w:rFonts w:ascii="Verdana" w:hAnsi="Verdana" w:cs="Calibri"/>
                <w:b/>
                <w:bCs/>
                <w:sz w:val="32"/>
                <w:szCs w:val="32"/>
              </w:rPr>
            </w:pPr>
            <w:r w:rsidRPr="007D0E2D">
              <w:rPr>
                <w:rFonts w:ascii="Verdana" w:hAnsi="Verdana" w:cs="Calibri"/>
                <w:b/>
                <w:bCs/>
                <w:sz w:val="32"/>
                <w:szCs w:val="32"/>
              </w:rPr>
              <w:t>DEVIATION INTAKE FORM</w:t>
            </w:r>
          </w:p>
          <w:p w:rsidRPr="002B6581" w:rsidR="00C10A26" w:rsidP="00C10A26" w:rsidRDefault="00C10A26" w14:paraId="2B3FC769" w14:textId="6F8F110A">
            <w:pPr>
              <w:pStyle w:val="ListParagraph"/>
              <w:numPr>
                <w:ilvl w:val="0"/>
                <w:numId w:val="1"/>
              </w:numPr>
              <w:rPr>
                <w:rFonts w:ascii="Verdana" w:hAnsi="Verdana" w:cs="Calibri"/>
                <w:sz w:val="20"/>
                <w:szCs w:val="20"/>
              </w:rPr>
            </w:pPr>
            <w:r w:rsidRPr="002B6581">
              <w:rPr>
                <w:rFonts w:ascii="Verdana" w:hAnsi="Verdana" w:cs="Calibri"/>
                <w:sz w:val="20"/>
                <w:szCs w:val="20"/>
              </w:rPr>
              <w:t xml:space="preserve">Complete using Information from Preliminary Info form and Gemba </w:t>
            </w:r>
            <w:proofErr w:type="gramStart"/>
            <w:r w:rsidRPr="002B6581">
              <w:rPr>
                <w:rFonts w:ascii="Verdana" w:hAnsi="Verdana" w:cs="Calibri"/>
                <w:sz w:val="20"/>
                <w:szCs w:val="20"/>
              </w:rPr>
              <w:t>meeting</w:t>
            </w:r>
            <w:proofErr w:type="gramEnd"/>
          </w:p>
          <w:p w:rsidRPr="002B6581" w:rsidR="00C10A26" w:rsidP="00C10A26" w:rsidRDefault="00C10A26" w14:paraId="0C5B0D5C" w14:textId="77777777">
            <w:pPr>
              <w:pStyle w:val="ListParagraph"/>
              <w:numPr>
                <w:ilvl w:val="0"/>
                <w:numId w:val="1"/>
              </w:numPr>
              <w:rPr>
                <w:rFonts w:ascii="Verdana" w:hAnsi="Verdana" w:cs="Calibri"/>
                <w:sz w:val="20"/>
                <w:szCs w:val="20"/>
              </w:rPr>
            </w:pPr>
            <w:r w:rsidRPr="002B6581">
              <w:rPr>
                <w:rFonts w:ascii="Verdana" w:hAnsi="Verdana" w:cs="Calibri"/>
                <w:sz w:val="20"/>
                <w:szCs w:val="20"/>
              </w:rPr>
              <w:t xml:space="preserve">Answer process confirmation questions in </w:t>
            </w:r>
            <w:proofErr w:type="spellStart"/>
            <w:proofErr w:type="gramStart"/>
            <w:r w:rsidRPr="002B6581">
              <w:rPr>
                <w:rFonts w:ascii="Verdana" w:hAnsi="Verdana" w:cs="Calibri"/>
                <w:sz w:val="20"/>
                <w:szCs w:val="20"/>
              </w:rPr>
              <w:t>SmartSheet</w:t>
            </w:r>
            <w:proofErr w:type="spellEnd"/>
            <w:proofErr w:type="gramEnd"/>
          </w:p>
          <w:p w:rsidRPr="00186AB9" w:rsidR="00582BE4" w:rsidP="00C10A26" w:rsidRDefault="00582BE4" w14:paraId="46C7A52C" w14:textId="29EEFFD3">
            <w:pPr>
              <w:pStyle w:val="ListParagraph"/>
              <w:numPr>
                <w:ilvl w:val="0"/>
                <w:numId w:val="1"/>
              </w:numPr>
              <w:rPr>
                <w:rFonts w:ascii="Verdana" w:hAnsi="Verdana" w:cs="Calibri"/>
                <w:b/>
                <w:bCs/>
                <w:color w:val="FF0000"/>
                <w:sz w:val="20"/>
                <w:szCs w:val="20"/>
              </w:rPr>
            </w:pPr>
            <w:r w:rsidRPr="00186AB9">
              <w:rPr>
                <w:rFonts w:ascii="Verdana" w:hAnsi="Verdana" w:cs="Calibri"/>
                <w:b/>
                <w:bCs/>
                <w:color w:val="FF0000"/>
                <w:sz w:val="20"/>
                <w:szCs w:val="20"/>
              </w:rPr>
              <w:t xml:space="preserve">Upload this document to </w:t>
            </w:r>
            <w:proofErr w:type="spellStart"/>
            <w:r w:rsidRPr="00186AB9">
              <w:rPr>
                <w:rFonts w:ascii="Verdana" w:hAnsi="Verdana" w:cs="Calibri"/>
                <w:b/>
                <w:bCs/>
                <w:color w:val="FF0000"/>
                <w:sz w:val="20"/>
                <w:szCs w:val="20"/>
              </w:rPr>
              <w:t>SmartSheet</w:t>
            </w:r>
            <w:proofErr w:type="spellEnd"/>
            <w:r w:rsidRPr="00186AB9">
              <w:rPr>
                <w:rFonts w:ascii="Verdana" w:hAnsi="Verdana" w:cs="Calibri"/>
                <w:b/>
                <w:bCs/>
                <w:color w:val="FF0000"/>
                <w:sz w:val="20"/>
                <w:szCs w:val="20"/>
              </w:rPr>
              <w:t xml:space="preserve"> immediately following the </w:t>
            </w:r>
            <w:proofErr w:type="gramStart"/>
            <w:r w:rsidRPr="00186AB9">
              <w:rPr>
                <w:rFonts w:ascii="Verdana" w:hAnsi="Verdana" w:cs="Calibri"/>
                <w:b/>
                <w:bCs/>
                <w:color w:val="FF0000"/>
                <w:sz w:val="20"/>
                <w:szCs w:val="20"/>
              </w:rPr>
              <w:t>Gemba</w:t>
            </w:r>
            <w:proofErr w:type="gramEnd"/>
          </w:p>
          <w:p w:rsidR="00DE2636" w:rsidP="00C10A26" w:rsidRDefault="00DE2636" w14:paraId="50D91319" w14:textId="58F68DA6">
            <w:pPr>
              <w:pStyle w:val="ListParagraph"/>
              <w:numPr>
                <w:ilvl w:val="0"/>
                <w:numId w:val="1"/>
              </w:numPr>
              <w:rPr>
                <w:rFonts w:ascii="Verdana" w:hAnsi="Verdana" w:cs="Calibri"/>
                <w:sz w:val="20"/>
                <w:szCs w:val="20"/>
              </w:rPr>
            </w:pPr>
            <w:r>
              <w:rPr>
                <w:rFonts w:ascii="Verdana" w:hAnsi="Verdana" w:cs="Calibri"/>
                <w:sz w:val="20"/>
                <w:szCs w:val="20"/>
              </w:rPr>
              <w:t>NOTE: Hover over underlined text in either blue or red font, as this will have additional information or will be a direct link to document or website.</w:t>
            </w:r>
          </w:p>
          <w:p w:rsidRPr="00DE2636" w:rsidR="00DE2636" w:rsidP="00DE2636" w:rsidRDefault="00DE2636" w14:paraId="1323768D" w14:textId="2A3042D4">
            <w:pPr>
              <w:ind w:left="360"/>
              <w:rPr>
                <w:rFonts w:ascii="Verdana" w:hAnsi="Verdana" w:cs="Calibri"/>
                <w:sz w:val="20"/>
                <w:szCs w:val="20"/>
              </w:rPr>
            </w:pPr>
          </w:p>
          <w:p w:rsidRPr="00BA2022" w:rsidR="00BA2022" w:rsidP="5AE4B37D" w:rsidRDefault="00BA2022" w14:paraId="5B99746D" w14:textId="7369105B">
            <w:pPr>
              <w:rPr>
                <w:rFonts w:ascii="Verdana" w:hAnsi="Verdana" w:eastAsia="Verdana" w:cs="Verdana"/>
                <w:noProof w:val="0"/>
                <w:sz w:val="20"/>
                <w:szCs w:val="20"/>
                <w:lang w:val="fr-FR"/>
              </w:rPr>
            </w:pPr>
            <w:r w:rsidRPr="5AE4B37D" w:rsidR="00BA2022">
              <w:rPr>
                <w:rFonts w:ascii="Verdana" w:hAnsi="Verdana" w:cs="Calibri"/>
                <w:sz w:val="20"/>
                <w:szCs w:val="20"/>
                <w:lang w:val="fr-FR"/>
              </w:rPr>
              <w:t>References</w:t>
            </w:r>
            <w:r w:rsidRPr="5AE4B37D" w:rsidR="00BA2022">
              <w:rPr>
                <w:rFonts w:ascii="Verdana" w:hAnsi="Verdana" w:cs="Calibri"/>
                <w:sz w:val="20"/>
                <w:szCs w:val="20"/>
                <w:lang w:val="fr-FR"/>
              </w:rPr>
              <w:t xml:space="preserve">:  </w:t>
            </w:r>
            <w:hyperlink w:anchor="doc_info/741670/1/0?newTvsl=true&amp;sm=166360951704424380264&amp;idx=0&amp;pt=al&amp;tvsl=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" r:id="R391c5ff70a2441e8">
              <w:r w:rsidRPr="5AE4B37D" w:rsidR="00D725DC">
                <w:rPr>
                  <w:rStyle w:val="Hyperlink"/>
                  <w:lang w:val="fr-FR"/>
                </w:rPr>
                <w:t>QU-GOP-0000518</w:t>
              </w:r>
            </w:hyperlink>
            <w:r w:rsidRPr="5AE4B37D" w:rsidR="00D725DC">
              <w:rPr>
                <w:lang w:val="fr-FR"/>
              </w:rPr>
              <w:t xml:space="preserve">, </w:t>
            </w:r>
            <w:hyperlink w:anchor="doc_info/271775/1/0?newTvsl=true&amp;sm=166360951704424489882&amp;idx=0&amp;pt=asl&amp;tvsl=JmNvbmZpZ05hbWU9bGlicmFyeV9fdiZsb2NhdGlvbklkPTBUQjAwMDAwMDAwMDEwMiZzZWFyY2hUeXBlPWRvY3VtZW50JnNlYXJjaFRlcm09UVUtT1BFLTAxNjY1ODUmc2VhcmNoPVFVLU9QRS0wMTY2NTg1Jml2cD0xJmN1c3RvbURhdGElNUJ2aWV3SWQlNUQ9YWR2U2VhcmNoJmN1c3RvbURhdGElNUJiYWNrVG9MaW5rJTVEPXQlMkYwVEIwMDAwMDAwMDAxMDIlMkZhZHZTZWFyY2glM0ZzZWFyY2glM0RRVS1PUEUtMDE2NjU4NSUyNml2ciUzRDAlMjZpdiUzRDElMjZpdm8lM0RkZXNjJTI2c20lM0QxNjYzNjA5NTE3MDQ0MjQ0ODk4ODIlMjZzbWFydCUzRHRydWUlMjZpdnYlM0RSRVBPUlRJTkcmcmVzcGVjdEluZGV4PWZhbHNl" r:id="Re4d3cccbaff64346">
              <w:r w:rsidRPr="5AE4B37D" w:rsidR="000952A8">
                <w:rPr>
                  <w:rStyle w:val="Hyperlink"/>
                  <w:lang w:val="fr-FR"/>
                </w:rPr>
                <w:t>QU-OPE-0166585</w:t>
              </w:r>
            </w:hyperlink>
            <w:r w:rsidRPr="5AE4B37D" w:rsidR="000952A8">
              <w:rPr>
                <w:lang w:val="fr-FR"/>
              </w:rPr>
              <w:t xml:space="preserve">, </w:t>
            </w:r>
            <w:hyperlink w:anchor="doc_info/181234/1/0?newTvsl=true&amp;sm=166360951704424531667&amp;idx=0&amp;pt=asl&amp;tvsl=JmNvbmZpZ05hbWU9bGlicmFyeV9fdiZsb2NhdGlvbklkPTBUQjAwMDAwMDAwMDEwMiZzZWFyY2hUeXBlPWRvY3VtZW50JnNlYXJjaFRlcm09UVUtT1BFLTAxMTA5ODEmc2VhcmNoPVFVLU9QRS0wMTEwOTgxJml2cD0xJmN1c3RvbURhdGElNUJ2aWV3SWQlNUQ9YWR2U2VhcmNoJmN1c3RvbURhdGElNUJiYWNrVG9MaW5rJTVEPXQlMkYwVEIwMDAwMDAwMDAxMDIlMkZhZHZTZWFyY2glM0ZzZWFyY2glM0RRVS1PUEUtMDExMDk4MSUyNml2ciUzRDAlMjZpdiUzRDElMjZpdm8lM0RkZXNjJTI2c20lM0QxNjYzNjA5NTE3MDQ0MjQ1MzE2NjclMjZzbWFydCUzRHRydWUlMjZpdnYlM0RSRVBPUlRJTkcmcmVzcGVjdEluZGV4PWZhbHNl" r:id="R445039583f334827">
              <w:r w:rsidRPr="5AE4B37D" w:rsidR="006F18A0">
                <w:rPr>
                  <w:rStyle w:val="Hyperlink"/>
                  <w:lang w:val="fr-FR"/>
                </w:rPr>
                <w:t>QU-OPE-0110981</w:t>
              </w:r>
            </w:hyperlink>
            <w:r w:rsidRPr="5AE4B37D" w:rsidR="00DE726A">
              <w:rPr>
                <w:lang w:val="fr-FR"/>
              </w:rPr>
              <w:t xml:space="preserve">, </w:t>
            </w:r>
            <w:hyperlink w:anchor="doc_info/869771/1/0?newTvsl=true&amp;sm=166360951704424575499&amp;idx=0&amp;pt=asl&amp;tvsl=JmNvbmZpZ05hbWU9bGlicmFyeV9fdiZsb2NhdGlvbklkPTBUQjAwMDAwMDAwMDEwMiZzZWFyY2hUeXBlPWRvY3VtZW50JnNlYXJjaFRlcm09UVUtT1BFLTA1Mjg5Mzcmc2VhcmNoPVFVLU9QRS0wNTI4OTM3Jml2cD0xJmN1c3RvbURhdGElNUJ2aWV3SWQlNUQ9YWR2U2VhcmNoJmN1c3RvbURhdGElNUJiYWNrVG9MaW5rJTVEPXQlMkYwVEIwMDAwMDAwMDAxMDIlMkZhZHZTZWFyY2glM0ZzZWFyY2glM0RRVS1PUEUtMDUyODkzNyUyNml2ciUzRDAlMjZpdiUzRDElMjZpdm8lM0RkZXNjJTI2c20lM0QxNjYzNjA5NTE3MDQ0MjQ1NzU0OTklMjZzbWFydCUzRHRydWUlMjZpdnYlM0RSRVBPUlRJTkcmcmVzcGVjdEluZGV4PWZhbHNl" r:id="Rc91adedda23e452a">
              <w:r w:rsidRPr="5AE4B37D" w:rsidR="00DE726A">
                <w:rPr>
                  <w:rStyle w:val="Hyperlink"/>
                  <w:lang w:val="fr-FR"/>
                </w:rPr>
                <w:t>QU-OPE-0528937</w:t>
              </w:r>
            </w:hyperlink>
            <w:r w:rsidRPr="5AE4B37D" w:rsidR="002B6581">
              <w:rPr>
                <w:lang w:val="fr-FR"/>
              </w:rPr>
              <w:t xml:space="preserve">, </w:t>
            </w:r>
            <w:hyperlink r:id="Rd73bb35fe8ec4983">
              <w:r w:rsidRPr="5AE4B37D" w:rsidR="002B6581">
                <w:rPr>
                  <w:rStyle w:val="Hyperlink"/>
                  <w:lang w:val="fr-FR"/>
                </w:rPr>
                <w:t>QualiPSO</w:t>
              </w:r>
              <w:r w:rsidRPr="5AE4B37D" w:rsidR="002B6581">
                <w:rPr>
                  <w:rStyle w:val="Hyperlink"/>
                  <w:lang w:val="fr-FR"/>
                </w:rPr>
                <w:t xml:space="preserve"> Landing Page: MA BioCampus</w:t>
              </w:r>
              <w:r w:rsidRPr="5AE4B37D" w:rsidR="5761E5A3">
                <w:rPr>
                  <w:rStyle w:val="Hyperlink"/>
                  <w:lang w:val="fr-FR"/>
                </w:rPr>
                <w:t>,</w:t>
              </w:r>
            </w:hyperlink>
            <w:r w:rsidRPr="5AE4B37D" w:rsidR="5761E5A3">
              <w:rPr>
                <w:rFonts w:ascii="Verdana" w:hAnsi="Verdana" w:cs="Calibri"/>
                <w:i w:val="1"/>
                <w:iCs w:val="1"/>
                <w:sz w:val="20"/>
                <w:szCs w:val="20"/>
                <w:lang w:val="fr-FR"/>
              </w:rPr>
              <w:t xml:space="preserve"> </w:t>
            </w:r>
            <w:hyperlink r:id="Re6f8b70db38948bf">
              <w:r w:rsidRPr="5AE4B37D" w:rsidR="46A4CA2C">
                <w:rPr>
                  <w:rStyle w:val="Hyperlink"/>
                  <w:rFonts w:ascii="Verdana" w:hAnsi="Verdana" w:eastAsia="Verdana" w:cs="Verdana"/>
                  <w:noProof w:val="0"/>
                  <w:sz w:val="20"/>
                  <w:szCs w:val="20"/>
                  <w:lang w:val="fr-FR"/>
                </w:rPr>
                <w:t>QU-SOP-0084216-Guidance document for investigating deviations involving SUT</w:t>
              </w:r>
            </w:hyperlink>
          </w:p>
        </w:tc>
      </w:tr>
      <w:tr w:rsidRPr="007429AE" w:rsidR="00BD4566" w:rsidTr="5AE4B37D" w14:paraId="33B14802" w14:textId="77777777">
        <w:tc>
          <w:tcPr>
            <w:tcW w:w="15205" w:type="dxa"/>
            <w:gridSpan w:val="3"/>
            <w:shd w:val="clear" w:color="auto" w:fill="auto"/>
            <w:tcMar/>
          </w:tcPr>
          <w:p w:rsidR="00BD4566" w:rsidP="00F76FD3" w:rsidRDefault="00F76FD3" w14:paraId="4AE5DDC7" w14:textId="77777777">
            <w:pPr>
              <w:rPr>
                <w:rFonts w:ascii="Verdana" w:hAnsi="Verdana" w:cs="Calibri"/>
                <w:sz w:val="20"/>
                <w:szCs w:val="20"/>
              </w:rPr>
            </w:pPr>
            <w:r>
              <w:rPr>
                <w:rFonts w:ascii="Verdana" w:hAnsi="Verdana" w:cs="Calibri"/>
                <w:sz w:val="20"/>
                <w:szCs w:val="20"/>
              </w:rPr>
              <w:t>Gemba Coach:</w:t>
            </w:r>
          </w:p>
          <w:p w:rsidR="00F76FD3" w:rsidP="00F76FD3" w:rsidRDefault="00F76FD3" w14:paraId="7535B5E2" w14:textId="77777777">
            <w:pPr>
              <w:rPr>
                <w:rFonts w:ascii="Verdana" w:hAnsi="Verdana" w:cs="Calibri"/>
                <w:sz w:val="20"/>
                <w:szCs w:val="20"/>
              </w:rPr>
            </w:pPr>
            <w:r>
              <w:rPr>
                <w:rFonts w:ascii="Verdana" w:hAnsi="Verdana" w:cs="Calibri"/>
                <w:sz w:val="20"/>
                <w:szCs w:val="20"/>
              </w:rPr>
              <w:t>Gemba Facilitator:</w:t>
            </w:r>
          </w:p>
          <w:p w:rsidR="00F76FD3" w:rsidP="00F76FD3" w:rsidRDefault="00F76FD3" w14:paraId="0CF1253C" w14:textId="77777777">
            <w:pPr>
              <w:rPr>
                <w:rFonts w:ascii="Verdana" w:hAnsi="Verdana" w:cs="Calibri"/>
                <w:sz w:val="20"/>
                <w:szCs w:val="20"/>
              </w:rPr>
            </w:pPr>
            <w:r>
              <w:rPr>
                <w:rFonts w:ascii="Verdana" w:hAnsi="Verdana" w:cs="Calibri"/>
                <w:sz w:val="20"/>
                <w:szCs w:val="20"/>
              </w:rPr>
              <w:t>Gemba Scribe:</w:t>
            </w:r>
          </w:p>
          <w:p w:rsidRPr="00F76FD3" w:rsidR="00851852" w:rsidP="00EB3D8E" w:rsidRDefault="00F76FD3" w14:paraId="09BD068F" w14:textId="18358A35">
            <w:pPr>
              <w:rPr>
                <w:rFonts w:ascii="Verdana" w:hAnsi="Verdana" w:cs="Calibri"/>
                <w:sz w:val="20"/>
                <w:szCs w:val="20"/>
              </w:rPr>
            </w:pPr>
            <w:r>
              <w:rPr>
                <w:rFonts w:ascii="Verdana" w:hAnsi="Verdana" w:cs="Calibri"/>
                <w:sz w:val="20"/>
                <w:szCs w:val="20"/>
              </w:rPr>
              <w:t>Impacted/Discovering Department Reps:</w:t>
            </w:r>
          </w:p>
        </w:tc>
      </w:tr>
      <w:tr w:rsidRPr="007429AE" w:rsidR="00EA2FE1" w:rsidTr="5AE4B37D" w14:paraId="3957FE61" w14:textId="77777777">
        <w:tc>
          <w:tcPr>
            <w:tcW w:w="15205" w:type="dxa"/>
            <w:gridSpan w:val="3"/>
            <w:shd w:val="clear" w:color="auto" w:fill="auto"/>
            <w:tcMar/>
          </w:tcPr>
          <w:p w:rsidRPr="00851852" w:rsidR="00EA2FE1" w:rsidP="00F76FD3" w:rsidRDefault="00EA2FE1" w14:paraId="797A81FC" w14:textId="77777777">
            <w:pPr>
              <w:rPr>
                <w:rFonts w:ascii="Verdana" w:hAnsi="Verdana" w:cs="Calibri"/>
                <w:b/>
                <w:bCs/>
                <w:sz w:val="20"/>
                <w:szCs w:val="20"/>
              </w:rPr>
            </w:pPr>
            <w:r w:rsidRPr="00851852">
              <w:rPr>
                <w:rFonts w:ascii="Verdana" w:hAnsi="Verdana" w:cs="Calibri"/>
                <w:b/>
                <w:bCs/>
                <w:sz w:val="20"/>
                <w:szCs w:val="20"/>
              </w:rPr>
              <w:t>ENSURE REQUIRED SMEs ARE PRESENT AT START OF GEMBA</w:t>
            </w:r>
          </w:p>
          <w:p w:rsidRPr="00851852" w:rsidR="00851852" w:rsidP="00851852" w:rsidRDefault="00000000" w14:paraId="07FDBB2E" w14:textId="5E18506B">
            <w:pPr>
              <w:rPr>
                <w:rFonts w:ascii="Verdana" w:hAnsi="Verdana" w:eastAsia="Verdana" w:cs="Verdana"/>
                <w:sz w:val="20"/>
                <w:szCs w:val="20"/>
              </w:rPr>
            </w:pPr>
            <w:sdt>
              <w:sdtPr>
                <w:rPr>
                  <w:rFonts w:ascii="Verdana" w:hAnsi="Verdana" w:eastAsia="Verdana" w:cs="Verdana"/>
                  <w:sz w:val="20"/>
                  <w:szCs w:val="20"/>
                </w:rPr>
                <w:id w:val="248438913"/>
                <w14:checkbox>
                  <w14:checked w14:val="0"/>
                  <w14:checkedState w14:val="2612" w14:font="MS Gothic"/>
                  <w14:uncheckedState w14:val="2610" w14:font="MS Gothic"/>
                </w14:checkbox>
              </w:sdtPr>
              <w:sdtContent>
                <w:r w:rsidRPr="433FB74D" w:rsidR="3C3D1F50">
                  <w:rPr>
                    <w:rFonts w:ascii="Segoe UI Symbol" w:hAnsi="Segoe UI Symbol" w:eastAsia="MS Gothic" w:cs="Segoe UI Symbol"/>
                    <w:sz w:val="20"/>
                    <w:szCs w:val="20"/>
                  </w:rPr>
                  <w:t>☐</w:t>
                </w:r>
                <w:r w:rsidRPr="433FB74D" w:rsidR="3C3D1F50">
                  <w:rPr>
                    <w:rFonts w:ascii="Verdana" w:hAnsi="Verdana"/>
                    <w:sz w:val="20"/>
                    <w:szCs w:val="20"/>
                  </w:rPr>
                  <w:t xml:space="preserve"> </w:t>
                </w:r>
              </w:sdtContent>
            </w:sdt>
            <w:r w:rsidRPr="00851852" w:rsidR="00851852">
              <w:rPr>
                <w:rFonts w:ascii="Verdana" w:hAnsi="Verdana"/>
                <w:sz w:val="20"/>
                <w:szCs w:val="20"/>
              </w:rPr>
              <w:t>Manufacturing</w:t>
            </w:r>
            <w:r w:rsidRPr="433FB74D" w:rsidR="7C2628B4">
              <w:rPr>
                <w:rFonts w:ascii="Verdana" w:hAnsi="Verdana" w:eastAsia="Verdana" w:cs="Verdana"/>
                <w:sz w:val="20"/>
                <w:szCs w:val="20"/>
              </w:rPr>
              <w:t xml:space="preserve">: </w:t>
            </w:r>
          </w:p>
          <w:p w:rsidRPr="00851852" w:rsidR="00851852" w:rsidP="00851852" w:rsidRDefault="00000000" w14:paraId="2C02925A" w14:textId="67CE7140">
            <w:pPr>
              <w:rPr>
                <w:rFonts w:ascii="Verdana" w:hAnsi="Verdana" w:eastAsia="Verdana" w:cs="Verdana"/>
                <w:sz w:val="20"/>
                <w:szCs w:val="20"/>
              </w:rPr>
            </w:pPr>
            <w:sdt>
              <w:sdtPr>
                <w:rPr>
                  <w:rFonts w:ascii="Verdana" w:hAnsi="Verdana" w:eastAsia="Verdana" w:cs="Verdana"/>
                  <w:sz w:val="20"/>
                  <w:szCs w:val="20"/>
                </w:rPr>
                <w:id w:val="347755089"/>
                <w14:checkbox>
                  <w14:checked w14:val="0"/>
                  <w14:checkedState w14:val="2612" w14:font="MS Gothic"/>
                  <w14:uncheckedState w14:val="2610" w14:font="MS Gothic"/>
                </w14:checkbox>
              </w:sdtPr>
              <w:sdtContent>
                <w:r w:rsidRPr="433FB74D" w:rsidR="424A0070">
                  <w:rPr>
                    <w:rFonts w:ascii="Segoe UI Symbol" w:hAnsi="Segoe UI Symbol" w:eastAsia="MS Gothic" w:cs="Segoe UI Symbol"/>
                    <w:sz w:val="20"/>
                    <w:szCs w:val="20"/>
                  </w:rPr>
                  <w:t>☐</w:t>
                </w:r>
                <w:r w:rsidRPr="433FB74D" w:rsidR="424A0070">
                  <w:rPr>
                    <w:rFonts w:ascii="Verdana" w:hAnsi="Verdana"/>
                    <w:sz w:val="20"/>
                    <w:szCs w:val="20"/>
                  </w:rPr>
                  <w:t xml:space="preserve"> </w:t>
                </w:r>
              </w:sdtContent>
            </w:sdt>
            <w:r w:rsidRPr="00851852" w:rsidR="00851852">
              <w:rPr>
                <w:rFonts w:ascii="Verdana" w:hAnsi="Verdana"/>
                <w:sz w:val="20"/>
                <w:szCs w:val="20"/>
              </w:rPr>
              <w:t>Automation (DOT) / MES</w:t>
            </w:r>
            <w:r w:rsidRPr="433FB74D" w:rsidR="654AC613">
              <w:rPr>
                <w:rFonts w:ascii="Verdana" w:hAnsi="Verdana" w:eastAsia="Verdana" w:cs="Verdana"/>
                <w:sz w:val="20"/>
                <w:szCs w:val="20"/>
              </w:rPr>
              <w:t xml:space="preserve">: </w:t>
            </w:r>
          </w:p>
          <w:p w:rsidRPr="00851852" w:rsidR="00851852" w:rsidP="00851852" w:rsidRDefault="00000000" w14:paraId="79B55AD6" w14:textId="1D0C450C">
            <w:pPr>
              <w:rPr>
                <w:rFonts w:ascii="Verdana" w:hAnsi="Verdana" w:eastAsia="Verdana" w:cs="Verdana"/>
                <w:sz w:val="20"/>
                <w:szCs w:val="20"/>
              </w:rPr>
            </w:pPr>
            <w:sdt>
              <w:sdtPr>
                <w:rPr>
                  <w:rFonts w:ascii="Verdana" w:hAnsi="Verdana" w:eastAsia="Verdana" w:cs="Verdana"/>
                  <w:sz w:val="20"/>
                  <w:szCs w:val="20"/>
                </w:rPr>
                <w:id w:val="1063207174"/>
                <w14:checkbox>
                  <w14:checked w14:val="0"/>
                  <w14:checkedState w14:val="2612" w14:font="MS Gothic"/>
                  <w14:uncheckedState w14:val="2610" w14:font="MS Gothic"/>
                </w14:checkbox>
              </w:sdtPr>
              <w:sdtContent>
                <w:r w:rsidRPr="433FB74D" w:rsidR="799C2969">
                  <w:rPr>
                    <w:rFonts w:ascii="Segoe UI Symbol" w:hAnsi="Segoe UI Symbol" w:eastAsia="MS Gothic" w:cs="Segoe UI Symbol"/>
                    <w:sz w:val="20"/>
                    <w:szCs w:val="20"/>
                  </w:rPr>
                  <w:t>☐</w:t>
                </w:r>
                <w:r w:rsidRPr="433FB74D" w:rsidR="799C2969">
                  <w:rPr>
                    <w:rFonts w:ascii="Verdana" w:hAnsi="Verdana"/>
                    <w:sz w:val="20"/>
                    <w:szCs w:val="20"/>
                  </w:rPr>
                  <w:t xml:space="preserve"> </w:t>
                </w:r>
              </w:sdtContent>
            </w:sdt>
            <w:r w:rsidRPr="00851852" w:rsidR="00851852">
              <w:rPr>
                <w:rFonts w:ascii="Verdana" w:hAnsi="Verdana"/>
                <w:sz w:val="20"/>
                <w:szCs w:val="20"/>
              </w:rPr>
              <w:t>QA Digital Compliance</w:t>
            </w:r>
            <w:r w:rsidRPr="433FB74D" w:rsidR="2D96B755">
              <w:rPr>
                <w:rFonts w:ascii="Verdana" w:hAnsi="Verdana" w:eastAsia="Verdana" w:cs="Verdana"/>
                <w:sz w:val="20"/>
                <w:szCs w:val="20"/>
              </w:rPr>
              <w:t>:</w:t>
            </w:r>
          </w:p>
          <w:p w:rsidRPr="00851852" w:rsidR="00851852" w:rsidP="00851852" w:rsidRDefault="00000000" w14:paraId="3D6AC345" w14:textId="36C34CE1">
            <w:pPr>
              <w:rPr>
                <w:rFonts w:ascii="MS Gothic" w:hAnsi="MS Gothic" w:eastAsia="MS Gothic" w:cs="MS Gothic"/>
                <w:sz w:val="20"/>
                <w:szCs w:val="20"/>
              </w:rPr>
            </w:pPr>
            <w:sdt>
              <w:sdtPr>
                <w:rPr>
                  <w:rFonts w:ascii="Verdana" w:hAnsi="Verdana" w:eastAsia="Verdana" w:cs="Verdana"/>
                  <w:sz w:val="20"/>
                  <w:szCs w:val="20"/>
                </w:rPr>
                <w:id w:val="691272081"/>
                <w14:checkbox>
                  <w14:checked w14:val="0"/>
                  <w14:checkedState w14:val="2612" w14:font="MS Gothic"/>
                  <w14:uncheckedState w14:val="2610" w14:font="MS Gothic"/>
                </w14:checkbox>
              </w:sdtPr>
              <w:sdtContent>
                <w:r w:rsidRPr="433FB74D" w:rsidR="3228DC5B">
                  <w:rPr>
                    <w:rFonts w:ascii="Segoe UI Symbol" w:hAnsi="Segoe UI Symbol" w:eastAsia="MS Gothic" w:cs="Segoe UI Symbol"/>
                    <w:sz w:val="20"/>
                    <w:szCs w:val="20"/>
                  </w:rPr>
                  <w:t>☐</w:t>
                </w:r>
                <w:r w:rsidRPr="433FB74D" w:rsidR="3228DC5B">
                  <w:rPr>
                    <w:rFonts w:ascii="Verdana" w:hAnsi="Verdana"/>
                    <w:sz w:val="20"/>
                    <w:szCs w:val="20"/>
                  </w:rPr>
                  <w:t xml:space="preserve"> </w:t>
                </w:r>
              </w:sdtContent>
            </w:sdt>
            <w:r w:rsidRPr="00851852" w:rsidR="00851852">
              <w:rPr>
                <w:rFonts w:ascii="Verdana" w:hAnsi="Verdana"/>
                <w:sz w:val="20"/>
                <w:szCs w:val="20"/>
              </w:rPr>
              <w:t>Contamination Control</w:t>
            </w:r>
            <w:r w:rsidR="00727708">
              <w:rPr>
                <w:rFonts w:ascii="Verdana" w:hAnsi="Verdana"/>
                <w:sz w:val="20"/>
                <w:szCs w:val="20"/>
              </w:rPr>
              <w:t>:</w:t>
            </w:r>
            <w:r w:rsidRPr="00851852" w:rsidR="00851852">
              <w:rPr>
                <w:rFonts w:ascii="Verdana" w:hAnsi="Verdana"/>
                <w:sz w:val="20"/>
                <w:szCs w:val="20"/>
              </w:rPr>
              <w:t xml:space="preserve"> </w:t>
            </w:r>
          </w:p>
          <w:p w:rsidRPr="00851852" w:rsidR="00851852" w:rsidP="00851852" w:rsidRDefault="00000000" w14:paraId="43D20DE6" w14:textId="7D6932F8">
            <w:pPr>
              <w:rPr>
                <w:rFonts w:ascii="Verdana" w:hAnsi="Verdana" w:eastAsia="Verdana" w:cs="Verdana"/>
                <w:sz w:val="20"/>
                <w:szCs w:val="20"/>
              </w:rPr>
            </w:pPr>
            <w:sdt>
              <w:sdtPr>
                <w:rPr>
                  <w:rFonts w:ascii="Verdana" w:hAnsi="Verdana" w:eastAsia="Verdana" w:cs="Verdana"/>
                  <w:sz w:val="20"/>
                  <w:szCs w:val="20"/>
                </w:rPr>
                <w:id w:val="1484862392"/>
                <w14:checkbox>
                  <w14:checked w14:val="0"/>
                  <w14:checkedState w14:val="2612" w14:font="MS Gothic"/>
                  <w14:uncheckedState w14:val="2610" w14:font="MS Gothic"/>
                </w14:checkbox>
              </w:sdtPr>
              <w:sdtContent>
                <w:r w:rsidRPr="433FB74D" w:rsidR="552F216B">
                  <w:rPr>
                    <w:rFonts w:ascii="Segoe UI Symbol" w:hAnsi="Segoe UI Symbol" w:eastAsia="MS Gothic" w:cs="Segoe UI Symbol"/>
                    <w:sz w:val="20"/>
                    <w:szCs w:val="20"/>
                  </w:rPr>
                  <w:t>☐</w:t>
                </w:r>
                <w:r w:rsidRPr="433FB74D" w:rsidR="552F216B">
                  <w:rPr>
                    <w:rFonts w:ascii="Verdana" w:hAnsi="Verdana"/>
                    <w:sz w:val="20"/>
                    <w:szCs w:val="20"/>
                  </w:rPr>
                  <w:t xml:space="preserve"> </w:t>
                </w:r>
              </w:sdtContent>
            </w:sdt>
            <w:r w:rsidRPr="00851852" w:rsidR="00851852">
              <w:rPr>
                <w:rFonts w:ascii="Verdana" w:hAnsi="Verdana"/>
                <w:sz w:val="20"/>
                <w:szCs w:val="20"/>
              </w:rPr>
              <w:t>Facilities / Engineering</w:t>
            </w:r>
            <w:r w:rsidR="00727708">
              <w:rPr>
                <w:rFonts w:ascii="Verdana" w:hAnsi="Verdana"/>
                <w:sz w:val="20"/>
                <w:szCs w:val="20"/>
              </w:rPr>
              <w:t>:</w:t>
            </w:r>
            <w:r w:rsidRPr="00851852" w:rsidR="00851852">
              <w:rPr>
                <w:rFonts w:ascii="Verdana" w:hAnsi="Verdana"/>
                <w:sz w:val="20"/>
                <w:szCs w:val="20"/>
              </w:rPr>
              <w:t xml:space="preserve"> </w:t>
            </w:r>
          </w:p>
          <w:p w:rsidRPr="00851852" w:rsidR="00851852" w:rsidP="00851852" w:rsidRDefault="00000000" w14:paraId="6C6C169B" w14:textId="47D54F20">
            <w:pPr>
              <w:rPr>
                <w:rFonts w:ascii="Verdana" w:hAnsi="Verdana" w:eastAsia="Verdana" w:cs="Verdana"/>
                <w:sz w:val="20"/>
                <w:szCs w:val="20"/>
              </w:rPr>
            </w:pPr>
            <w:sdt>
              <w:sdtPr>
                <w:rPr>
                  <w:rFonts w:ascii="Verdana" w:hAnsi="Verdana" w:eastAsia="Verdana" w:cs="Verdana"/>
                  <w:sz w:val="20"/>
                  <w:szCs w:val="20"/>
                </w:rPr>
                <w:id w:val="162677480"/>
                <w14:checkbox>
                  <w14:checked w14:val="0"/>
                  <w14:checkedState w14:val="2612" w14:font="MS Gothic"/>
                  <w14:uncheckedState w14:val="2610" w14:font="MS Gothic"/>
                </w14:checkbox>
              </w:sdtPr>
              <w:sdtContent>
                <w:r w:rsidRPr="433FB74D" w:rsidR="67F7C93B">
                  <w:rPr>
                    <w:rFonts w:ascii="Segoe UI Symbol" w:hAnsi="Segoe UI Symbol" w:eastAsia="MS Gothic" w:cs="Segoe UI Symbol"/>
                    <w:sz w:val="20"/>
                    <w:szCs w:val="20"/>
                  </w:rPr>
                  <w:t>☐</w:t>
                </w:r>
                <w:r w:rsidRPr="433FB74D" w:rsidR="67F7C93B">
                  <w:rPr>
                    <w:rFonts w:ascii="Verdana" w:hAnsi="Verdana"/>
                    <w:sz w:val="20"/>
                    <w:szCs w:val="20"/>
                  </w:rPr>
                  <w:t xml:space="preserve"> </w:t>
                </w:r>
              </w:sdtContent>
            </w:sdt>
            <w:r w:rsidRPr="00851852" w:rsidR="00851852">
              <w:rPr>
                <w:rFonts w:ascii="Verdana" w:hAnsi="Verdana"/>
                <w:sz w:val="20"/>
                <w:szCs w:val="20"/>
              </w:rPr>
              <w:t>Cleaners</w:t>
            </w:r>
            <w:r w:rsidR="00727708">
              <w:rPr>
                <w:rFonts w:ascii="Verdana" w:hAnsi="Verdana"/>
                <w:sz w:val="20"/>
                <w:szCs w:val="20"/>
              </w:rPr>
              <w:t>:</w:t>
            </w:r>
            <w:r w:rsidRPr="00851852" w:rsidR="00851852">
              <w:rPr>
                <w:rFonts w:ascii="Verdana" w:hAnsi="Verdana"/>
                <w:sz w:val="20"/>
                <w:szCs w:val="20"/>
              </w:rPr>
              <w:t xml:space="preserve"> </w:t>
            </w:r>
          </w:p>
          <w:p w:rsidRPr="00851852" w:rsidR="00851852" w:rsidP="00851852" w:rsidRDefault="00000000" w14:paraId="09AC2149" w14:textId="5D49625A">
            <w:pPr>
              <w:rPr>
                <w:rFonts w:ascii="Verdana" w:hAnsi="Verdana" w:eastAsia="Verdana" w:cs="Verdana"/>
                <w:sz w:val="20"/>
                <w:szCs w:val="20"/>
              </w:rPr>
            </w:pPr>
            <w:sdt>
              <w:sdtPr>
                <w:rPr>
                  <w:rFonts w:ascii="Verdana" w:hAnsi="Verdana" w:eastAsia="Verdana" w:cs="Verdana"/>
                  <w:sz w:val="20"/>
                  <w:szCs w:val="20"/>
                </w:rPr>
                <w:id w:val="680888470"/>
                <w14:checkbox>
                  <w14:checked w14:val="0"/>
                  <w14:checkedState w14:val="2612" w14:font="MS Gothic"/>
                  <w14:uncheckedState w14:val="2610" w14:font="MS Gothic"/>
                </w14:checkbox>
              </w:sdtPr>
              <w:sdtContent>
                <w:r w:rsidRPr="433FB74D" w:rsidR="32BCBF9F">
                  <w:rPr>
                    <w:rFonts w:ascii="Segoe UI Symbol" w:hAnsi="Segoe UI Symbol" w:eastAsia="MS Gothic" w:cs="Segoe UI Symbol"/>
                    <w:sz w:val="20"/>
                    <w:szCs w:val="20"/>
                  </w:rPr>
                  <w:t>☐</w:t>
                </w:r>
                <w:r w:rsidRPr="433FB74D" w:rsidR="32BCBF9F">
                  <w:rPr>
                    <w:rFonts w:ascii="Verdana" w:hAnsi="Verdana" w:eastAsia="Verdana" w:cs="Verdana"/>
                    <w:sz w:val="20"/>
                    <w:szCs w:val="20"/>
                  </w:rPr>
                  <w:t xml:space="preserve"> </w:t>
                </w:r>
              </w:sdtContent>
            </w:sdt>
            <w:r w:rsidRPr="433FB74D" w:rsidR="00851852">
              <w:rPr>
                <w:rFonts w:ascii="Verdana" w:hAnsi="Verdana" w:eastAsia="Verdana" w:cs="Verdana"/>
                <w:sz w:val="20"/>
                <w:szCs w:val="20"/>
              </w:rPr>
              <w:t>MSAT</w:t>
            </w:r>
            <w:r w:rsidR="00727708">
              <w:rPr>
                <w:rFonts w:ascii="Verdana" w:hAnsi="Verdana" w:eastAsia="Verdana" w:cs="Verdana"/>
                <w:sz w:val="20"/>
                <w:szCs w:val="20"/>
              </w:rPr>
              <w:t>:</w:t>
            </w:r>
          </w:p>
          <w:p w:rsidR="09C4EC81" w:rsidP="72048718" w:rsidRDefault="00000000" w14:paraId="6CED047A" w14:textId="17D09B45">
            <w:pPr>
              <w:rPr>
                <w:rFonts w:ascii="Verdana" w:hAnsi="Verdana" w:eastAsia="Verdana" w:cs="Verdana"/>
                <w:sz w:val="20"/>
                <w:szCs w:val="20"/>
              </w:rPr>
            </w:pPr>
            <w:sdt>
              <w:sdtPr>
                <w:rPr>
                  <w:rFonts w:ascii="Verdana" w:hAnsi="Verdana" w:eastAsia="Verdana" w:cs="Verdana"/>
                  <w:sz w:val="20"/>
                  <w:szCs w:val="20"/>
                </w:rPr>
                <w:id w:val="2069518851"/>
                <w14:checkbox>
                  <w14:checked w14:val="0"/>
                  <w14:checkedState w14:val="2612" w14:font="MS Gothic"/>
                  <w14:uncheckedState w14:val="2610" w14:font="MS Gothic"/>
                </w14:checkbox>
              </w:sdtPr>
              <w:sdtContent>
                <w:r w:rsidRPr="433FB74D" w:rsidR="4E59A775">
                  <w:rPr>
                    <w:rFonts w:ascii="Segoe UI Symbol" w:hAnsi="Segoe UI Symbol" w:eastAsia="MS Gothic" w:cs="Segoe UI Symbol"/>
                    <w:sz w:val="20"/>
                    <w:szCs w:val="20"/>
                  </w:rPr>
                  <w:t>☐</w:t>
                </w:r>
                <w:r w:rsidRPr="433FB74D" w:rsidR="4E59A775">
                  <w:rPr>
                    <w:rFonts w:ascii="Verdana" w:hAnsi="Verdana" w:eastAsia="Verdana" w:cs="Verdana"/>
                    <w:sz w:val="20"/>
                    <w:szCs w:val="20"/>
                  </w:rPr>
                  <w:t xml:space="preserve"> </w:t>
                </w:r>
              </w:sdtContent>
            </w:sdt>
            <w:r w:rsidRPr="433FB74D" w:rsidR="09C4EC81">
              <w:rPr>
                <w:rFonts w:ascii="Verdana" w:hAnsi="Verdana" w:eastAsia="Verdana" w:cs="Verdana"/>
                <w:sz w:val="20"/>
                <w:szCs w:val="20"/>
              </w:rPr>
              <w:t>Company Subject Matter Expert</w:t>
            </w:r>
            <w:r w:rsidRPr="433FB74D" w:rsidR="0E563860">
              <w:rPr>
                <w:rFonts w:ascii="Verdana" w:hAnsi="Verdana" w:eastAsia="Verdana" w:cs="Verdana"/>
                <w:sz w:val="20"/>
                <w:szCs w:val="20"/>
              </w:rPr>
              <w:t>(s)</w:t>
            </w:r>
            <w:r w:rsidRPr="433FB74D" w:rsidR="09C4EC81">
              <w:rPr>
                <w:rFonts w:ascii="Segoe UI Symbol" w:hAnsi="Segoe UI Symbol" w:eastAsia="MS Gothic" w:cs="Segoe UI Symbol"/>
                <w:color w:val="FF0000"/>
                <w:sz w:val="20"/>
                <w:szCs w:val="20"/>
              </w:rPr>
              <w:t>*</w:t>
            </w:r>
            <w:r w:rsidR="00727708">
              <w:rPr>
                <w:rFonts w:ascii="Segoe UI Symbol" w:hAnsi="Segoe UI Symbol" w:eastAsia="MS Gothic" w:cs="Segoe UI Symbol"/>
                <w:color w:val="FF0000"/>
                <w:sz w:val="20"/>
                <w:szCs w:val="20"/>
              </w:rPr>
              <w:t>:</w:t>
            </w:r>
          </w:p>
          <w:p w:rsidR="66DB073A" w:rsidP="433FB74D" w:rsidRDefault="00000000" w14:paraId="682141BC" w14:textId="6192F3CF">
            <w:pPr>
              <w:rPr>
                <w:rFonts w:ascii="Verdana" w:hAnsi="Verdana" w:cs="Calibri"/>
                <w:b/>
                <w:bCs/>
                <w:sz w:val="20"/>
                <w:szCs w:val="20"/>
              </w:rPr>
            </w:pPr>
            <w:sdt>
              <w:sdtPr>
                <w:rPr>
                  <w:rFonts w:ascii="Verdana" w:hAnsi="Verdana" w:eastAsia="Verdana" w:cs="Verdana"/>
                  <w:sz w:val="20"/>
                  <w:szCs w:val="20"/>
                </w:rPr>
                <w:id w:val="823767319"/>
                <w14:checkbox>
                  <w14:checked w14:val="0"/>
                  <w14:checkedState w14:val="2612" w14:font="MS Gothic"/>
                  <w14:uncheckedState w14:val="2610" w14:font="MS Gothic"/>
                </w14:checkbox>
              </w:sdtPr>
              <w:sdtContent>
                <w:r w:rsidRPr="433FB74D" w:rsidR="56A35E08">
                  <w:rPr>
                    <w:rFonts w:ascii="Segoe UI Symbol" w:hAnsi="Segoe UI Symbol" w:eastAsia="MS Gothic" w:cs="Segoe UI Symbol"/>
                    <w:sz w:val="20"/>
                    <w:szCs w:val="20"/>
                  </w:rPr>
                  <w:t>☐</w:t>
                </w:r>
                <w:r w:rsidRPr="433FB74D" w:rsidR="56A35E08">
                  <w:rPr>
                    <w:rFonts w:ascii="Verdana" w:hAnsi="Verdana" w:cs="Calibri"/>
                    <w:sz w:val="20"/>
                    <w:szCs w:val="20"/>
                  </w:rPr>
                  <w:t xml:space="preserve"> </w:t>
                </w:r>
              </w:sdtContent>
            </w:sdt>
            <w:r w:rsidRPr="433FB74D" w:rsidR="66DB073A">
              <w:rPr>
                <w:rFonts w:ascii="Verdana" w:hAnsi="Verdana" w:cs="Calibri"/>
                <w:sz w:val="20"/>
                <w:szCs w:val="20"/>
              </w:rPr>
              <w:t>QA Ops &amp; QA CDI:</w:t>
            </w:r>
          </w:p>
          <w:p w:rsidRPr="00851852" w:rsidR="00851852" w:rsidP="00851852" w:rsidRDefault="00000000" w14:paraId="13E9B627" w14:textId="4B2D85FE">
            <w:pPr>
              <w:rPr>
                <w:rFonts w:ascii="Verdana" w:hAnsi="Verdana" w:cs="Calibri"/>
                <w:b/>
                <w:bCs/>
                <w:sz w:val="20"/>
                <w:szCs w:val="20"/>
              </w:rPr>
            </w:pPr>
            <w:sdt>
              <w:sdtPr>
                <w:rPr>
                  <w:rFonts w:ascii="Verdana" w:hAnsi="Verdana" w:eastAsia="Verdana" w:cs="Verdana"/>
                  <w:sz w:val="20"/>
                  <w:szCs w:val="20"/>
                </w:rPr>
                <w:id w:val="1914646563"/>
                <w14:checkbox>
                  <w14:checked w14:val="0"/>
                  <w14:checkedState w14:val="2612" w14:font="MS Gothic"/>
                  <w14:uncheckedState w14:val="2610" w14:font="MS Gothic"/>
                </w14:checkbox>
              </w:sdtPr>
              <w:sdtContent>
                <w:r w:rsidRPr="433FB74D" w:rsidR="169C3BD9">
                  <w:rPr>
                    <w:rFonts w:ascii="Segoe UI Symbol" w:hAnsi="Segoe UI Symbol" w:eastAsia="MS Gothic" w:cs="Segoe UI Symbol"/>
                    <w:sz w:val="20"/>
                    <w:szCs w:val="20"/>
                  </w:rPr>
                  <w:t>☐</w:t>
                </w:r>
                <w:r w:rsidRPr="433FB74D" w:rsidR="169C3BD9">
                  <w:rPr>
                    <w:rFonts w:ascii="Verdana" w:hAnsi="Verdana"/>
                    <w:sz w:val="20"/>
                    <w:szCs w:val="20"/>
                  </w:rPr>
                  <w:t xml:space="preserve"> </w:t>
                </w:r>
              </w:sdtContent>
            </w:sdt>
            <w:r w:rsidRPr="00851852" w:rsidR="00851852">
              <w:rPr>
                <w:rFonts w:ascii="Verdana" w:hAnsi="Verdana"/>
                <w:sz w:val="20"/>
                <w:szCs w:val="20"/>
              </w:rPr>
              <w:t>Other:</w:t>
            </w:r>
          </w:p>
          <w:p w:rsidRPr="00EA2FE1" w:rsidR="00EA2FE1" w:rsidP="00F76FD3" w:rsidRDefault="636FECB8" w14:paraId="361E094F" w14:textId="2AE76F68">
            <w:pPr>
              <w:rPr>
                <w:rFonts w:ascii="Verdana" w:hAnsi="Verdana" w:cs="Calibri"/>
                <w:sz w:val="20"/>
                <w:szCs w:val="20"/>
              </w:rPr>
            </w:pPr>
            <w:r w:rsidRPr="433FB74D">
              <w:rPr>
                <w:rFonts w:ascii="Verdana" w:hAnsi="Verdana" w:cs="Calibri"/>
                <w:color w:val="FF0000"/>
                <w:sz w:val="20"/>
                <w:szCs w:val="20"/>
              </w:rPr>
              <w:t>*</w:t>
            </w:r>
            <w:r w:rsidRPr="433FB74D">
              <w:rPr>
                <w:rFonts w:ascii="Verdana" w:hAnsi="Verdana" w:cs="Calibri"/>
                <w:sz w:val="20"/>
                <w:szCs w:val="20"/>
              </w:rPr>
              <w:t>Due to FDA Response this individual</w:t>
            </w:r>
            <w:r w:rsidRPr="433FB74D" w:rsidR="7E13B988">
              <w:rPr>
                <w:rFonts w:ascii="Verdana" w:hAnsi="Verdana" w:cs="Calibri"/>
                <w:sz w:val="20"/>
                <w:szCs w:val="20"/>
              </w:rPr>
              <w:t>(s)</w:t>
            </w:r>
            <w:r w:rsidRPr="433FB74D">
              <w:rPr>
                <w:rFonts w:ascii="Verdana" w:hAnsi="Verdana" w:cs="Calibri"/>
                <w:sz w:val="20"/>
                <w:szCs w:val="20"/>
              </w:rPr>
              <w:t xml:space="preserve"> is listed as “S</w:t>
            </w:r>
            <w:r w:rsidR="00D24846">
              <w:rPr>
                <w:rFonts w:ascii="Verdana" w:hAnsi="Verdana" w:cs="Calibri"/>
                <w:sz w:val="20"/>
                <w:szCs w:val="20"/>
              </w:rPr>
              <w:t>ubject Matter Expert</w:t>
            </w:r>
            <w:r w:rsidRPr="433FB74D">
              <w:rPr>
                <w:rFonts w:ascii="Verdana" w:hAnsi="Verdana" w:cs="Calibri"/>
                <w:sz w:val="20"/>
                <w:szCs w:val="20"/>
              </w:rPr>
              <w:t>” in deviation description section under GEMBA attendees</w:t>
            </w:r>
          </w:p>
        </w:tc>
      </w:tr>
      <w:bookmarkStart w:name="Title" w:id="0"/>
      <w:tr w:rsidRPr="007429AE" w:rsidR="00BB0053" w:rsidTr="5AE4B37D" w14:paraId="65631FEC" w14:textId="77777777">
        <w:tc>
          <w:tcPr>
            <w:tcW w:w="2117" w:type="dxa"/>
            <w:tcMar/>
          </w:tcPr>
          <w:p w:rsidR="00BB0053" w:rsidRDefault="00BB0053" w14:paraId="7707BBF1" w14:textId="69D0C714">
            <w:pPr>
              <w:rPr>
                <w:rFonts w:ascii="Verdana" w:hAnsi="Verdana" w:cs="Calibri"/>
                <w:b/>
                <w:bCs/>
                <w:sz w:val="20"/>
                <w:szCs w:val="20"/>
              </w:rPr>
            </w:pPr>
            <w:r>
              <w:rPr>
                <w:rFonts w:ascii="Verdana" w:hAnsi="Verdana" w:cs="Calibri"/>
                <w:b/>
                <w:bCs/>
                <w:sz w:val="20"/>
                <w:szCs w:val="20"/>
              </w:rPr>
              <w:fldChar w:fldCharType="begin"/>
            </w:r>
            <w:r w:rsidR="00C27BB6">
              <w:rPr>
                <w:rFonts w:ascii="Verdana" w:hAnsi="Verdana" w:cs="Calibri"/>
                <w:b/>
                <w:bCs/>
                <w:sz w:val="20"/>
                <w:szCs w:val="20"/>
              </w:rPr>
              <w:instrText>HYPERLINK "https://sanofi.sharepoint.com/sites/quality-junction/SitePages/QualiPSO-Landing-Page--MA-BioCampus.aspx?OR=Teams-HL&amp;CT=1704373524108&amp;clickparams=eyJBcHBOYW1lIjoiVGVhbXMtRGVza3RvcCIsIkFwcFZlcnNpb24iOiIyNy8yMzExMDIyNDcwNSIsIkhhc0ZlZGVyYXRlZFVzZXIiOmZhbHNlfQ%3D%3D" \o "Include Product line, batch if applicable, Building, Deviating Event. Observer keeps in mind that the title will be used to identify recurrent deviations based on \“Search\” and systemic problems based on \“trend\” using natural language processing (NLP)."</w:instrText>
            </w:r>
            <w:r>
              <w:rPr>
                <w:rFonts w:ascii="Verdana" w:hAnsi="Verdana" w:cs="Calibri"/>
                <w:b/>
                <w:bCs/>
                <w:sz w:val="20"/>
                <w:szCs w:val="20"/>
              </w:rPr>
            </w:r>
            <w:r>
              <w:rPr>
                <w:rFonts w:ascii="Verdana" w:hAnsi="Verdana" w:cs="Calibri"/>
                <w:b/>
                <w:bCs/>
                <w:sz w:val="20"/>
                <w:szCs w:val="20"/>
              </w:rPr>
              <w:fldChar w:fldCharType="separate"/>
            </w:r>
            <w:r w:rsidRPr="00BB0053">
              <w:rPr>
                <w:rStyle w:val="Hyperlink"/>
                <w:rFonts w:ascii="Verdana" w:hAnsi="Verdana" w:cs="Calibri"/>
                <w:b/>
                <w:bCs/>
                <w:sz w:val="20"/>
                <w:szCs w:val="20"/>
              </w:rPr>
              <w:t>Title</w:t>
            </w:r>
            <w:bookmarkEnd w:id="0"/>
            <w:r>
              <w:rPr>
                <w:rFonts w:ascii="Verdana" w:hAnsi="Verdana" w:cs="Calibri"/>
                <w:b/>
                <w:bCs/>
                <w:sz w:val="20"/>
                <w:szCs w:val="20"/>
              </w:rPr>
              <w:fldChar w:fldCharType="end"/>
            </w:r>
          </w:p>
          <w:p w:rsidRPr="007429AE" w:rsidR="00BB0053" w:rsidRDefault="00BB0053" w14:paraId="12FD4AFD" w14:textId="59C9A038">
            <w:pPr>
              <w:rPr>
                <w:rFonts w:ascii="Verdana" w:hAnsi="Verdana" w:cs="Calibri"/>
                <w:b/>
                <w:bCs/>
                <w:sz w:val="20"/>
                <w:szCs w:val="20"/>
              </w:rPr>
            </w:pPr>
            <w:r w:rsidRPr="00BB0053">
              <w:rPr>
                <w:rFonts w:cstheme="minorHAnsi"/>
                <w:sz w:val="20"/>
                <w:szCs w:val="20"/>
              </w:rPr>
              <w:t>(</w:t>
            </w:r>
            <w:r w:rsidR="007E667E">
              <w:rPr>
                <w:rFonts w:cstheme="minorHAnsi"/>
                <w:sz w:val="20"/>
                <w:szCs w:val="20"/>
              </w:rPr>
              <w:t>Also s</w:t>
            </w:r>
            <w:r w:rsidRPr="00BB0053">
              <w:rPr>
                <w:rFonts w:cstheme="minorHAnsi"/>
                <w:sz w:val="20"/>
                <w:szCs w:val="20"/>
              </w:rPr>
              <w:t>ee</w:t>
            </w:r>
            <w:r>
              <w:rPr>
                <w:rFonts w:ascii="Verdana" w:hAnsi="Verdana" w:cs="Calibri"/>
                <w:b/>
                <w:bCs/>
                <w:sz w:val="20"/>
                <w:szCs w:val="20"/>
              </w:rPr>
              <w:t xml:space="preserve"> </w:t>
            </w:r>
            <w:hyperlink w:history="1" w:anchor="doc_info/64757/1/0?newTvsl=true&amp;sm=166360951704420361584&amp;idx=0&amp;pt=asl&amp;tvsl=JmNvbmZpZ05hbWU9bGlicmFyeV9fdiZsb2NhdGlvbklkPTBUQjAwMDAwMDAwMDEwMiZzZWFyY2hUeXBlPWRvY3VtZW50JnNlYXJjaFRlcm09R1FDTVMtUVUtT1BFLTAwMzk3MTAmc2VhcmNoPUdRQ01TLVFVLU9QRS0wMDM5NzEwJml2cD0xJmN1c3RvbURhdGElNUJ2aWV3SWQlNUQ9YWR2U2VhcmNoJmN1c3RvbURhdGElNUJiYWNrVG9MaW5rJTVEPXQlMkYwVEIwMDAwMDAwMDAxMDIlMkZhZHZTZWFyY2glM0ZzZWFyY2glM0RHUUNNUy1RVS1PUEUtMDAzOTcxMCUyNml2ciUzRDAlMjZpdiUzRDElMjZpdm8lM0RkZXNjJTI2c20lM0QxNjYzNjA5NTE3MDQ0MjAzNjE1ODQlMjZzbWFydCUzRHRydWUlMjZpdnYlM0RSRVBPUlRJTkcmcmVzcGVjdEluZGV4PWZhbHNl" r:id="rId15">
              <w:r w:rsidRPr="002F182E">
                <w:rPr>
                  <w:rStyle w:val="Hyperlink"/>
                  <w:rFonts w:ascii="Verdana" w:hAnsi="Verdana"/>
                  <w:sz w:val="18"/>
                  <w:szCs w:val="18"/>
                </w:rPr>
                <w:t>GQCMS-QU-OPE-0039710-Guidance Relative to Investigation of Deviations</w:t>
              </w:r>
            </w:hyperlink>
            <w:r>
              <w:rPr>
                <w:rStyle w:val="Hyperlink"/>
                <w:rFonts w:ascii="Verdana" w:hAnsi="Verdana"/>
                <w:sz w:val="18"/>
                <w:szCs w:val="18"/>
              </w:rPr>
              <w:t>)</w:t>
            </w:r>
          </w:p>
        </w:tc>
        <w:tc>
          <w:tcPr>
            <w:tcW w:w="13088" w:type="dxa"/>
            <w:gridSpan w:val="2"/>
            <w:tcMar/>
          </w:tcPr>
          <w:p w:rsidR="00BB0053" w:rsidRDefault="00BB0053" w14:paraId="4012136B" w14:textId="77777777">
            <w:pPr>
              <w:rPr>
                <w:rFonts w:ascii="Verdana" w:hAnsi="Verdana" w:cs="Calibri"/>
                <w:i/>
                <w:iCs/>
                <w:sz w:val="18"/>
                <w:szCs w:val="18"/>
              </w:rPr>
            </w:pPr>
            <w:r w:rsidRPr="00313FD2">
              <w:rPr>
                <w:rFonts w:ascii="Verdana" w:hAnsi="Verdana" w:cs="Calibri"/>
                <w:i/>
                <w:iCs/>
                <w:sz w:val="18"/>
                <w:szCs w:val="18"/>
              </w:rPr>
              <w:t>Product(s) – Lot (or “Multiple Lots”) – Building Number – Short Description of Problem</w:t>
            </w:r>
          </w:p>
          <w:p w:rsidR="001F6564" w:rsidRDefault="001F6564" w14:paraId="105EC8D2" w14:textId="77777777">
            <w:pPr>
              <w:rPr>
                <w:rFonts w:ascii="Verdana" w:hAnsi="Verdana" w:cs="Calibri"/>
                <w:i/>
                <w:iCs/>
                <w:sz w:val="18"/>
                <w:szCs w:val="18"/>
              </w:rPr>
            </w:pPr>
          </w:p>
          <w:p w:rsidRPr="00313FD2" w:rsidR="001F6564" w:rsidRDefault="001F6564" w14:paraId="0BACD27F" w14:textId="781CB937">
            <w:pPr>
              <w:rPr>
                <w:rFonts w:ascii="Verdana" w:hAnsi="Verdana" w:cs="Calibri"/>
                <w:i/>
                <w:iCs/>
                <w:sz w:val="18"/>
                <w:szCs w:val="18"/>
              </w:rPr>
            </w:pPr>
          </w:p>
        </w:tc>
      </w:tr>
      <w:tr w:rsidRPr="007429AE" w:rsidR="009D271B" w:rsidTr="5AE4B37D" w14:paraId="075C8CCC" w14:textId="77777777">
        <w:tc>
          <w:tcPr>
            <w:tcW w:w="2117" w:type="dxa"/>
            <w:tcMar/>
          </w:tcPr>
          <w:p w:rsidRPr="007429AE" w:rsidR="009D271B" w:rsidRDefault="00000000" w14:paraId="421FDA40" w14:textId="22A70B76">
            <w:pPr>
              <w:rPr>
                <w:rFonts w:ascii="Verdana" w:hAnsi="Verdana" w:cs="Calibri"/>
                <w:b/>
                <w:bCs/>
                <w:sz w:val="20"/>
                <w:szCs w:val="20"/>
              </w:rPr>
            </w:pPr>
            <w:hyperlink w:tooltip="Add: Owner and Quality Approver. For Significant Deviations Only, add: Investigation Leader and Investigation Contributors." w:history="1" r:id="rId16">
              <w:r w:rsidRPr="009D271B" w:rsidR="009D271B">
                <w:rPr>
                  <w:rStyle w:val="Hyperlink"/>
                  <w:rFonts w:ascii="Verdana" w:hAnsi="Verdana" w:cs="Calibri"/>
                  <w:b/>
                  <w:bCs/>
                  <w:sz w:val="20"/>
                  <w:szCs w:val="20"/>
                </w:rPr>
                <w:t>Team</w:t>
              </w:r>
            </w:hyperlink>
          </w:p>
        </w:tc>
        <w:tc>
          <w:tcPr>
            <w:tcW w:w="13088" w:type="dxa"/>
            <w:gridSpan w:val="2"/>
            <w:tcMar/>
          </w:tcPr>
          <w:p w:rsidRPr="00313FD2" w:rsidR="009D271B" w:rsidRDefault="009D271B" w14:paraId="19FBA5E8" w14:textId="77777777">
            <w:pPr>
              <w:rPr>
                <w:rFonts w:ascii="Verdana" w:hAnsi="Verdana"/>
                <w:sz w:val="18"/>
                <w:szCs w:val="18"/>
              </w:rPr>
            </w:pPr>
          </w:p>
          <w:p w:rsidRPr="00313FD2" w:rsidR="009D271B" w:rsidRDefault="009D271B" w14:paraId="4EFFA318" w14:textId="77777777">
            <w:pPr>
              <w:rPr>
                <w:rFonts w:ascii="Verdana" w:hAnsi="Verdana" w:cs="Calibri"/>
                <w:i/>
                <w:iCs/>
                <w:sz w:val="18"/>
                <w:szCs w:val="18"/>
              </w:rPr>
            </w:pPr>
          </w:p>
        </w:tc>
      </w:tr>
      <w:tr w:rsidRPr="007429AE" w:rsidR="001C35CD" w:rsidTr="5AE4B37D" w14:paraId="08A18721" w14:textId="77777777">
        <w:tc>
          <w:tcPr>
            <w:tcW w:w="2117" w:type="dxa"/>
            <w:tcMar/>
          </w:tcPr>
          <w:p w:rsidR="001C35CD" w:rsidRDefault="00000000" w14:paraId="4EFB1AB1" w14:textId="12B6E220">
            <w:pPr>
              <w:rPr>
                <w:rFonts w:ascii="Verdana" w:hAnsi="Verdana" w:cs="Calibri"/>
                <w:b/>
                <w:bCs/>
                <w:sz w:val="20"/>
                <w:szCs w:val="20"/>
              </w:rPr>
            </w:pPr>
            <w:hyperlink w:tooltip="This tells the story of the event (Problem Statement). Should be a few sentences and contain as much detail as possible to lay the foundation. It should be concise while clearly describing the deviating situation." w:history="1" r:id="rId17">
              <w:r w:rsidRPr="00081881" w:rsidR="001C35CD">
                <w:rPr>
                  <w:rStyle w:val="Hyperlink"/>
                  <w:rFonts w:ascii="Verdana" w:hAnsi="Verdana" w:cs="Calibri"/>
                  <w:b/>
                  <w:bCs/>
                  <w:sz w:val="20"/>
                  <w:szCs w:val="20"/>
                </w:rPr>
                <w:t>Description</w:t>
              </w:r>
            </w:hyperlink>
          </w:p>
          <w:p w:rsidR="00081881" w:rsidRDefault="00081881" w14:paraId="1C135F97" w14:textId="77777777">
            <w:pPr>
              <w:rPr>
                <w:rFonts w:ascii="Verdana" w:hAnsi="Verdana" w:cs="Calibri"/>
                <w:b/>
                <w:bCs/>
                <w:sz w:val="20"/>
                <w:szCs w:val="20"/>
              </w:rPr>
            </w:pPr>
          </w:p>
          <w:p w:rsidR="00081881" w:rsidRDefault="00000000" w14:paraId="68551E8B" w14:textId="615EFE74">
            <w:pPr>
              <w:rPr>
                <w:rFonts w:ascii="Verdana" w:hAnsi="Verdana" w:cs="Calibri"/>
                <w:b/>
                <w:bCs/>
                <w:sz w:val="20"/>
                <w:szCs w:val="20"/>
              </w:rPr>
            </w:pPr>
            <w:hyperlink w:tooltip="Key elements may include dates/timeframe event occurred, procedures/batch records associated with the event, excursion values, etc. Include the GPS team from the GEMBA (job title not required, can just note general department such as MFG, QA, etc)." w:history="1" r:id="rId18">
              <w:r w:rsidRPr="00081881" w:rsidR="00081881">
                <w:rPr>
                  <w:rStyle w:val="Hyperlink"/>
                  <w:rFonts w:ascii="Verdana" w:hAnsi="Verdana" w:cs="Calibri"/>
                  <w:b/>
                  <w:bCs/>
                  <w:sz w:val="20"/>
                  <w:szCs w:val="20"/>
                </w:rPr>
                <w:t>Additional Information</w:t>
              </w:r>
            </w:hyperlink>
          </w:p>
          <w:p w:rsidRPr="007429AE" w:rsidR="00081881" w:rsidRDefault="00081881" w14:paraId="009CB84C" w14:textId="242631E7">
            <w:pPr>
              <w:rPr>
                <w:rFonts w:ascii="Verdana" w:hAnsi="Verdana" w:cs="Calibri"/>
                <w:b/>
                <w:bCs/>
                <w:sz w:val="20"/>
                <w:szCs w:val="20"/>
              </w:rPr>
            </w:pPr>
          </w:p>
        </w:tc>
        <w:tc>
          <w:tcPr>
            <w:tcW w:w="6698" w:type="dxa"/>
            <w:tcMar/>
          </w:tcPr>
          <w:p w:rsidRPr="00313FD2" w:rsidR="001C35CD" w:rsidP="002F182E" w:rsidRDefault="001C35CD" w14:paraId="1756EA98" w14:textId="190DCF90">
            <w:pPr>
              <w:rPr>
                <w:rFonts w:ascii="Verdana" w:hAnsi="Verdana" w:cs="Calibri"/>
                <w:sz w:val="18"/>
                <w:szCs w:val="18"/>
              </w:rPr>
            </w:pPr>
          </w:p>
        </w:tc>
        <w:tc>
          <w:tcPr>
            <w:tcW w:w="6390" w:type="dxa"/>
            <w:tcMar/>
          </w:tcPr>
          <w:p w:rsidRPr="00313FD2" w:rsidR="001C35CD" w:rsidRDefault="00081881" w14:paraId="7C72786C" w14:textId="4D0A3900">
            <w:pPr>
              <w:rPr>
                <w:rFonts w:ascii="Verdana" w:hAnsi="Verdana" w:cs="Calibri"/>
                <w:sz w:val="18"/>
                <w:szCs w:val="18"/>
              </w:rPr>
            </w:pPr>
            <w:r w:rsidRPr="00313FD2">
              <w:rPr>
                <w:rFonts w:ascii="Verdana" w:hAnsi="Verdana" w:cs="Calibri"/>
                <w:b/>
                <w:bCs/>
                <w:sz w:val="18"/>
                <w:szCs w:val="18"/>
              </w:rPr>
              <w:t>Extra Notes:</w:t>
            </w:r>
          </w:p>
        </w:tc>
      </w:tr>
      <w:tr w:rsidRPr="007429AE" w:rsidR="001C35CD" w:rsidTr="5AE4B37D" w14:paraId="6EC6815B" w14:textId="77777777">
        <w:tc>
          <w:tcPr>
            <w:tcW w:w="2117" w:type="dxa"/>
            <w:tcMar/>
          </w:tcPr>
          <w:p w:rsidRPr="0046587B" w:rsidR="001C35CD" w:rsidRDefault="00000000" w14:paraId="0E58E3A7" w14:textId="5778CF5D">
            <w:pPr>
              <w:rPr>
                <w:rFonts w:ascii="Verdana" w:hAnsi="Verdana" w:cs="Calibri"/>
                <w:b/>
                <w:bCs/>
                <w:sz w:val="20"/>
                <w:szCs w:val="20"/>
              </w:rPr>
            </w:pPr>
            <w:hyperlink w:tooltip="Document the expected results (with details) in order to describe " w:history="1" r:id="rId19">
              <w:r w:rsidRPr="00081881" w:rsidR="001C35CD">
                <w:rPr>
                  <w:rStyle w:val="Hyperlink"/>
                  <w:rFonts w:ascii="Verdana" w:hAnsi="Verdana" w:cs="Calibri"/>
                  <w:b/>
                  <w:bCs/>
                  <w:sz w:val="20"/>
                  <w:szCs w:val="20"/>
                </w:rPr>
                <w:t>Why</w:t>
              </w:r>
            </w:hyperlink>
          </w:p>
        </w:tc>
        <w:tc>
          <w:tcPr>
            <w:tcW w:w="6698" w:type="dxa"/>
            <w:tcMar/>
          </w:tcPr>
          <w:p w:rsidRPr="00313FD2" w:rsidR="001C35CD" w:rsidP="002F182E" w:rsidRDefault="001C35CD" w14:paraId="5F09B201" w14:textId="77777777">
            <w:pPr>
              <w:rPr>
                <w:rFonts w:ascii="Verdana" w:hAnsi="Verdana" w:cs="Calibri"/>
                <w:sz w:val="18"/>
                <w:szCs w:val="18"/>
              </w:rPr>
            </w:pPr>
          </w:p>
          <w:p w:rsidRPr="00313FD2" w:rsidR="00081881" w:rsidP="002F182E" w:rsidRDefault="00081881" w14:paraId="03223771" w14:textId="5606D441">
            <w:pPr>
              <w:rPr>
                <w:rFonts w:ascii="Verdana" w:hAnsi="Verdana" w:cs="Calibri"/>
                <w:sz w:val="18"/>
                <w:szCs w:val="18"/>
              </w:rPr>
            </w:pPr>
          </w:p>
        </w:tc>
        <w:tc>
          <w:tcPr>
            <w:tcW w:w="6390" w:type="dxa"/>
            <w:tcMar/>
          </w:tcPr>
          <w:p w:rsidRPr="00313FD2" w:rsidR="001C35CD" w:rsidRDefault="00081881" w14:paraId="52B59F40" w14:textId="69E42059">
            <w:pPr>
              <w:rPr>
                <w:rFonts w:ascii="Verdana" w:hAnsi="Verdana" w:cs="Calibri"/>
                <w:sz w:val="18"/>
                <w:szCs w:val="18"/>
              </w:rPr>
            </w:pPr>
            <w:r w:rsidRPr="00313FD2">
              <w:rPr>
                <w:rFonts w:ascii="Verdana" w:hAnsi="Verdana" w:cs="Calibri"/>
                <w:b/>
                <w:bCs/>
                <w:sz w:val="18"/>
                <w:szCs w:val="18"/>
              </w:rPr>
              <w:t>Extra Notes:</w:t>
            </w:r>
          </w:p>
        </w:tc>
      </w:tr>
      <w:tr w:rsidRPr="007429AE" w:rsidR="001C35CD" w:rsidTr="5AE4B37D" w14:paraId="0443DA59" w14:textId="77777777">
        <w:tc>
          <w:tcPr>
            <w:tcW w:w="2117" w:type="dxa"/>
            <w:tcMar/>
          </w:tcPr>
          <w:p w:rsidRPr="0046587B" w:rsidR="001C35CD" w:rsidRDefault="00000000" w14:paraId="62623276" w14:textId="2E6884CF">
            <w:pPr>
              <w:rPr>
                <w:rFonts w:ascii="Verdana" w:hAnsi="Verdana" w:cs="Calibri"/>
                <w:b/>
                <w:bCs/>
                <w:sz w:val="20"/>
                <w:szCs w:val="20"/>
              </w:rPr>
            </w:pPr>
            <w:hyperlink w:tooltip="Document who is involved in the deviation. Who noticed the problem? Which employees performed the action/process/test/activity? During which shifts was the problem noticed/occurred? Who was contacted (e.g. QA, supervisor, facilities, QC, etc)?" w:history="1" r:id="rId20">
              <w:r w:rsidRPr="00F3205D" w:rsidR="001C35CD">
                <w:rPr>
                  <w:rStyle w:val="Hyperlink"/>
                  <w:rFonts w:ascii="Verdana" w:hAnsi="Verdana" w:cs="Calibri"/>
                  <w:b/>
                  <w:bCs/>
                  <w:sz w:val="20"/>
                  <w:szCs w:val="20"/>
                </w:rPr>
                <w:t>Who</w:t>
              </w:r>
            </w:hyperlink>
          </w:p>
        </w:tc>
        <w:tc>
          <w:tcPr>
            <w:tcW w:w="6698" w:type="dxa"/>
            <w:tcMar/>
          </w:tcPr>
          <w:p w:rsidRPr="00313FD2" w:rsidR="001C35CD" w:rsidP="00357E2F" w:rsidRDefault="001C35CD" w14:paraId="4A37E3D8" w14:textId="77777777">
            <w:pPr>
              <w:rPr>
                <w:rFonts w:ascii="Verdana" w:hAnsi="Verdana" w:cs="Calibri"/>
                <w:sz w:val="18"/>
                <w:szCs w:val="18"/>
              </w:rPr>
            </w:pPr>
          </w:p>
          <w:p w:rsidRPr="00313FD2" w:rsidR="00F3205D" w:rsidP="00357E2F" w:rsidRDefault="00F3205D" w14:paraId="6C36B76D" w14:textId="452F7F6A">
            <w:pPr>
              <w:rPr>
                <w:rFonts w:ascii="Verdana" w:hAnsi="Verdana" w:cs="Calibri"/>
                <w:sz w:val="18"/>
                <w:szCs w:val="18"/>
              </w:rPr>
            </w:pPr>
          </w:p>
        </w:tc>
        <w:tc>
          <w:tcPr>
            <w:tcW w:w="6390" w:type="dxa"/>
            <w:tcMar/>
          </w:tcPr>
          <w:p w:rsidRPr="00313FD2" w:rsidR="001C35CD" w:rsidRDefault="00081881" w14:paraId="0A27CA49" w14:textId="6FB9F21C">
            <w:pPr>
              <w:rPr>
                <w:rFonts w:ascii="Verdana" w:hAnsi="Verdana" w:cs="Calibri"/>
                <w:sz w:val="18"/>
                <w:szCs w:val="18"/>
              </w:rPr>
            </w:pPr>
            <w:r w:rsidRPr="00313FD2">
              <w:rPr>
                <w:rFonts w:ascii="Verdana" w:hAnsi="Verdana" w:cs="Calibri"/>
                <w:b/>
                <w:bCs/>
                <w:sz w:val="18"/>
                <w:szCs w:val="18"/>
              </w:rPr>
              <w:t>Extra Notes:</w:t>
            </w:r>
          </w:p>
        </w:tc>
      </w:tr>
      <w:tr w:rsidRPr="007429AE" w:rsidR="001C35CD" w:rsidTr="5AE4B37D" w14:paraId="7EAE9E85" w14:textId="77777777">
        <w:tc>
          <w:tcPr>
            <w:tcW w:w="2117" w:type="dxa"/>
            <w:tcMar/>
          </w:tcPr>
          <w:p w:rsidR="001C35CD" w:rsidRDefault="00000000" w14:paraId="7FE1C251" w14:textId="219F5586">
            <w:pPr>
              <w:rPr>
                <w:rFonts w:ascii="Verdana" w:hAnsi="Verdana" w:cs="Calibri"/>
                <w:b/>
                <w:bCs/>
                <w:sz w:val="20"/>
                <w:szCs w:val="20"/>
              </w:rPr>
            </w:pPr>
            <w:hyperlink w:tooltip="How did the process step come about and how did it deviate from the routine process? How did we go from 'normal' to 'abnormal' phenomenon)? Describe here how the (sub)process normally works. " w:history="1" r:id="rId21">
              <w:r w:rsidRPr="003D4F94" w:rsidR="001C35CD">
                <w:rPr>
                  <w:rStyle w:val="Hyperlink"/>
                  <w:rFonts w:ascii="Verdana" w:hAnsi="Verdana" w:cs="Calibri"/>
                  <w:b/>
                  <w:bCs/>
                  <w:sz w:val="20"/>
                  <w:szCs w:val="20"/>
                </w:rPr>
                <w:t>How</w:t>
              </w:r>
            </w:hyperlink>
          </w:p>
          <w:p w:rsidR="003D4F94" w:rsidRDefault="003D4F94" w14:paraId="7EF1724E" w14:textId="77777777">
            <w:pPr>
              <w:rPr>
                <w:rFonts w:ascii="Verdana" w:hAnsi="Verdana" w:cs="Calibri"/>
                <w:b/>
                <w:bCs/>
                <w:sz w:val="20"/>
                <w:szCs w:val="20"/>
              </w:rPr>
            </w:pPr>
          </w:p>
          <w:p w:rsidR="003D4F94" w:rsidRDefault="00000000" w14:paraId="44D9C585" w14:textId="03014848">
            <w:pPr>
              <w:rPr>
                <w:rFonts w:ascii="Verdana" w:hAnsi="Verdana" w:cs="Calibri"/>
                <w:b/>
                <w:bCs/>
                <w:sz w:val="20"/>
                <w:szCs w:val="20"/>
              </w:rPr>
            </w:pPr>
            <w:hyperlink w:tooltip="Then compare what went differently. What steps led to the problem? Consider all applicable " w:history="1" r:id="rId22">
              <w:r w:rsidRPr="003D4F94" w:rsidR="003D4F94">
                <w:rPr>
                  <w:rStyle w:val="Hyperlink"/>
                  <w:rFonts w:ascii="Verdana" w:hAnsi="Verdana" w:cs="Calibri"/>
                  <w:b/>
                  <w:bCs/>
                  <w:sz w:val="20"/>
                  <w:szCs w:val="20"/>
                </w:rPr>
                <w:t>Additional Information</w:t>
              </w:r>
            </w:hyperlink>
          </w:p>
          <w:p w:rsidR="003D4F94" w:rsidRDefault="003D4F94" w14:paraId="261AAE0E" w14:textId="77777777">
            <w:pPr>
              <w:rPr>
                <w:rFonts w:ascii="Verdana" w:hAnsi="Verdana" w:cs="Calibri"/>
                <w:b/>
                <w:bCs/>
                <w:sz w:val="20"/>
                <w:szCs w:val="20"/>
              </w:rPr>
            </w:pPr>
          </w:p>
          <w:p w:rsidRPr="0046587B" w:rsidR="003D4F94" w:rsidRDefault="00000000" w14:paraId="046F4663" w14:textId="243896B7">
            <w:pPr>
              <w:rPr>
                <w:rFonts w:ascii="Verdana" w:hAnsi="Verdana" w:cs="Calibri"/>
                <w:b/>
                <w:bCs/>
                <w:sz w:val="20"/>
                <w:szCs w:val="20"/>
              </w:rPr>
            </w:pPr>
            <w:hyperlink w:tooltip="Document the most assignable cause in this box." w:history="1" r:id="rId23">
              <w:r w:rsidRPr="003D4F94" w:rsidR="003D4F94">
                <w:rPr>
                  <w:rStyle w:val="Hyperlink"/>
                  <w:rFonts w:ascii="Verdana" w:hAnsi="Verdana" w:cs="Calibri"/>
                  <w:b/>
                  <w:bCs/>
                  <w:color w:val="FF0000"/>
                  <w:sz w:val="18"/>
                  <w:szCs w:val="18"/>
                </w:rPr>
                <w:t>For Non-Significant Events</w:t>
              </w:r>
            </w:hyperlink>
          </w:p>
        </w:tc>
        <w:tc>
          <w:tcPr>
            <w:tcW w:w="6698" w:type="dxa"/>
            <w:tcMar/>
          </w:tcPr>
          <w:p w:rsidRPr="00313FD2" w:rsidR="001C35CD" w:rsidP="00357E2F" w:rsidRDefault="001C35CD" w14:paraId="3BEC0561" w14:textId="43250657">
            <w:pPr>
              <w:rPr>
                <w:rFonts w:ascii="Verdana" w:hAnsi="Verdana" w:cs="Calibri"/>
                <w:sz w:val="18"/>
                <w:szCs w:val="18"/>
              </w:rPr>
            </w:pPr>
          </w:p>
        </w:tc>
        <w:tc>
          <w:tcPr>
            <w:tcW w:w="6390" w:type="dxa"/>
            <w:tcMar/>
          </w:tcPr>
          <w:p w:rsidRPr="00313FD2" w:rsidR="001C35CD" w:rsidRDefault="00081881" w14:paraId="689723AA" w14:textId="4B8A1F12">
            <w:pPr>
              <w:rPr>
                <w:rFonts w:ascii="Verdana" w:hAnsi="Verdana" w:cs="Calibri"/>
                <w:sz w:val="18"/>
                <w:szCs w:val="18"/>
              </w:rPr>
            </w:pPr>
            <w:r w:rsidRPr="00313FD2">
              <w:rPr>
                <w:rFonts w:ascii="Verdana" w:hAnsi="Verdana" w:cs="Calibri"/>
                <w:b/>
                <w:bCs/>
                <w:sz w:val="18"/>
                <w:szCs w:val="18"/>
              </w:rPr>
              <w:t>Extra Notes:</w:t>
            </w:r>
          </w:p>
        </w:tc>
      </w:tr>
      <w:tr w:rsidRPr="007429AE" w:rsidR="001C35CD" w:rsidTr="5AE4B37D" w14:paraId="39D1D472" w14:textId="77777777">
        <w:tc>
          <w:tcPr>
            <w:tcW w:w="2117" w:type="dxa"/>
            <w:tcMar/>
          </w:tcPr>
          <w:p w:rsidRPr="0046587B" w:rsidR="001C35CD" w:rsidRDefault="00000000" w14:paraId="13B87CA9" w14:textId="14A58BAC">
            <w:pPr>
              <w:rPr>
                <w:rFonts w:ascii="Verdana" w:hAnsi="Verdana" w:cs="Calibri"/>
                <w:b/>
                <w:bCs/>
                <w:sz w:val="20"/>
                <w:szCs w:val="20"/>
              </w:rPr>
            </w:pPr>
            <w:hyperlink w:tooltip="What is the magnitude of the deviation? Example: quantity of product, number of process steps, number of batches, number of occurrences, number of procedures/batch records impacted, volume, vials, etc" w:history="1" r:id="rId24">
              <w:r w:rsidRPr="001A67D8" w:rsidR="001C35CD">
                <w:rPr>
                  <w:rStyle w:val="Hyperlink"/>
                  <w:rFonts w:ascii="Verdana" w:hAnsi="Verdana" w:cs="Calibri"/>
                  <w:b/>
                  <w:bCs/>
                  <w:sz w:val="20"/>
                  <w:szCs w:val="20"/>
                </w:rPr>
                <w:t>How much</w:t>
              </w:r>
            </w:hyperlink>
          </w:p>
        </w:tc>
        <w:tc>
          <w:tcPr>
            <w:tcW w:w="6698" w:type="dxa"/>
            <w:tcMar/>
          </w:tcPr>
          <w:p w:rsidRPr="00313FD2" w:rsidR="001C35CD" w:rsidP="00C97D2B" w:rsidRDefault="001C35CD" w14:paraId="6B5253E5" w14:textId="77777777">
            <w:pPr>
              <w:rPr>
                <w:rFonts w:ascii="Verdana" w:hAnsi="Verdana" w:cs="Calibri"/>
                <w:sz w:val="18"/>
                <w:szCs w:val="18"/>
              </w:rPr>
            </w:pPr>
          </w:p>
          <w:p w:rsidRPr="00313FD2" w:rsidR="001A67D8" w:rsidP="00C97D2B" w:rsidRDefault="001A67D8" w14:paraId="27932587" w14:textId="56613C47">
            <w:pPr>
              <w:rPr>
                <w:rFonts w:ascii="Verdana" w:hAnsi="Verdana" w:cs="Calibri"/>
                <w:sz w:val="18"/>
                <w:szCs w:val="18"/>
              </w:rPr>
            </w:pPr>
          </w:p>
        </w:tc>
        <w:tc>
          <w:tcPr>
            <w:tcW w:w="6390" w:type="dxa"/>
            <w:tcMar/>
          </w:tcPr>
          <w:p w:rsidRPr="00313FD2" w:rsidR="001C35CD" w:rsidRDefault="00081881" w14:paraId="5313867B" w14:textId="0CD6DBF8">
            <w:pPr>
              <w:rPr>
                <w:rFonts w:ascii="Verdana" w:hAnsi="Verdana" w:cs="Calibri"/>
                <w:sz w:val="18"/>
                <w:szCs w:val="18"/>
              </w:rPr>
            </w:pPr>
            <w:r w:rsidRPr="00313FD2">
              <w:rPr>
                <w:rFonts w:ascii="Verdana" w:hAnsi="Verdana" w:cs="Calibri"/>
                <w:b/>
                <w:bCs/>
                <w:sz w:val="18"/>
                <w:szCs w:val="18"/>
              </w:rPr>
              <w:t>Extra Notes:</w:t>
            </w:r>
          </w:p>
        </w:tc>
      </w:tr>
      <w:tr w:rsidRPr="007429AE" w:rsidR="001C35CD" w:rsidTr="5AE4B37D" w14:paraId="01BA3609" w14:textId="77777777">
        <w:tc>
          <w:tcPr>
            <w:tcW w:w="2117" w:type="dxa"/>
            <w:tcMar/>
          </w:tcPr>
          <w:p w:rsidRPr="0046587B" w:rsidR="001C35CD" w:rsidRDefault="00000000" w14:paraId="33E8DF65" w14:textId="435F2851">
            <w:pPr>
              <w:rPr>
                <w:rFonts w:ascii="Verdana" w:hAnsi="Verdana" w:cs="Calibri"/>
                <w:b/>
                <w:bCs/>
                <w:sz w:val="20"/>
                <w:szCs w:val="20"/>
              </w:rPr>
            </w:pPr>
            <w:hyperlink w:tooltip="Select " w:history="1" r:id="rId25">
              <w:r w:rsidRPr="001A67D8" w:rsidR="001C35CD">
                <w:rPr>
                  <w:rStyle w:val="Hyperlink"/>
                  <w:rFonts w:ascii="Verdana" w:hAnsi="Verdana" w:cs="Calibri"/>
                  <w:b/>
                  <w:bCs/>
                  <w:sz w:val="20"/>
                  <w:szCs w:val="20"/>
                </w:rPr>
                <w:t>Reporter Entity</w:t>
              </w:r>
            </w:hyperlink>
          </w:p>
        </w:tc>
        <w:tc>
          <w:tcPr>
            <w:tcW w:w="6698" w:type="dxa"/>
            <w:tcMar/>
          </w:tcPr>
          <w:p w:rsidRPr="00313FD2" w:rsidR="001C35CD" w:rsidRDefault="00313FD2" w14:paraId="07CF0441" w14:textId="20BB09D0">
            <w:pPr>
              <w:rPr>
                <w:rFonts w:ascii="Verdana" w:hAnsi="Verdana" w:cs="Calibri"/>
                <w:sz w:val="18"/>
                <w:szCs w:val="18"/>
              </w:rPr>
            </w:pPr>
            <w:r>
              <w:rPr>
                <w:rFonts w:ascii="Verdana" w:hAnsi="Verdana" w:cs="Calibri"/>
                <w:sz w:val="18"/>
                <w:szCs w:val="18"/>
              </w:rPr>
              <w:t>MA Bio</w:t>
            </w:r>
            <w:r w:rsidR="00134E5B">
              <w:rPr>
                <w:rFonts w:ascii="Verdana" w:hAnsi="Verdana" w:cs="Calibri"/>
                <w:sz w:val="18"/>
                <w:szCs w:val="18"/>
              </w:rPr>
              <w:t>C</w:t>
            </w:r>
            <w:r>
              <w:rPr>
                <w:rFonts w:ascii="Verdana" w:hAnsi="Verdana" w:cs="Calibri"/>
                <w:sz w:val="18"/>
                <w:szCs w:val="18"/>
              </w:rPr>
              <w:t>ampus</w:t>
            </w:r>
          </w:p>
        </w:tc>
        <w:tc>
          <w:tcPr>
            <w:tcW w:w="6390" w:type="dxa"/>
            <w:shd w:val="clear" w:color="auto" w:fill="D9D9D9" w:themeFill="background1" w:themeFillShade="D9"/>
            <w:tcMar/>
          </w:tcPr>
          <w:p w:rsidRPr="00313FD2" w:rsidR="001C35CD" w:rsidRDefault="001C35CD" w14:paraId="2BE2EDEF" w14:textId="77777777">
            <w:pPr>
              <w:rPr>
                <w:rFonts w:ascii="Verdana" w:hAnsi="Verdana" w:cs="Calibri"/>
                <w:sz w:val="18"/>
                <w:szCs w:val="18"/>
              </w:rPr>
            </w:pPr>
          </w:p>
        </w:tc>
      </w:tr>
      <w:tr w:rsidRPr="007429AE" w:rsidR="001C35CD" w:rsidTr="5AE4B37D" w14:paraId="44933BC8" w14:textId="77777777">
        <w:tc>
          <w:tcPr>
            <w:tcW w:w="2117" w:type="dxa"/>
            <w:tcMar/>
          </w:tcPr>
          <w:p w:rsidRPr="0046587B" w:rsidR="001C35CD" w:rsidRDefault="00000000" w14:paraId="15E2CA06" w14:textId="5BFAFB9E">
            <w:pPr>
              <w:rPr>
                <w:rFonts w:ascii="Verdana" w:hAnsi="Verdana" w:cs="Calibri"/>
                <w:b/>
                <w:bCs/>
                <w:sz w:val="20"/>
                <w:szCs w:val="20"/>
              </w:rPr>
            </w:pPr>
            <w:hyperlink w:tooltip="Select the department responsible for the impacted process. Ensure selections for Department/Sub-Department and Team go to the lowest, most accurate level" w:history="1" r:id="rId26">
              <w:r w:rsidRPr="001F32CB" w:rsidR="001C35CD">
                <w:rPr>
                  <w:rStyle w:val="Hyperlink"/>
                  <w:rFonts w:ascii="Verdana" w:hAnsi="Verdana" w:cs="Calibri"/>
                  <w:b/>
                  <w:bCs/>
                  <w:sz w:val="20"/>
                  <w:szCs w:val="20"/>
                </w:rPr>
                <w:t>Department</w:t>
              </w:r>
            </w:hyperlink>
          </w:p>
        </w:tc>
        <w:tc>
          <w:tcPr>
            <w:tcW w:w="6698" w:type="dxa"/>
            <w:tcMar/>
          </w:tcPr>
          <w:p w:rsidRPr="00313FD2" w:rsidR="001C35CD" w:rsidP="00F75B5D" w:rsidRDefault="001C35CD" w14:paraId="17EF55D8" w14:textId="77777777">
            <w:pPr>
              <w:rPr>
                <w:rFonts w:ascii="Verdana" w:hAnsi="Verdana" w:cs="Calibri"/>
                <w:sz w:val="18"/>
                <w:szCs w:val="18"/>
              </w:rPr>
            </w:pPr>
          </w:p>
          <w:p w:rsidRPr="00313FD2" w:rsidR="001F32CB" w:rsidP="00F75B5D" w:rsidRDefault="001F32CB" w14:paraId="386D03C0" w14:textId="17E06E2C">
            <w:pPr>
              <w:rPr>
                <w:rFonts w:ascii="Verdana" w:hAnsi="Verdana" w:cs="Calibri"/>
                <w:sz w:val="18"/>
                <w:szCs w:val="18"/>
              </w:rPr>
            </w:pPr>
          </w:p>
        </w:tc>
        <w:tc>
          <w:tcPr>
            <w:tcW w:w="6390" w:type="dxa"/>
            <w:tcMar/>
          </w:tcPr>
          <w:p w:rsidRPr="00313FD2" w:rsidR="001C35CD" w:rsidRDefault="00081881" w14:paraId="49359FBC" w14:textId="29C1782F">
            <w:pPr>
              <w:rPr>
                <w:rFonts w:ascii="Verdana" w:hAnsi="Verdana" w:cs="Calibri"/>
                <w:sz w:val="18"/>
                <w:szCs w:val="18"/>
              </w:rPr>
            </w:pPr>
            <w:r w:rsidRPr="00313FD2">
              <w:rPr>
                <w:rFonts w:ascii="Verdana" w:hAnsi="Verdana" w:cs="Calibri"/>
                <w:b/>
                <w:bCs/>
                <w:sz w:val="18"/>
                <w:szCs w:val="18"/>
              </w:rPr>
              <w:t>Extra Notes:</w:t>
            </w:r>
          </w:p>
        </w:tc>
      </w:tr>
      <w:tr w:rsidRPr="007429AE" w:rsidR="001C35CD" w:rsidTr="5AE4B37D" w14:paraId="0C3ACBC9" w14:textId="77777777">
        <w:tc>
          <w:tcPr>
            <w:tcW w:w="2117" w:type="dxa"/>
            <w:tcMar/>
          </w:tcPr>
          <w:p w:rsidR="001C35CD" w:rsidRDefault="00000000" w14:paraId="23AF1F24" w14:textId="3F34AB77">
            <w:pPr>
              <w:rPr>
                <w:rFonts w:ascii="Verdana" w:hAnsi="Verdana" w:cs="Calibri"/>
                <w:b/>
                <w:bCs/>
                <w:sz w:val="20"/>
                <w:szCs w:val="20"/>
              </w:rPr>
            </w:pPr>
            <w:hyperlink w:tooltip="For deviations associated with our site, select &quot;MA BioCampus&quot; as the Owning Entity. " w:history="1" r:id="rId27">
              <w:r w:rsidR="00595FD8">
                <w:rPr>
                  <w:rStyle w:val="Hyperlink"/>
                  <w:rFonts w:ascii="Verdana" w:hAnsi="Verdana" w:cs="Calibri"/>
                  <w:b/>
                  <w:bCs/>
                  <w:sz w:val="20"/>
                  <w:szCs w:val="20"/>
                </w:rPr>
                <w:t>Owning Entity (if associated with our site)</w:t>
              </w:r>
            </w:hyperlink>
          </w:p>
          <w:p w:rsidR="00595FD8" w:rsidRDefault="00595FD8" w14:paraId="67916E20" w14:textId="513AA3A1">
            <w:pPr>
              <w:rPr>
                <w:rFonts w:ascii="Verdana" w:hAnsi="Verdana" w:cs="Calibri"/>
                <w:b/>
                <w:bCs/>
                <w:sz w:val="20"/>
                <w:szCs w:val="20"/>
              </w:rPr>
            </w:pPr>
          </w:p>
          <w:p w:rsidR="00595FD8" w:rsidRDefault="00000000" w14:paraId="51A447CE" w14:textId="5C5779AD">
            <w:pPr>
              <w:rPr>
                <w:rFonts w:ascii="Verdana" w:hAnsi="Verdana" w:cs="Calibri"/>
                <w:b/>
                <w:bCs/>
                <w:sz w:val="20"/>
                <w:szCs w:val="20"/>
              </w:rPr>
            </w:pPr>
            <w:hyperlink w:tooltip="If the event relates to an activity in which MA BioCampus acts as a service provider, the contract giver must be selected (for example: if MA BioCampus tests a product that is manufactured in Sanofi Geel)." w:history="1" r:id="rId28">
              <w:r w:rsidRPr="00595FD8" w:rsidR="00595FD8">
                <w:rPr>
                  <w:rStyle w:val="Hyperlink"/>
                  <w:rFonts w:ascii="Verdana" w:hAnsi="Verdana" w:cs="Calibri"/>
                  <w:b/>
                  <w:bCs/>
                  <w:sz w:val="20"/>
                  <w:szCs w:val="20"/>
                </w:rPr>
                <w:t>Owning Entity (if we are the service provider)</w:t>
              </w:r>
            </w:hyperlink>
          </w:p>
          <w:p w:rsidRPr="0046587B" w:rsidR="00871AD1" w:rsidRDefault="00871AD1" w14:paraId="02707BAE" w14:textId="4A76230E">
            <w:pPr>
              <w:rPr>
                <w:rFonts w:ascii="Verdana" w:hAnsi="Verdana" w:cs="Calibri"/>
                <w:b/>
                <w:bCs/>
                <w:sz w:val="20"/>
                <w:szCs w:val="20"/>
              </w:rPr>
            </w:pPr>
          </w:p>
        </w:tc>
        <w:tc>
          <w:tcPr>
            <w:tcW w:w="6698" w:type="dxa"/>
            <w:tcMar/>
          </w:tcPr>
          <w:p w:rsidRPr="00313FD2" w:rsidR="001C35CD" w:rsidP="002F182E" w:rsidRDefault="001C35CD" w14:paraId="30457FCE" w14:textId="3AD294E5">
            <w:pPr>
              <w:rPr>
                <w:rFonts w:ascii="Verdana" w:hAnsi="Verdana" w:cs="Calibri"/>
                <w:sz w:val="18"/>
                <w:szCs w:val="18"/>
              </w:rPr>
            </w:pPr>
          </w:p>
        </w:tc>
        <w:tc>
          <w:tcPr>
            <w:tcW w:w="6390" w:type="dxa"/>
            <w:tcMar/>
          </w:tcPr>
          <w:p w:rsidRPr="00313FD2" w:rsidR="001C35CD" w:rsidRDefault="00081881" w14:paraId="7544C126" w14:textId="1750F9E2">
            <w:pPr>
              <w:rPr>
                <w:rFonts w:ascii="Verdana" w:hAnsi="Verdana" w:cs="Calibri"/>
                <w:sz w:val="18"/>
                <w:szCs w:val="18"/>
              </w:rPr>
            </w:pPr>
            <w:r w:rsidRPr="00313FD2">
              <w:rPr>
                <w:rFonts w:ascii="Verdana" w:hAnsi="Verdana" w:cs="Calibri"/>
                <w:b/>
                <w:bCs/>
                <w:sz w:val="18"/>
                <w:szCs w:val="18"/>
              </w:rPr>
              <w:t>Extra Notes:</w:t>
            </w:r>
          </w:p>
        </w:tc>
      </w:tr>
      <w:tr w:rsidRPr="007429AE" w:rsidR="001C35CD" w:rsidTr="5AE4B37D" w14:paraId="557B2095" w14:textId="77777777">
        <w:tc>
          <w:tcPr>
            <w:tcW w:w="2117" w:type="dxa"/>
            <w:tcMar/>
          </w:tcPr>
          <w:p w:rsidRPr="0046587B" w:rsidR="001C35CD" w:rsidRDefault="00000000" w14:paraId="2A23D197" w14:textId="62506D4E">
            <w:pPr>
              <w:rPr>
                <w:rFonts w:ascii="Verdana" w:hAnsi="Verdana" w:cs="Calibri"/>
                <w:b/>
                <w:bCs/>
                <w:sz w:val="20"/>
                <w:szCs w:val="20"/>
              </w:rPr>
            </w:pPr>
            <w:hyperlink w:tooltip="Select the &quot;Building&quot; where the event took place." w:history="1" r:id="rId29">
              <w:r w:rsidRPr="00595FD8" w:rsidR="001C35CD">
                <w:rPr>
                  <w:rStyle w:val="Hyperlink"/>
                  <w:rFonts w:ascii="Verdana" w:hAnsi="Verdana" w:cs="Calibri"/>
                  <w:b/>
                  <w:bCs/>
                  <w:sz w:val="20"/>
                  <w:szCs w:val="20"/>
                </w:rPr>
                <w:t>Building</w:t>
              </w:r>
            </w:hyperlink>
          </w:p>
        </w:tc>
        <w:tc>
          <w:tcPr>
            <w:tcW w:w="6698" w:type="dxa"/>
            <w:tcMar/>
          </w:tcPr>
          <w:p w:rsidRPr="00313FD2" w:rsidR="00595FD8" w:rsidP="00595FD8" w:rsidRDefault="00595FD8" w14:paraId="173FF728" w14:textId="77777777">
            <w:pPr>
              <w:rPr>
                <w:rFonts w:ascii="Verdana" w:hAnsi="Verdana" w:cs="Calibri"/>
                <w:sz w:val="18"/>
                <w:szCs w:val="18"/>
              </w:rPr>
            </w:pPr>
          </w:p>
          <w:p w:rsidRPr="00313FD2" w:rsidR="00595FD8" w:rsidP="00595FD8" w:rsidRDefault="00595FD8" w14:paraId="3B2C4F7E" w14:textId="6310D172">
            <w:pPr>
              <w:rPr>
                <w:rFonts w:ascii="Verdana" w:hAnsi="Verdana" w:cs="Calibri"/>
                <w:sz w:val="18"/>
                <w:szCs w:val="18"/>
              </w:rPr>
            </w:pPr>
          </w:p>
        </w:tc>
        <w:tc>
          <w:tcPr>
            <w:tcW w:w="6390" w:type="dxa"/>
            <w:tcMar/>
          </w:tcPr>
          <w:p w:rsidRPr="00313FD2" w:rsidR="001C35CD" w:rsidRDefault="00081881" w14:paraId="2DF2731C" w14:textId="188F1617">
            <w:pPr>
              <w:rPr>
                <w:rFonts w:ascii="Verdana" w:hAnsi="Verdana" w:cs="Calibri"/>
                <w:sz w:val="18"/>
                <w:szCs w:val="18"/>
              </w:rPr>
            </w:pPr>
            <w:r w:rsidRPr="00313FD2">
              <w:rPr>
                <w:rFonts w:ascii="Verdana" w:hAnsi="Verdana" w:cs="Calibri"/>
                <w:b/>
                <w:bCs/>
                <w:sz w:val="18"/>
                <w:szCs w:val="18"/>
              </w:rPr>
              <w:t>Extra Notes:</w:t>
            </w:r>
          </w:p>
        </w:tc>
      </w:tr>
      <w:tr w:rsidRPr="007429AE" w:rsidR="001C35CD" w:rsidTr="5AE4B37D" w14:paraId="1EF6BD05" w14:textId="77777777">
        <w:tc>
          <w:tcPr>
            <w:tcW w:w="2117" w:type="dxa"/>
            <w:tcMar/>
          </w:tcPr>
          <w:p w:rsidRPr="0046587B" w:rsidR="001C35CD" w:rsidRDefault="00000000" w14:paraId="4AE0CD5A" w14:textId="5B2CA784">
            <w:pPr>
              <w:rPr>
                <w:rFonts w:ascii="Verdana" w:hAnsi="Verdana" w:cs="Calibri"/>
                <w:b/>
                <w:bCs/>
                <w:sz w:val="20"/>
                <w:szCs w:val="20"/>
              </w:rPr>
            </w:pPr>
            <w:hyperlink w:tooltip="Select the &quot;Room&quot; where the event took place (selection depending on Building)." w:history="1" r:id="rId30">
              <w:r w:rsidRPr="00595FD8" w:rsidR="001C35CD">
                <w:rPr>
                  <w:rStyle w:val="Hyperlink"/>
                  <w:rFonts w:ascii="Verdana" w:hAnsi="Verdana" w:cs="Calibri"/>
                  <w:b/>
                  <w:bCs/>
                  <w:sz w:val="20"/>
                  <w:szCs w:val="20"/>
                </w:rPr>
                <w:t>Room</w:t>
              </w:r>
            </w:hyperlink>
          </w:p>
        </w:tc>
        <w:tc>
          <w:tcPr>
            <w:tcW w:w="6698" w:type="dxa"/>
            <w:tcMar/>
          </w:tcPr>
          <w:p w:rsidRPr="00313FD2" w:rsidR="001C35CD" w:rsidP="001D1FC0" w:rsidRDefault="001C35CD" w14:paraId="4316927C" w14:textId="77777777">
            <w:pPr>
              <w:rPr>
                <w:rFonts w:ascii="Verdana" w:hAnsi="Verdana" w:cs="Calibri"/>
                <w:sz w:val="18"/>
                <w:szCs w:val="18"/>
              </w:rPr>
            </w:pPr>
          </w:p>
          <w:p w:rsidRPr="00313FD2" w:rsidR="00595FD8" w:rsidP="001D1FC0" w:rsidRDefault="00595FD8" w14:paraId="2D32CDF6" w14:textId="0FCCE915">
            <w:pPr>
              <w:rPr>
                <w:rFonts w:ascii="Verdana" w:hAnsi="Verdana" w:cs="Calibri"/>
                <w:sz w:val="18"/>
                <w:szCs w:val="18"/>
              </w:rPr>
            </w:pPr>
          </w:p>
        </w:tc>
        <w:tc>
          <w:tcPr>
            <w:tcW w:w="6390" w:type="dxa"/>
            <w:tcMar/>
          </w:tcPr>
          <w:p w:rsidRPr="00313FD2" w:rsidR="001C35CD" w:rsidRDefault="00081881" w14:paraId="11142F29" w14:textId="444F32AB">
            <w:pPr>
              <w:rPr>
                <w:rFonts w:ascii="Verdana" w:hAnsi="Verdana" w:cs="Calibri"/>
                <w:sz w:val="18"/>
                <w:szCs w:val="18"/>
              </w:rPr>
            </w:pPr>
            <w:r w:rsidRPr="00313FD2">
              <w:rPr>
                <w:rFonts w:ascii="Verdana" w:hAnsi="Verdana" w:cs="Calibri"/>
                <w:b/>
                <w:bCs/>
                <w:sz w:val="18"/>
                <w:szCs w:val="18"/>
              </w:rPr>
              <w:t>Extra Notes:</w:t>
            </w:r>
          </w:p>
        </w:tc>
      </w:tr>
      <w:tr w:rsidRPr="007429AE" w:rsidR="001C35CD" w:rsidTr="5AE4B37D" w14:paraId="024A0256" w14:textId="77777777">
        <w:tc>
          <w:tcPr>
            <w:tcW w:w="2117" w:type="dxa"/>
            <w:tcMar/>
          </w:tcPr>
          <w:p w:rsidR="001C35CD" w:rsidRDefault="00000000" w14:paraId="0268347A" w14:textId="25B05A23">
            <w:pPr>
              <w:rPr>
                <w:rFonts w:ascii="Verdana" w:hAnsi="Verdana" w:cs="Calibri"/>
                <w:b/>
                <w:bCs/>
                <w:sz w:val="20"/>
                <w:szCs w:val="20"/>
              </w:rPr>
            </w:pPr>
            <w:hyperlink w:tooltip="Depending on the type, the impacted process can be selected. For more guidance on the selection of processes, see 3.5.1 Deviation Details – Type – Process – Operation" w:history="1" r:id="rId31">
              <w:r w:rsidRPr="00595FD8" w:rsidR="001C35CD">
                <w:rPr>
                  <w:rStyle w:val="Hyperlink"/>
                  <w:rFonts w:ascii="Verdana" w:hAnsi="Verdana" w:cs="Calibri"/>
                  <w:b/>
                  <w:bCs/>
                  <w:sz w:val="20"/>
                  <w:szCs w:val="20"/>
                </w:rPr>
                <w:t>Process</w:t>
              </w:r>
            </w:hyperlink>
          </w:p>
          <w:p w:rsidR="00595FD8" w:rsidRDefault="00595FD8" w14:paraId="2C454DE6" w14:textId="77777777">
            <w:pPr>
              <w:rPr>
                <w:rFonts w:ascii="Verdana" w:hAnsi="Verdana" w:cs="Calibri"/>
                <w:b/>
                <w:bCs/>
                <w:sz w:val="20"/>
                <w:szCs w:val="20"/>
              </w:rPr>
            </w:pPr>
          </w:p>
          <w:p w:rsidRPr="0046587B" w:rsidR="00595FD8" w:rsidRDefault="00000000" w14:paraId="6360828B" w14:textId="38702861">
            <w:pPr>
              <w:rPr>
                <w:rFonts w:ascii="Verdana" w:hAnsi="Verdana" w:cs="Calibri"/>
                <w:b/>
                <w:bCs/>
                <w:sz w:val="20"/>
                <w:szCs w:val="20"/>
              </w:rPr>
            </w:pPr>
            <w:hyperlink w:tooltip="Monitoring must be selected for process" w:history="1" r:id="rId32">
              <w:r w:rsidRPr="00595FD8" w:rsidR="00595FD8">
                <w:rPr>
                  <w:rStyle w:val="Hyperlink"/>
                  <w:rFonts w:hint="eastAsia" w:ascii="MS Gothic" w:hAnsi="MS Gothic" w:eastAsia="MS Gothic" w:cs="MS Gothic"/>
                  <w:b/>
                  <w:bCs/>
                  <w:color w:val="FF0000"/>
                  <w:sz w:val="18"/>
                  <w:szCs w:val="18"/>
                  <w:lang w:eastAsia="ko-KR"/>
                </w:rPr>
                <w:t>ⓘ</w:t>
              </w:r>
              <w:r w:rsidRPr="00595FD8" w:rsidR="00595FD8">
                <w:rPr>
                  <w:rStyle w:val="Hyperlink"/>
                  <w:rFonts w:ascii="Verdana" w:hAnsi="Verdana" w:eastAsia="Malgun Gothic" w:cs="MS Gothic"/>
                  <w:b/>
                  <w:bCs/>
                  <w:color w:val="FF0000"/>
                  <w:sz w:val="18"/>
                  <w:szCs w:val="18"/>
                  <w:lang w:eastAsia="ko-KR"/>
                </w:rPr>
                <w:t xml:space="preserve"> </w:t>
              </w:r>
              <w:r w:rsidRPr="00595FD8" w:rsidR="00595FD8">
                <w:rPr>
                  <w:rStyle w:val="Hyperlink"/>
                  <w:rFonts w:ascii="Verdana" w:hAnsi="Verdana" w:cs="Calibri"/>
                  <w:b/>
                  <w:bCs/>
                  <w:color w:val="FF0000"/>
                  <w:sz w:val="18"/>
                  <w:szCs w:val="18"/>
                </w:rPr>
                <w:t>EMCU records</w:t>
              </w:r>
            </w:hyperlink>
          </w:p>
        </w:tc>
        <w:tc>
          <w:tcPr>
            <w:tcW w:w="6698" w:type="dxa"/>
            <w:tcMar/>
          </w:tcPr>
          <w:p w:rsidRPr="00313FD2" w:rsidR="001C35CD" w:rsidP="00A411B2" w:rsidRDefault="001C35CD" w14:paraId="505EECA2" w14:textId="77777777">
            <w:pPr>
              <w:rPr>
                <w:rFonts w:ascii="Verdana" w:hAnsi="Verdana" w:cs="Calibri"/>
                <w:color w:val="000000" w:themeColor="text1"/>
                <w:sz w:val="18"/>
                <w:szCs w:val="18"/>
              </w:rPr>
            </w:pPr>
          </w:p>
          <w:p w:rsidRPr="00313FD2" w:rsidR="001C35CD" w:rsidP="00A411B2" w:rsidRDefault="001C35CD" w14:paraId="087D04D0" w14:textId="6A9B74ED">
            <w:pPr>
              <w:rPr>
                <w:rFonts w:ascii="Verdana" w:hAnsi="Verdana" w:cs="Calibri"/>
                <w:b/>
                <w:bCs/>
                <w:color w:val="000000" w:themeColor="text1"/>
                <w:sz w:val="18"/>
                <w:szCs w:val="18"/>
              </w:rPr>
            </w:pPr>
          </w:p>
        </w:tc>
        <w:tc>
          <w:tcPr>
            <w:tcW w:w="6390" w:type="dxa"/>
            <w:tcMar/>
          </w:tcPr>
          <w:p w:rsidRPr="00313FD2" w:rsidR="001C35CD" w:rsidRDefault="00081881" w14:paraId="3F2E4BC5" w14:textId="14CCD677">
            <w:pPr>
              <w:rPr>
                <w:rFonts w:ascii="Verdana" w:hAnsi="Verdana" w:cs="Calibri"/>
                <w:sz w:val="18"/>
                <w:szCs w:val="18"/>
              </w:rPr>
            </w:pPr>
            <w:r w:rsidRPr="00313FD2">
              <w:rPr>
                <w:rFonts w:ascii="Verdana" w:hAnsi="Verdana" w:cs="Calibri"/>
                <w:b/>
                <w:bCs/>
                <w:sz w:val="18"/>
                <w:szCs w:val="18"/>
              </w:rPr>
              <w:t>Extra Notes:</w:t>
            </w:r>
          </w:p>
        </w:tc>
      </w:tr>
      <w:tr w:rsidRPr="007429AE" w:rsidR="001C35CD" w:rsidTr="5AE4B37D" w14:paraId="69C49D7C" w14:textId="77777777">
        <w:tc>
          <w:tcPr>
            <w:tcW w:w="2117" w:type="dxa"/>
            <w:tcMar/>
          </w:tcPr>
          <w:p w:rsidR="001C35CD" w:rsidRDefault="00000000" w14:paraId="588AE58A" w14:textId="312C4729">
            <w:pPr>
              <w:rPr>
                <w:rFonts w:ascii="Verdana" w:hAnsi="Verdana" w:cs="Calibri"/>
                <w:b/>
                <w:bCs/>
                <w:sz w:val="20"/>
                <w:szCs w:val="20"/>
              </w:rPr>
            </w:pPr>
            <w:hyperlink w:tooltip="Depending on the process, the step (operation) of the process can be selected see 3.5.1 Deviation Details – Type – Process – Operation" w:history="1" r:id="rId33">
              <w:r w:rsidRPr="00E50635" w:rsidR="001C35CD">
                <w:rPr>
                  <w:rStyle w:val="Hyperlink"/>
                  <w:rFonts w:ascii="Verdana" w:hAnsi="Verdana" w:cs="Calibri"/>
                  <w:b/>
                  <w:bCs/>
                  <w:sz w:val="20"/>
                  <w:szCs w:val="20"/>
                </w:rPr>
                <w:t>Operation</w:t>
              </w:r>
            </w:hyperlink>
          </w:p>
          <w:p w:rsidR="00E50635" w:rsidRDefault="00E50635" w14:paraId="5D3DE678" w14:textId="77777777">
            <w:pPr>
              <w:rPr>
                <w:rFonts w:ascii="Verdana" w:hAnsi="Verdana" w:cs="Calibri"/>
                <w:b/>
                <w:bCs/>
                <w:sz w:val="20"/>
                <w:szCs w:val="20"/>
              </w:rPr>
            </w:pPr>
          </w:p>
          <w:p w:rsidRPr="0046587B" w:rsidR="00E50635" w:rsidRDefault="00000000" w14:paraId="22DB101F" w14:textId="027D2850">
            <w:pPr>
              <w:rPr>
                <w:rFonts w:ascii="Verdana" w:hAnsi="Verdana" w:cs="Calibri"/>
                <w:b/>
                <w:bCs/>
                <w:sz w:val="20"/>
                <w:szCs w:val="20"/>
              </w:rPr>
            </w:pPr>
            <w:hyperlink w:tooltip="select the applicable monitoring type (for example: Environmental Monitoring or Utilities Monitoring)." w:history="1" r:id="rId34">
              <w:r w:rsidRPr="00E50635" w:rsidR="00E50635">
                <w:rPr>
                  <w:rStyle w:val="Hyperlink"/>
                  <w:rFonts w:hint="eastAsia" w:ascii="MS Gothic" w:hAnsi="MS Gothic" w:eastAsia="MS Gothic" w:cs="MS Gothic"/>
                  <w:b/>
                  <w:bCs/>
                  <w:color w:val="FF0000"/>
                  <w:sz w:val="18"/>
                  <w:szCs w:val="18"/>
                  <w:lang w:eastAsia="ko-KR"/>
                </w:rPr>
                <w:t>ⓘ</w:t>
              </w:r>
              <w:r w:rsidRPr="00E50635" w:rsidR="00E50635">
                <w:rPr>
                  <w:rStyle w:val="Hyperlink"/>
                  <w:rFonts w:ascii="Verdana" w:hAnsi="Verdana" w:eastAsia="Malgun Gothic" w:cs="MS Gothic"/>
                  <w:b/>
                  <w:bCs/>
                  <w:color w:val="FF0000"/>
                  <w:sz w:val="18"/>
                  <w:szCs w:val="18"/>
                  <w:lang w:eastAsia="ko-KR"/>
                </w:rPr>
                <w:t xml:space="preserve"> </w:t>
              </w:r>
              <w:r w:rsidRPr="00E50635" w:rsidR="00E50635">
                <w:rPr>
                  <w:rStyle w:val="Hyperlink"/>
                  <w:rFonts w:ascii="Verdana" w:hAnsi="Verdana" w:cs="Calibri"/>
                  <w:b/>
                  <w:bCs/>
                  <w:color w:val="FF0000"/>
                  <w:sz w:val="18"/>
                  <w:szCs w:val="18"/>
                </w:rPr>
                <w:t>EMCU records</w:t>
              </w:r>
            </w:hyperlink>
          </w:p>
        </w:tc>
        <w:tc>
          <w:tcPr>
            <w:tcW w:w="6698" w:type="dxa"/>
            <w:tcMar/>
          </w:tcPr>
          <w:p w:rsidRPr="00313FD2" w:rsidR="001C35CD" w:rsidP="00DE7FDF" w:rsidRDefault="001C35CD" w14:paraId="62293198" w14:textId="77777777">
            <w:pPr>
              <w:rPr>
                <w:rFonts w:ascii="Verdana" w:hAnsi="Verdana" w:cs="Calibri"/>
                <w:color w:val="000000" w:themeColor="text1"/>
                <w:sz w:val="18"/>
                <w:szCs w:val="18"/>
              </w:rPr>
            </w:pPr>
          </w:p>
          <w:p w:rsidRPr="00313FD2" w:rsidR="001C35CD" w:rsidP="00477143" w:rsidRDefault="001C35CD" w14:paraId="49062DFB" w14:textId="1444B309">
            <w:pPr>
              <w:rPr>
                <w:rFonts w:ascii="Verdana" w:hAnsi="Verdana" w:cs="Calibri"/>
                <w:b/>
                <w:bCs/>
                <w:color w:val="000000" w:themeColor="text1"/>
                <w:sz w:val="18"/>
                <w:szCs w:val="18"/>
              </w:rPr>
            </w:pPr>
          </w:p>
        </w:tc>
        <w:tc>
          <w:tcPr>
            <w:tcW w:w="6390" w:type="dxa"/>
            <w:tcMar/>
          </w:tcPr>
          <w:p w:rsidRPr="00313FD2" w:rsidR="001C35CD" w:rsidRDefault="00081881" w14:paraId="0D1EE348" w14:textId="114C5EE9">
            <w:pPr>
              <w:rPr>
                <w:rFonts w:ascii="Verdana" w:hAnsi="Verdana" w:cs="Calibri"/>
                <w:sz w:val="18"/>
                <w:szCs w:val="18"/>
              </w:rPr>
            </w:pPr>
            <w:r w:rsidRPr="00313FD2">
              <w:rPr>
                <w:rFonts w:ascii="Verdana" w:hAnsi="Verdana" w:cs="Calibri"/>
                <w:b/>
                <w:bCs/>
                <w:sz w:val="18"/>
                <w:szCs w:val="18"/>
              </w:rPr>
              <w:t>Extra Notes:</w:t>
            </w:r>
          </w:p>
        </w:tc>
      </w:tr>
      <w:tr w:rsidRPr="007429AE" w:rsidR="001C35CD" w:rsidTr="5AE4B37D" w14:paraId="68D5518D" w14:textId="77777777">
        <w:tc>
          <w:tcPr>
            <w:tcW w:w="2117" w:type="dxa"/>
            <w:tcMar/>
          </w:tcPr>
          <w:p w:rsidRPr="0046587B" w:rsidR="001C35CD" w:rsidRDefault="00000000" w14:paraId="64DCFE6E" w14:textId="363E4B94">
            <w:pPr>
              <w:rPr>
                <w:rFonts w:ascii="Verdana" w:hAnsi="Verdana" w:cs="Calibri"/>
                <w:b/>
                <w:bCs/>
                <w:sz w:val="20"/>
                <w:szCs w:val="20"/>
              </w:rPr>
            </w:pPr>
            <w:hyperlink w:tooltip="Select the date and time when the event was discovered." w:history="1" r:id="rId35">
              <w:r w:rsidRPr="00560E86" w:rsidR="001C35CD">
                <w:rPr>
                  <w:rStyle w:val="Hyperlink"/>
                  <w:rFonts w:ascii="Verdana" w:hAnsi="Verdana" w:cs="Calibri"/>
                  <w:b/>
                  <w:bCs/>
                  <w:sz w:val="20"/>
                  <w:szCs w:val="20"/>
                </w:rPr>
                <w:t>Date Detected</w:t>
              </w:r>
            </w:hyperlink>
          </w:p>
        </w:tc>
        <w:tc>
          <w:tcPr>
            <w:tcW w:w="6698" w:type="dxa"/>
            <w:tcMar/>
          </w:tcPr>
          <w:p w:rsidRPr="00313FD2" w:rsidR="001C35CD" w:rsidRDefault="001C35CD" w14:paraId="0D19C05E" w14:textId="262DAADD">
            <w:pPr>
              <w:rPr>
                <w:rFonts w:ascii="Verdana" w:hAnsi="Verdana" w:cs="Calibri"/>
                <w:sz w:val="18"/>
                <w:szCs w:val="18"/>
              </w:rPr>
            </w:pPr>
          </w:p>
        </w:tc>
        <w:tc>
          <w:tcPr>
            <w:tcW w:w="6390" w:type="dxa"/>
            <w:tcMar/>
          </w:tcPr>
          <w:p w:rsidRPr="00313FD2" w:rsidR="001C35CD" w:rsidRDefault="00081881" w14:paraId="2FF59A09" w14:textId="39E1D5A7">
            <w:pPr>
              <w:rPr>
                <w:rFonts w:ascii="Verdana" w:hAnsi="Verdana" w:cs="Calibri"/>
                <w:sz w:val="18"/>
                <w:szCs w:val="18"/>
              </w:rPr>
            </w:pPr>
            <w:r w:rsidRPr="00313FD2">
              <w:rPr>
                <w:rFonts w:ascii="Verdana" w:hAnsi="Verdana" w:cs="Calibri"/>
                <w:b/>
                <w:bCs/>
                <w:sz w:val="18"/>
                <w:szCs w:val="18"/>
              </w:rPr>
              <w:t>Extra Notes:</w:t>
            </w:r>
          </w:p>
        </w:tc>
      </w:tr>
      <w:tr w:rsidRPr="007429AE" w:rsidR="001C35CD" w:rsidTr="5AE4B37D" w14:paraId="71E9E848" w14:textId="77777777">
        <w:tc>
          <w:tcPr>
            <w:tcW w:w="2117" w:type="dxa"/>
            <w:tcMar/>
          </w:tcPr>
          <w:p w:rsidRPr="0046587B" w:rsidR="001C35CD" w:rsidRDefault="00000000" w14:paraId="53764626" w14:textId="16D5B2A8">
            <w:pPr>
              <w:rPr>
                <w:rFonts w:ascii="Verdana" w:hAnsi="Verdana" w:cs="Calibri"/>
                <w:b/>
                <w:bCs/>
                <w:sz w:val="20"/>
                <w:szCs w:val="20"/>
              </w:rPr>
            </w:pPr>
            <w:hyperlink w:tooltip="If the quality event is generated outside of the 24 hour requirement, the rationale and statement of no impact due to late initiation must be documented here." w:history="1" r:id="rId36">
              <w:r w:rsidRPr="000D3170" w:rsidR="001C35CD">
                <w:rPr>
                  <w:rStyle w:val="Hyperlink"/>
                  <w:rFonts w:ascii="Verdana" w:hAnsi="Verdana" w:cs="Calibri"/>
                  <w:b/>
                  <w:bCs/>
                  <w:sz w:val="20"/>
                  <w:szCs w:val="20"/>
                </w:rPr>
                <w:t>Event Raised Late Justification</w:t>
              </w:r>
            </w:hyperlink>
          </w:p>
        </w:tc>
        <w:tc>
          <w:tcPr>
            <w:tcW w:w="6698" w:type="dxa"/>
            <w:tcMar/>
          </w:tcPr>
          <w:p w:rsidRPr="00313FD2" w:rsidR="001C35CD" w:rsidP="002A2F70" w:rsidRDefault="001C35CD" w14:paraId="7B6DFB4A" w14:textId="292761CE">
            <w:pPr>
              <w:rPr>
                <w:rFonts w:ascii="Verdana" w:hAnsi="Verdana" w:cs="Calibri"/>
                <w:sz w:val="18"/>
                <w:szCs w:val="18"/>
              </w:rPr>
            </w:pPr>
          </w:p>
        </w:tc>
        <w:tc>
          <w:tcPr>
            <w:tcW w:w="6390" w:type="dxa"/>
            <w:tcMar/>
          </w:tcPr>
          <w:p w:rsidRPr="00313FD2" w:rsidR="001C35CD" w:rsidRDefault="00081881" w14:paraId="454E3DC5" w14:textId="27CE4CAC">
            <w:pPr>
              <w:rPr>
                <w:rFonts w:ascii="Verdana" w:hAnsi="Verdana" w:cs="Calibri"/>
                <w:sz w:val="18"/>
                <w:szCs w:val="18"/>
              </w:rPr>
            </w:pPr>
            <w:r w:rsidRPr="00313FD2">
              <w:rPr>
                <w:rFonts w:ascii="Verdana" w:hAnsi="Verdana" w:cs="Calibri"/>
                <w:b/>
                <w:bCs/>
                <w:sz w:val="18"/>
                <w:szCs w:val="18"/>
              </w:rPr>
              <w:t>Extra Notes:</w:t>
            </w:r>
          </w:p>
        </w:tc>
      </w:tr>
      <w:tr w:rsidRPr="007429AE" w:rsidR="001C35CD" w:rsidTr="5AE4B37D" w14:paraId="4787CBD3" w14:textId="77777777">
        <w:tc>
          <w:tcPr>
            <w:tcW w:w="2117" w:type="dxa"/>
            <w:tcMar/>
          </w:tcPr>
          <w:p w:rsidRPr="0046587B" w:rsidR="001C35CD" w:rsidRDefault="00000000" w14:paraId="0CD94DF8" w14:textId="230097F1">
            <w:pPr>
              <w:rPr>
                <w:rFonts w:ascii="Verdana" w:hAnsi="Verdana" w:cs="Calibri"/>
                <w:b/>
                <w:bCs/>
                <w:sz w:val="20"/>
                <w:szCs w:val="20"/>
              </w:rPr>
            </w:pPr>
            <w:hyperlink w:tooltip="Select &quot;Yes&quot; if the date on which the event took place is known. Enter the date. If not known select &quot;No&quot; " w:history="1" r:id="rId37">
              <w:r w:rsidRPr="00B643E3" w:rsidR="001C35CD">
                <w:rPr>
                  <w:rStyle w:val="Hyperlink"/>
                  <w:rFonts w:ascii="Verdana" w:hAnsi="Verdana" w:cs="Calibri"/>
                  <w:b/>
                  <w:bCs/>
                  <w:sz w:val="20"/>
                  <w:szCs w:val="20"/>
                </w:rPr>
                <w:t>Date Occurred Known</w:t>
              </w:r>
            </w:hyperlink>
          </w:p>
        </w:tc>
        <w:tc>
          <w:tcPr>
            <w:tcW w:w="6698" w:type="dxa"/>
            <w:tcMar/>
          </w:tcPr>
          <w:p w:rsidRPr="00313FD2" w:rsidR="001C35CD" w:rsidP="002A0AF1" w:rsidRDefault="001C35CD" w14:paraId="0790D06E" w14:textId="414CDA21">
            <w:pPr>
              <w:rPr>
                <w:rFonts w:ascii="Verdana" w:hAnsi="Verdana" w:cs="Calibri"/>
                <w:sz w:val="18"/>
                <w:szCs w:val="18"/>
              </w:rPr>
            </w:pPr>
          </w:p>
        </w:tc>
        <w:tc>
          <w:tcPr>
            <w:tcW w:w="6390" w:type="dxa"/>
            <w:tcMar/>
          </w:tcPr>
          <w:p w:rsidRPr="00313FD2" w:rsidR="001C35CD" w:rsidRDefault="00081881" w14:paraId="5998BB50" w14:textId="306036A1">
            <w:pPr>
              <w:rPr>
                <w:rFonts w:ascii="Verdana" w:hAnsi="Verdana" w:cs="Calibri"/>
                <w:sz w:val="18"/>
                <w:szCs w:val="18"/>
              </w:rPr>
            </w:pPr>
            <w:r w:rsidRPr="00313FD2">
              <w:rPr>
                <w:rFonts w:ascii="Verdana" w:hAnsi="Verdana" w:cs="Calibri"/>
                <w:b/>
                <w:bCs/>
                <w:sz w:val="18"/>
                <w:szCs w:val="18"/>
              </w:rPr>
              <w:t>Extra Notes:</w:t>
            </w:r>
          </w:p>
        </w:tc>
      </w:tr>
      <w:tr w:rsidRPr="007429AE" w:rsidR="001C35CD" w:rsidTr="5AE4B37D" w14:paraId="0A044668" w14:textId="77777777">
        <w:tc>
          <w:tcPr>
            <w:tcW w:w="2117" w:type="dxa"/>
            <w:tcMar/>
          </w:tcPr>
          <w:p w:rsidRPr="0046587B" w:rsidR="001C35CD" w:rsidRDefault="00000000" w14:paraId="4453E575" w14:textId="02EDB45C">
            <w:pPr>
              <w:rPr>
                <w:rFonts w:ascii="Verdana" w:hAnsi="Verdana" w:cs="Calibri"/>
                <w:b/>
                <w:bCs/>
                <w:sz w:val="20"/>
                <w:szCs w:val="20"/>
              </w:rPr>
            </w:pPr>
            <w:hyperlink w:tooltip="Select &quot;Yes&quot; if equipment is involved. Filter for &quot;MA Biocampus&quot; and select the equipment after saving the event record. Click on child record to verify location.  Select &quot;No&quot; when no equipment is involved" w:history="1" r:id="rId38">
              <w:r w:rsidR="00C1096A">
                <w:rPr>
                  <w:rStyle w:val="Hyperlink"/>
                  <w:rFonts w:ascii="Verdana" w:hAnsi="Verdana" w:cs="Calibri"/>
                  <w:b/>
                  <w:bCs/>
                  <w:sz w:val="20"/>
                  <w:szCs w:val="20"/>
                </w:rPr>
                <w:t>Asset Concerned? NOTE: Verify Owning entity is MA BioCampus</w:t>
              </w:r>
            </w:hyperlink>
          </w:p>
        </w:tc>
        <w:tc>
          <w:tcPr>
            <w:tcW w:w="6698" w:type="dxa"/>
            <w:tcMar/>
          </w:tcPr>
          <w:p w:rsidRPr="00313FD2" w:rsidR="001C35CD" w:rsidP="00DE0ECB" w:rsidRDefault="001C35CD" w14:paraId="61968554" w14:textId="2C897EFC">
            <w:pPr>
              <w:rPr>
                <w:rFonts w:ascii="Verdana" w:hAnsi="Verdana" w:cs="Calibri"/>
                <w:sz w:val="18"/>
                <w:szCs w:val="18"/>
              </w:rPr>
            </w:pPr>
          </w:p>
        </w:tc>
        <w:tc>
          <w:tcPr>
            <w:tcW w:w="6390" w:type="dxa"/>
            <w:tcMar/>
          </w:tcPr>
          <w:p w:rsidRPr="00313FD2" w:rsidR="001C35CD" w:rsidRDefault="00081881" w14:paraId="6685E0D3" w14:textId="761C97A6">
            <w:pPr>
              <w:rPr>
                <w:rFonts w:ascii="Verdana" w:hAnsi="Verdana" w:cs="Calibri"/>
                <w:sz w:val="18"/>
                <w:szCs w:val="18"/>
              </w:rPr>
            </w:pPr>
            <w:r w:rsidRPr="00313FD2">
              <w:rPr>
                <w:rFonts w:ascii="Verdana" w:hAnsi="Verdana" w:cs="Calibri"/>
                <w:b/>
                <w:bCs/>
                <w:sz w:val="18"/>
                <w:szCs w:val="18"/>
              </w:rPr>
              <w:t>Extra Notes:</w:t>
            </w:r>
          </w:p>
        </w:tc>
      </w:tr>
      <w:tr w:rsidRPr="007429AE" w:rsidR="001C35CD" w:rsidTr="5AE4B37D" w14:paraId="18276F83" w14:textId="77777777">
        <w:tc>
          <w:tcPr>
            <w:tcW w:w="2117" w:type="dxa"/>
            <w:tcMar/>
          </w:tcPr>
          <w:p w:rsidR="001C35CD" w:rsidRDefault="001C35CD" w14:paraId="4FE1A24D" w14:textId="77777777">
            <w:pPr>
              <w:rPr>
                <w:rFonts w:ascii="Verdana" w:hAnsi="Verdana" w:cs="Calibri"/>
                <w:b/>
                <w:bCs/>
                <w:sz w:val="20"/>
                <w:szCs w:val="20"/>
              </w:rPr>
            </w:pPr>
            <w:r w:rsidRPr="0046587B">
              <w:rPr>
                <w:rFonts w:ascii="Verdana" w:hAnsi="Verdana" w:cs="Calibri"/>
                <w:b/>
                <w:bCs/>
                <w:sz w:val="20"/>
                <w:szCs w:val="20"/>
              </w:rPr>
              <w:t>Product Concerned?</w:t>
            </w:r>
          </w:p>
          <w:p w:rsidR="00DA3F1A" w:rsidRDefault="00DA3F1A" w14:paraId="2D210335" w14:textId="77777777">
            <w:pPr>
              <w:rPr>
                <w:rFonts w:ascii="Verdana" w:hAnsi="Verdana" w:cs="Calibri"/>
                <w:b/>
                <w:bCs/>
                <w:sz w:val="20"/>
                <w:szCs w:val="20"/>
              </w:rPr>
            </w:pPr>
          </w:p>
          <w:p w:rsidR="00DA3F1A" w:rsidRDefault="00000000" w14:paraId="1BF60D0A" w14:textId="6CA6A53E">
            <w:pPr>
              <w:rPr>
                <w:rFonts w:ascii="Verdana" w:hAnsi="Verdana" w:cs="Calibri"/>
                <w:b/>
                <w:bCs/>
                <w:sz w:val="20"/>
                <w:szCs w:val="20"/>
              </w:rPr>
            </w:pPr>
            <w:hyperlink w:tooltip="• Select &quot;Yes&quot; to associate record to a product line. This should be yes even if there is no impact and/or batches will not be tagged. • Select the product(s) after saving the QA event record " w:history="1" r:id="rId39">
              <w:r w:rsidRPr="00DA3F1A" w:rsidR="00DA3F1A">
                <w:rPr>
                  <w:rStyle w:val="Hyperlink"/>
                  <w:rFonts w:ascii="Verdana" w:hAnsi="Verdana" w:cs="Calibri"/>
                  <w:b/>
                  <w:bCs/>
                  <w:sz w:val="20"/>
                  <w:szCs w:val="20"/>
                </w:rPr>
                <w:t>Yes</w:t>
              </w:r>
            </w:hyperlink>
          </w:p>
          <w:p w:rsidR="00DA3F1A" w:rsidRDefault="00DA3F1A" w14:paraId="5DE48E2E" w14:textId="77777777">
            <w:pPr>
              <w:rPr>
                <w:rFonts w:ascii="Verdana" w:hAnsi="Verdana" w:cs="Calibri"/>
                <w:b/>
                <w:bCs/>
                <w:sz w:val="20"/>
                <w:szCs w:val="20"/>
              </w:rPr>
            </w:pPr>
          </w:p>
          <w:p w:rsidRPr="0046587B" w:rsidR="00DA3F1A" w:rsidRDefault="00000000" w14:paraId="01DCA38E" w14:textId="0999DE36">
            <w:pPr>
              <w:rPr>
                <w:rFonts w:ascii="Verdana" w:hAnsi="Verdana" w:cs="Calibri"/>
                <w:b/>
                <w:bCs/>
                <w:sz w:val="20"/>
                <w:szCs w:val="20"/>
              </w:rPr>
            </w:pPr>
            <w:hyperlink w:tooltip="• &quot;No&quot; should only be selected when the event is unrelated to any product (for example: an office type deviation" w:history="1" r:id="rId40">
              <w:r w:rsidRPr="00DA3F1A" w:rsidR="00DA3F1A">
                <w:rPr>
                  <w:rStyle w:val="Hyperlink"/>
                  <w:rFonts w:ascii="Verdana" w:hAnsi="Verdana" w:cs="Calibri"/>
                  <w:b/>
                  <w:bCs/>
                  <w:sz w:val="20"/>
                  <w:szCs w:val="20"/>
                </w:rPr>
                <w:t>No</w:t>
              </w:r>
            </w:hyperlink>
          </w:p>
        </w:tc>
        <w:tc>
          <w:tcPr>
            <w:tcW w:w="6698" w:type="dxa"/>
            <w:tcMar/>
          </w:tcPr>
          <w:p w:rsidRPr="00313FD2" w:rsidR="001C35CD" w:rsidP="00734664" w:rsidRDefault="004D413A" w14:paraId="3461BCAE" w14:textId="5D59F02A">
            <w:pPr>
              <w:rPr>
                <w:rFonts w:ascii="Verdana" w:hAnsi="Verdana" w:cs="Calibri"/>
                <w:sz w:val="18"/>
                <w:szCs w:val="18"/>
              </w:rPr>
            </w:pPr>
            <w:r w:rsidRPr="00313FD2">
              <w:rPr>
                <w:rFonts w:ascii="Verdana" w:hAnsi="Verdana" w:cs="Calibri"/>
                <w:sz w:val="18"/>
                <w:szCs w:val="18"/>
              </w:rPr>
              <w:t xml:space="preserve">If No for Product Concerned, </w:t>
            </w:r>
            <w:r w:rsidRPr="00313FD2" w:rsidR="00D649D0">
              <w:rPr>
                <w:rFonts w:ascii="Verdana" w:hAnsi="Verdana" w:cs="Calibri"/>
                <w:sz w:val="18"/>
                <w:szCs w:val="18"/>
              </w:rPr>
              <w:t xml:space="preserve">select No for Product/Batches </w:t>
            </w:r>
            <w:proofErr w:type="gramStart"/>
            <w:r w:rsidRPr="00313FD2" w:rsidR="00D649D0">
              <w:rPr>
                <w:rFonts w:ascii="Verdana" w:hAnsi="Verdana" w:cs="Calibri"/>
                <w:sz w:val="18"/>
                <w:szCs w:val="18"/>
              </w:rPr>
              <w:t>Child</w:t>
            </w:r>
            <w:proofErr w:type="gramEnd"/>
            <w:r w:rsidRPr="00313FD2" w:rsidR="00D649D0">
              <w:rPr>
                <w:rFonts w:ascii="Verdana" w:hAnsi="Verdana" w:cs="Calibri"/>
                <w:sz w:val="18"/>
                <w:szCs w:val="18"/>
              </w:rPr>
              <w:t xml:space="preserve"> and </w:t>
            </w:r>
            <w:r w:rsidRPr="00313FD2">
              <w:rPr>
                <w:rFonts w:ascii="Verdana" w:hAnsi="Verdana" w:cs="Calibri"/>
                <w:sz w:val="18"/>
                <w:szCs w:val="18"/>
              </w:rPr>
              <w:t xml:space="preserve">proceed to Immediate </w:t>
            </w:r>
            <w:r w:rsidRPr="00313FD2" w:rsidR="00D649D0">
              <w:rPr>
                <w:rFonts w:ascii="Verdana" w:hAnsi="Verdana" w:cs="Calibri"/>
                <w:sz w:val="18"/>
                <w:szCs w:val="18"/>
              </w:rPr>
              <w:t>A</w:t>
            </w:r>
            <w:r w:rsidRPr="00313FD2">
              <w:rPr>
                <w:rFonts w:ascii="Verdana" w:hAnsi="Verdana" w:cs="Calibri"/>
                <w:sz w:val="18"/>
                <w:szCs w:val="18"/>
              </w:rPr>
              <w:t xml:space="preserve">ctions </w:t>
            </w:r>
            <w:r w:rsidRPr="00313FD2" w:rsidR="00D649D0">
              <w:rPr>
                <w:rFonts w:ascii="Verdana" w:hAnsi="Verdana" w:cs="Calibri"/>
                <w:sz w:val="18"/>
                <w:szCs w:val="18"/>
              </w:rPr>
              <w:t>T</w:t>
            </w:r>
            <w:r w:rsidRPr="00313FD2">
              <w:rPr>
                <w:rFonts w:ascii="Verdana" w:hAnsi="Verdana" w:cs="Calibri"/>
                <w:sz w:val="18"/>
                <w:szCs w:val="18"/>
              </w:rPr>
              <w:t>aken</w:t>
            </w:r>
          </w:p>
          <w:p w:rsidRPr="00313FD2" w:rsidR="00D649D0" w:rsidP="00734664" w:rsidRDefault="00D649D0" w14:paraId="5E5F5BEA" w14:textId="77777777">
            <w:pPr>
              <w:rPr>
                <w:rFonts w:ascii="Verdana" w:hAnsi="Verdana" w:cs="Calibri"/>
                <w:sz w:val="18"/>
                <w:szCs w:val="18"/>
              </w:rPr>
            </w:pPr>
          </w:p>
          <w:p w:rsidRPr="00313FD2" w:rsidR="004D413A" w:rsidP="00734664" w:rsidRDefault="004D413A" w14:paraId="087B3104" w14:textId="7F83BDE7">
            <w:pPr>
              <w:rPr>
                <w:rFonts w:ascii="Verdana" w:hAnsi="Verdana" w:cs="Calibri"/>
                <w:sz w:val="18"/>
                <w:szCs w:val="18"/>
              </w:rPr>
            </w:pPr>
            <w:r w:rsidRPr="00313FD2">
              <w:rPr>
                <w:rFonts w:ascii="Verdana" w:hAnsi="Verdana" w:cs="Calibri"/>
                <w:sz w:val="18"/>
                <w:szCs w:val="18"/>
              </w:rPr>
              <w:t>If Yes for Product Concerned</w:t>
            </w:r>
            <w:r w:rsidRPr="00313FD2" w:rsidR="00D649D0">
              <w:rPr>
                <w:rFonts w:ascii="Verdana" w:hAnsi="Verdana" w:cs="Calibri"/>
                <w:sz w:val="18"/>
                <w:szCs w:val="18"/>
              </w:rPr>
              <w:t xml:space="preserve">, select Yes for Product/Batches </w:t>
            </w:r>
            <w:proofErr w:type="gramStart"/>
            <w:r w:rsidRPr="00313FD2" w:rsidR="00D649D0">
              <w:rPr>
                <w:rFonts w:ascii="Verdana" w:hAnsi="Verdana" w:cs="Calibri"/>
                <w:sz w:val="18"/>
                <w:szCs w:val="18"/>
              </w:rPr>
              <w:t>Child</w:t>
            </w:r>
            <w:proofErr w:type="gramEnd"/>
            <w:r w:rsidRPr="00313FD2" w:rsidR="00D649D0">
              <w:rPr>
                <w:rFonts w:ascii="Verdana" w:hAnsi="Verdana" w:cs="Calibri"/>
                <w:sz w:val="18"/>
                <w:szCs w:val="18"/>
              </w:rPr>
              <w:t xml:space="preserve"> </w:t>
            </w:r>
            <w:r w:rsidRPr="00313FD2" w:rsidR="00D649D0">
              <w:rPr>
                <w:rFonts w:ascii="Verdana" w:hAnsi="Verdana" w:cs="Calibri"/>
                <w:color w:val="FF0000"/>
                <w:sz w:val="18"/>
                <w:szCs w:val="18"/>
              </w:rPr>
              <w:t>and expand the table by clicking on the triangle by “Product/Batches Child Required” below” and complete the table</w:t>
            </w:r>
          </w:p>
        </w:tc>
        <w:tc>
          <w:tcPr>
            <w:tcW w:w="6390" w:type="dxa"/>
            <w:tcMar/>
          </w:tcPr>
          <w:p w:rsidRPr="00313FD2" w:rsidR="001C35CD" w:rsidRDefault="00081881" w14:paraId="7914234B" w14:textId="41F2C15A">
            <w:pPr>
              <w:rPr>
                <w:rFonts w:ascii="Verdana" w:hAnsi="Verdana" w:cs="Calibri"/>
                <w:sz w:val="18"/>
                <w:szCs w:val="18"/>
              </w:rPr>
            </w:pPr>
            <w:r w:rsidRPr="00313FD2">
              <w:rPr>
                <w:rFonts w:ascii="Verdana" w:hAnsi="Verdana" w:cs="Calibri"/>
                <w:b/>
                <w:bCs/>
                <w:sz w:val="18"/>
                <w:szCs w:val="18"/>
              </w:rPr>
              <w:t>Extra Notes:</w:t>
            </w:r>
          </w:p>
        </w:tc>
      </w:tr>
    </w:tbl>
    <w:p w:rsidR="007171A6" w:rsidP="00313FD2" w:rsidRDefault="007171A6" w14:paraId="1AEE8DED" w14:textId="77777777">
      <w:bookmarkStart w:name="_Hlk155702329" w:id="1"/>
    </w:p>
    <w:p w:rsidR="007171A6" w:rsidP="00313FD2" w:rsidRDefault="007171A6" w14:paraId="1CDA0AAF" w14:textId="77777777"/>
    <w:p w:rsidR="007171A6" w:rsidP="00313FD2" w:rsidRDefault="007171A6" w14:paraId="5A3BE61F" w14:textId="77777777"/>
    <w:p w:rsidR="007171A6" w:rsidP="00313FD2" w:rsidRDefault="007171A6" w14:paraId="35776BFB" w14:textId="77777777"/>
    <w:p w:rsidR="00F730B2" w:rsidP="00313FD2" w:rsidRDefault="00F730B2" w14:paraId="59351D9C" w14:textId="00ED6A00">
      <w:pPr>
        <w:rPr>
          <w:rFonts w:ascii="Verdana" w:hAnsi="Verdana"/>
          <w:b/>
          <w:bCs/>
          <w:sz w:val="24"/>
          <w:szCs w:val="24"/>
        </w:rPr>
      </w:pPr>
      <w:r>
        <w:rPr>
          <w:rFonts w:ascii="Verdana" w:hAnsi="Verdana"/>
          <w:b/>
          <w:bCs/>
          <w:sz w:val="24"/>
          <w:szCs w:val="24"/>
        </w:rPr>
        <w:t>PRODUCT IMPACT / PRODUCT Designation</w:t>
      </w:r>
    </w:p>
    <w:p w:rsidRPr="00F730B2" w:rsidR="00BE6B18" w:rsidP="00313FD2" w:rsidRDefault="00BE6B18" w14:paraId="11170609" w14:textId="394CFA8F">
      <w:pPr>
        <w:rPr>
          <w:sz w:val="18"/>
          <w:szCs w:val="18"/>
        </w:rPr>
      </w:pPr>
      <w:r w:rsidRPr="00F730B2">
        <w:rPr>
          <w:rFonts w:ascii="Verdana" w:hAnsi="Verdana"/>
          <w:b/>
          <w:bCs/>
          <w:sz w:val="18"/>
          <w:szCs w:val="18"/>
        </w:rPr>
        <w:t>Product/Batches Child Required</w:t>
      </w:r>
      <w:r w:rsidRPr="00F730B2" w:rsidR="00D649D0">
        <w:rPr>
          <w:rFonts w:ascii="Verdana" w:hAnsi="Verdana"/>
          <w:b/>
          <w:bCs/>
          <w:sz w:val="18"/>
          <w:szCs w:val="18"/>
        </w:rPr>
        <w:t xml:space="preserve"> (not required if Product Concerned is no)</w:t>
      </w:r>
      <w:r w:rsidRPr="00F730B2" w:rsidR="00006348">
        <w:rPr>
          <w:rFonts w:ascii="Verdana" w:hAnsi="Verdana"/>
          <w:b/>
          <w:bCs/>
          <w:sz w:val="18"/>
          <w:szCs w:val="18"/>
        </w:rPr>
        <w:t>:</w:t>
      </w:r>
    </w:p>
    <w:tbl>
      <w:tblPr>
        <w:tblStyle w:val="TableGrid"/>
        <w:tblW w:w="0" w:type="auto"/>
        <w:tblLayout w:type="fixed"/>
        <w:tblLook w:val="04A0" w:firstRow="1" w:lastRow="0" w:firstColumn="1" w:lastColumn="0" w:noHBand="0" w:noVBand="1"/>
      </w:tblPr>
      <w:tblGrid>
        <w:gridCol w:w="2117"/>
        <w:gridCol w:w="6698"/>
        <w:gridCol w:w="6390"/>
      </w:tblGrid>
      <w:tr w:rsidRPr="007429AE" w:rsidR="001C35CD" w:rsidTr="00081881" w14:paraId="622F7E78" w14:textId="77777777">
        <w:tc>
          <w:tcPr>
            <w:tcW w:w="2117" w:type="dxa"/>
            <w:vMerge w:val="restart"/>
          </w:tcPr>
          <w:p w:rsidRPr="00BE6B18" w:rsidR="001C35CD" w:rsidP="00A20BDC" w:rsidRDefault="001C35CD" w14:paraId="11326AEE" w14:textId="04DEC8F1">
            <w:pPr>
              <w:pStyle w:val="Heading2"/>
              <w:widowControl w:val="0"/>
              <w:rPr>
                <w:rFonts w:ascii="Verdana" w:hAnsi="Verdana"/>
                <w:color w:val="000000" w:themeColor="text1"/>
                <w:sz w:val="20"/>
                <w:szCs w:val="20"/>
              </w:rPr>
            </w:pPr>
            <w:r w:rsidRPr="00BE6B18">
              <w:rPr>
                <w:rFonts w:ascii="Verdana" w:hAnsi="Verdana"/>
                <w:b/>
                <w:bCs/>
                <w:color w:val="000000" w:themeColor="text1"/>
                <w:sz w:val="20"/>
                <w:szCs w:val="20"/>
              </w:rPr>
              <w:t>Product/Batches Child</w:t>
            </w:r>
            <w:r w:rsidRPr="00BE6B18" w:rsidR="00383654">
              <w:rPr>
                <w:rFonts w:ascii="Verdana" w:hAnsi="Verdana"/>
                <w:b/>
                <w:bCs/>
                <w:color w:val="000000" w:themeColor="text1"/>
                <w:sz w:val="20"/>
                <w:szCs w:val="20"/>
              </w:rPr>
              <w:t xml:space="preserve"> </w:t>
            </w:r>
          </w:p>
          <w:p w:rsidR="00CA6664" w:rsidP="00A20BDC" w:rsidRDefault="00CA6664" w14:paraId="78146F9B" w14:textId="44346DD1">
            <w:pPr>
              <w:pStyle w:val="Heading2"/>
              <w:widowControl w:val="0"/>
            </w:pPr>
          </w:p>
          <w:p w:rsidR="00A75BCB" w:rsidP="00A20BDC" w:rsidRDefault="00A75BCB" w14:paraId="2A65B961" w14:textId="1B857889">
            <w:pPr>
              <w:pStyle w:val="Heading2"/>
              <w:widowControl w:val="0"/>
            </w:pPr>
          </w:p>
          <w:p w:rsidR="00A75BCB" w:rsidP="00A20BDC" w:rsidRDefault="00A75BCB" w14:paraId="1B76300F" w14:textId="7AB48633">
            <w:pPr>
              <w:pStyle w:val="Heading2"/>
              <w:widowControl w:val="0"/>
              <w:rPr>
                <w:b/>
                <w:bCs/>
                <w:sz w:val="18"/>
                <w:szCs w:val="18"/>
              </w:rPr>
            </w:pPr>
          </w:p>
          <w:p w:rsidR="00A75BCB" w:rsidP="00A20BDC" w:rsidRDefault="00A75BCB" w14:paraId="496408A8" w14:textId="77777777">
            <w:pPr>
              <w:pStyle w:val="Heading2"/>
              <w:widowControl w:val="0"/>
              <w:rPr>
                <w:b/>
                <w:bCs/>
                <w:sz w:val="18"/>
                <w:szCs w:val="18"/>
              </w:rPr>
            </w:pPr>
          </w:p>
          <w:p w:rsidR="006A4182" w:rsidP="00A20BDC" w:rsidRDefault="006A4182" w14:paraId="6123E00E" w14:textId="77777777">
            <w:pPr>
              <w:pStyle w:val="Heading2"/>
              <w:widowControl w:val="0"/>
            </w:pPr>
          </w:p>
          <w:p w:rsidR="006A4182" w:rsidP="00A20BDC" w:rsidRDefault="006A4182" w14:paraId="094BBD51" w14:textId="77777777">
            <w:pPr>
              <w:pStyle w:val="Heading2"/>
              <w:widowControl w:val="0"/>
            </w:pPr>
          </w:p>
          <w:p w:rsidR="006A4182" w:rsidP="00A20BDC" w:rsidRDefault="006A4182" w14:paraId="5CABF615" w14:textId="77777777">
            <w:pPr>
              <w:pStyle w:val="Heading2"/>
              <w:widowControl w:val="0"/>
            </w:pPr>
          </w:p>
          <w:p w:rsidR="006A4182" w:rsidP="00A20BDC" w:rsidRDefault="006A4182" w14:paraId="10C6BDA4" w14:textId="77777777">
            <w:pPr>
              <w:pStyle w:val="Heading2"/>
              <w:widowControl w:val="0"/>
            </w:pPr>
          </w:p>
          <w:p w:rsidR="000C28B6" w:rsidP="006A4182" w:rsidRDefault="000C28B6" w14:paraId="2E5F1F99" w14:textId="77777777">
            <w:pPr>
              <w:pStyle w:val="Heading2"/>
              <w:widowControl w:val="0"/>
              <w15:collapsed w:val="0"/>
            </w:pPr>
          </w:p>
          <w:p w:rsidRPr="002F182E" w:rsidR="006A4182" w:rsidP="006A4182" w:rsidRDefault="00000000" w14:paraId="7FAFCA4C" w14:textId="67925F24">
            <w:pPr>
              <w:pStyle w:val="Heading2"/>
              <w:widowControl w:val="0"/>
              <w15:collapsed w:val="0"/>
              <w:rPr>
                <w:sz w:val="18"/>
                <w:szCs w:val="18"/>
              </w:rPr>
            </w:pPr>
            <w:hyperlink w:tooltip="Batch for Non-significant deviations (do not put batch in Batch field for NS events). " w:history="1" r:id="rId41">
              <w:r w:rsidRPr="00A75BCB" w:rsidR="006A4182">
                <w:rPr>
                  <w:rStyle w:val="Hyperlink"/>
                  <w:rFonts w:ascii="Verdana" w:hAnsi="Verdana" w:cs="Calibri"/>
                  <w:b/>
                  <w:bCs/>
                  <w:sz w:val="18"/>
                  <w:szCs w:val="18"/>
                </w:rPr>
                <w:t>Comment (Batch):</w:t>
              </w:r>
            </w:hyperlink>
          </w:p>
          <w:p w:rsidR="006A4182" w:rsidP="00A20BDC" w:rsidRDefault="006A4182" w14:paraId="3A3DB76F" w14:textId="77777777">
            <w:pPr>
              <w:pStyle w:val="Heading2"/>
              <w:widowControl w:val="0"/>
            </w:pPr>
          </w:p>
          <w:p w:rsidR="00A75BCB" w:rsidP="00A20BDC" w:rsidRDefault="00000000" w14:paraId="44FE3240" w14:textId="6CB2E028">
            <w:pPr>
              <w:pStyle w:val="Heading2"/>
              <w:widowControl w:val="0"/>
              <w:rPr>
                <w:b/>
                <w:bCs/>
                <w:sz w:val="18"/>
                <w:szCs w:val="18"/>
              </w:rPr>
            </w:pPr>
            <w:hyperlink w:tooltip="Under what conditions can processing continue? Or, justification that no restrictions or containment of the product, process, equipment or environment are required." w:history="1" r:id="rId42">
              <w:r w:rsidRPr="00A75BCB" w:rsidR="00A75BCB">
                <w:rPr>
                  <w:rStyle w:val="Hyperlink"/>
                  <w:rFonts w:ascii="Verdana" w:hAnsi="Verdana" w:cs="Calibri"/>
                  <w:b/>
                  <w:bCs/>
                  <w:sz w:val="18"/>
                  <w:szCs w:val="18"/>
                </w:rPr>
                <w:t>Comment (Further Processing):</w:t>
              </w:r>
            </w:hyperlink>
          </w:p>
          <w:p w:rsidR="00A75BCB" w:rsidP="00A20BDC" w:rsidRDefault="00A75BCB" w14:paraId="6C17CC0B" w14:textId="77777777">
            <w:pPr>
              <w:pStyle w:val="Heading2"/>
              <w:widowControl w:val="0"/>
              <w:rPr>
                <w:b/>
                <w:bCs/>
                <w:sz w:val="18"/>
                <w:szCs w:val="18"/>
              </w:rPr>
            </w:pPr>
          </w:p>
          <w:p w:rsidRPr="002F182E" w:rsidR="00A75BCB" w:rsidP="00A20BDC" w:rsidRDefault="00000000" w14:paraId="141F949C" w14:textId="5A533852">
            <w:pPr>
              <w:pStyle w:val="Heading2"/>
              <w:widowControl w:val="0"/>
              <w:rPr>
                <w:sz w:val="18"/>
                <w:szCs w:val="18"/>
              </w:rPr>
            </w:pPr>
            <w:hyperlink w:tooltip="When product is placed in QI status the gemba team must determine target date for removal from QI status (date of next processing step or shipment)." w:history="1" r:id="rId43">
              <w:r w:rsidRPr="00A75BCB" w:rsidR="00A75BCB">
                <w:rPr>
                  <w:rStyle w:val="Hyperlink"/>
                  <w:rFonts w:ascii="Verdana" w:hAnsi="Verdana" w:cs="Calibri"/>
                  <w:b/>
                  <w:bCs/>
                  <w:sz w:val="18"/>
                  <w:szCs w:val="18"/>
                </w:rPr>
                <w:t>Comment (QI status)</w:t>
              </w:r>
            </w:hyperlink>
            <w:r w:rsidRPr="002F182E" w:rsidR="00A75BCB">
              <w:rPr>
                <w:sz w:val="18"/>
                <w:szCs w:val="18"/>
              </w:rPr>
              <w:t xml:space="preserve"> </w:t>
            </w:r>
          </w:p>
          <w:p w:rsidR="00A75BCB" w:rsidP="00A20BDC" w:rsidRDefault="00A75BCB" w14:paraId="6A6DDF62" w14:textId="77777777">
            <w:pPr>
              <w:pStyle w:val="Heading2"/>
              <w:widowControl w:val="0"/>
            </w:pPr>
          </w:p>
          <w:p w:rsidRPr="007429AE" w:rsidR="00CA6664" w:rsidP="00A20BDC" w:rsidRDefault="00CA6664" w14:paraId="7A44FE73" w14:textId="7755AD4A">
            <w:pPr>
              <w:pStyle w:val="Heading2"/>
              <w:widowControl w:val="0"/>
              <w:rPr>
                <w:b/>
                <w:bCs/>
              </w:rPr>
            </w:pPr>
          </w:p>
        </w:tc>
        <w:tc>
          <w:tcPr>
            <w:tcW w:w="6698" w:type="dxa"/>
          </w:tcPr>
          <w:p w:rsidRPr="00C77284" w:rsidR="001C35CD" w:rsidP="00A20BDC" w:rsidRDefault="00000000" w14:paraId="2199AF52" w14:textId="4B8734B9">
            <w:pPr>
              <w:pStyle w:val="Heading2"/>
              <w:widowControl w:val="0"/>
              <w:rPr>
                <w:rFonts w:ascii="Verdana" w:hAnsi="Verdana"/>
                <w:color w:val="auto"/>
                <w:sz w:val="18"/>
                <w:szCs w:val="18"/>
              </w:rPr>
            </w:pPr>
            <w:hyperlink w:tooltip="Part Number for product; if event is not related to a specific step/part number, use the part number of the DS" w:history="1" r:id="rId44">
              <w:r w:rsidRPr="00C77284" w:rsidR="001C35CD">
                <w:rPr>
                  <w:rStyle w:val="Hyperlink"/>
                  <w:rFonts w:ascii="Verdana" w:hAnsi="Verdana" w:cs="Calibri"/>
                  <w:b/>
                  <w:bCs/>
                  <w:color w:val="auto"/>
                  <w:sz w:val="18"/>
                  <w:szCs w:val="18"/>
                </w:rPr>
                <w:t>Product</w:t>
              </w:r>
              <w:r w:rsidRPr="00C77284" w:rsidR="001C35CD">
                <w:rPr>
                  <w:rStyle w:val="Hyperlink"/>
                  <w:rFonts w:ascii="Verdana" w:hAnsi="Verdana" w:cs="Calibri"/>
                  <w:b/>
                  <w:bCs/>
                  <w:color w:val="auto"/>
                  <w:sz w:val="18"/>
                  <w:szCs w:val="18"/>
                  <w:u w:val="none"/>
                </w:rPr>
                <w:t>:</w:t>
              </w:r>
              <w:r w:rsidRPr="00C77284" w:rsidR="001C35CD">
                <w:rPr>
                  <w:rStyle w:val="Hyperlink"/>
                  <w:rFonts w:ascii="Verdana" w:hAnsi="Verdana" w:cs="Calibri"/>
                  <w:color w:val="auto"/>
                  <w:sz w:val="18"/>
                  <w:szCs w:val="18"/>
                  <w:u w:val="none"/>
                </w:rPr>
                <w:t xml:space="preserve"> </w:t>
              </w:r>
            </w:hyperlink>
            <w:r w:rsidRPr="00C77284" w:rsidR="001C35CD">
              <w:rPr>
                <w:rFonts w:ascii="Verdana" w:hAnsi="Verdana"/>
                <w:color w:val="auto"/>
                <w:sz w:val="18"/>
                <w:szCs w:val="18"/>
              </w:rPr>
              <w:t xml:space="preserve"> </w:t>
            </w:r>
          </w:p>
          <w:p w:rsidRPr="00C77284" w:rsidR="00315BCF" w:rsidP="00A20BDC" w:rsidRDefault="00315BCF" w14:paraId="43E27EAF" w14:textId="287813BB">
            <w:pPr>
              <w:pStyle w:val="Heading2"/>
              <w:widowControl w:val="0"/>
              <w:rPr>
                <w:rFonts w:ascii="Verdana" w:hAnsi="Verdana"/>
                <w:color w:val="auto"/>
                <w:sz w:val="18"/>
                <w:szCs w:val="18"/>
              </w:rPr>
            </w:pPr>
          </w:p>
        </w:tc>
        <w:tc>
          <w:tcPr>
            <w:tcW w:w="6390" w:type="dxa"/>
          </w:tcPr>
          <w:p w:rsidRPr="00C77284" w:rsidR="001C35CD" w:rsidP="00A20BDC" w:rsidRDefault="00081881" w14:paraId="6322D19E" w14:textId="18F071E3">
            <w:pPr>
              <w:pStyle w:val="Heading2"/>
              <w:widowControl w:val="0"/>
              <w:rPr>
                <w:rFonts w:ascii="Verdana" w:hAnsi="Verdana"/>
                <w:color w:val="000000" w:themeColor="text1"/>
                <w:sz w:val="18"/>
                <w:szCs w:val="18"/>
              </w:rPr>
            </w:pPr>
            <w:r w:rsidRPr="00C77284">
              <w:rPr>
                <w:rFonts w:ascii="Verdana" w:hAnsi="Verdana"/>
                <w:b/>
                <w:bCs/>
                <w:color w:val="000000" w:themeColor="text1"/>
                <w:sz w:val="18"/>
                <w:szCs w:val="18"/>
              </w:rPr>
              <w:t>Extra Notes:</w:t>
            </w:r>
          </w:p>
        </w:tc>
      </w:tr>
      <w:tr w:rsidRPr="007429AE" w:rsidR="001C35CD" w:rsidTr="00081881" w14:paraId="3E9C65B3" w14:textId="77777777">
        <w:tc>
          <w:tcPr>
            <w:tcW w:w="2117" w:type="dxa"/>
            <w:vMerge/>
          </w:tcPr>
          <w:p w:rsidRPr="007429AE" w:rsidR="001C35CD" w:rsidP="00A20BDC" w:rsidRDefault="001C35CD" w14:paraId="4362461E" w14:textId="77777777">
            <w:pPr>
              <w:pStyle w:val="Heading2"/>
              <w:widowControl w:val="0"/>
            </w:pPr>
          </w:p>
        </w:tc>
        <w:tc>
          <w:tcPr>
            <w:tcW w:w="6698" w:type="dxa"/>
          </w:tcPr>
          <w:p w:rsidRPr="00C77284" w:rsidR="001C35CD" w:rsidP="00A20BDC" w:rsidRDefault="00000000" w14:paraId="2D0FFBCA" w14:textId="5B2BCBEE">
            <w:pPr>
              <w:pStyle w:val="Heading2"/>
              <w:widowControl w:val="0"/>
              <w:rPr>
                <w:rFonts w:ascii="Verdana" w:hAnsi="Verdana"/>
                <w:color w:val="auto"/>
                <w:sz w:val="18"/>
                <w:szCs w:val="18"/>
              </w:rPr>
            </w:pPr>
            <w:hyperlink w:tooltip="If applicable (based on criticality and batch association strategy), select the batch code(s) to which the event applies. Only in the case of significant deviations may batches be linked.  In case of non-significant deviations, do not add batches." w:history="1" r:id="rId45">
              <w:r w:rsidRPr="00C77284" w:rsidR="001C35CD">
                <w:rPr>
                  <w:rStyle w:val="Hyperlink"/>
                  <w:rFonts w:ascii="Verdana" w:hAnsi="Verdana" w:cs="Calibri"/>
                  <w:b/>
                  <w:bCs/>
                  <w:color w:val="auto"/>
                  <w:sz w:val="18"/>
                  <w:szCs w:val="18"/>
                </w:rPr>
                <w:t>Batch</w:t>
              </w:r>
              <w:r w:rsidRPr="00C77284" w:rsidR="001C35CD">
                <w:rPr>
                  <w:rStyle w:val="Hyperlink"/>
                  <w:rFonts w:ascii="Verdana" w:hAnsi="Verdana" w:cs="Calibri"/>
                  <w:b/>
                  <w:bCs/>
                  <w:color w:val="auto"/>
                  <w:sz w:val="18"/>
                  <w:szCs w:val="18"/>
                  <w:u w:val="none"/>
                </w:rPr>
                <w:t>:</w:t>
              </w:r>
            </w:hyperlink>
            <w:r w:rsidRPr="00C77284" w:rsidR="001C35CD">
              <w:rPr>
                <w:rFonts w:ascii="Verdana" w:hAnsi="Verdana"/>
                <w:color w:val="auto"/>
                <w:sz w:val="18"/>
                <w:szCs w:val="18"/>
              </w:rPr>
              <w:t xml:space="preserve"> </w:t>
            </w:r>
            <w:bookmarkStart w:name="_Hlk155689921" w:id="2"/>
          </w:p>
          <w:p w:rsidRPr="00C77284" w:rsidR="001C35CD" w:rsidP="00A20BDC" w:rsidRDefault="001C35CD" w14:paraId="4E3B4BAB" w14:textId="77777777">
            <w:pPr>
              <w:pStyle w:val="Heading2"/>
              <w:widowControl w:val="0"/>
              <w:rPr>
                <w:rFonts w:ascii="Verdana" w:hAnsi="Verdana"/>
                <w:b/>
                <w:bCs/>
                <w:color w:val="auto"/>
                <w:sz w:val="18"/>
                <w:szCs w:val="18"/>
              </w:rPr>
            </w:pPr>
          </w:p>
          <w:p w:rsidRPr="00C77284" w:rsidR="001C35CD" w:rsidP="00A20BDC" w:rsidRDefault="00000000" w14:paraId="2C28C6E4" w14:textId="121D3A23">
            <w:pPr>
              <w:pStyle w:val="Heading2"/>
              <w:widowControl w:val="0"/>
              <w:rPr>
                <w:rFonts w:ascii="Verdana" w:hAnsi="Verdana"/>
                <w:b/>
                <w:bCs/>
                <w:color w:val="auto"/>
                <w:sz w:val="18"/>
                <w:szCs w:val="18"/>
                <w:u w:val="single"/>
              </w:rPr>
            </w:pPr>
            <w:hyperlink w:tooltip="If the required products are not selectable via &quot;Products&quot;, an IT Ticket must be generated (ITS TICKET FOR VEEVA BATCH ISSUE) and the impacted batches must be included in the  comment field under batch association strategy and in &quot;Description&quot; " w:history="1" r:id="rId46">
              <w:r w:rsidRPr="00C77284" w:rsidR="00315BCF">
                <w:rPr>
                  <w:rStyle w:val="Hyperlink"/>
                  <w:rFonts w:ascii="Verdana" w:hAnsi="Verdana" w:cs="Calibri"/>
                  <w:b/>
                  <w:bCs/>
                  <w:color w:val="auto"/>
                  <w:sz w:val="18"/>
                  <w:szCs w:val="18"/>
                </w:rPr>
                <w:t>If Product is not available</w:t>
              </w:r>
              <w:bookmarkEnd w:id="2"/>
            </w:hyperlink>
            <w:r w:rsidRPr="00C77284" w:rsidR="00313FD2">
              <w:rPr>
                <w:rStyle w:val="Hyperlink"/>
                <w:rFonts w:ascii="Verdana" w:hAnsi="Verdana" w:cs="Calibri"/>
                <w:b/>
                <w:bCs/>
                <w:color w:val="auto"/>
                <w:sz w:val="18"/>
                <w:szCs w:val="18"/>
              </w:rPr>
              <w:t xml:space="preserve"> </w:t>
            </w:r>
          </w:p>
        </w:tc>
        <w:tc>
          <w:tcPr>
            <w:tcW w:w="6390" w:type="dxa"/>
          </w:tcPr>
          <w:p w:rsidRPr="00C77284" w:rsidR="001C35CD" w:rsidP="00A20BDC" w:rsidRDefault="00081881" w14:paraId="3362D213" w14:textId="5B4DE349">
            <w:pPr>
              <w:pStyle w:val="Heading2"/>
              <w:widowControl w:val="0"/>
              <w:rPr>
                <w:rFonts w:ascii="Verdana" w:hAnsi="Verdana"/>
                <w:color w:val="000000" w:themeColor="text1"/>
                <w:sz w:val="18"/>
                <w:szCs w:val="18"/>
              </w:rPr>
            </w:pPr>
            <w:r w:rsidRPr="00C77284">
              <w:rPr>
                <w:rFonts w:ascii="Verdana" w:hAnsi="Verdana"/>
                <w:b/>
                <w:bCs/>
                <w:color w:val="000000" w:themeColor="text1"/>
                <w:sz w:val="18"/>
                <w:szCs w:val="18"/>
              </w:rPr>
              <w:t>Extra Notes:</w:t>
            </w:r>
          </w:p>
        </w:tc>
      </w:tr>
      <w:tr w:rsidRPr="007429AE" w:rsidR="001C35CD" w:rsidTr="00081881" w14:paraId="3ACFF225" w14:textId="77777777">
        <w:tc>
          <w:tcPr>
            <w:tcW w:w="2117" w:type="dxa"/>
            <w:vMerge/>
          </w:tcPr>
          <w:p w:rsidRPr="007429AE" w:rsidR="001C35CD" w:rsidP="00A20BDC" w:rsidRDefault="001C35CD" w14:paraId="51ACCDA5" w14:textId="77777777">
            <w:pPr>
              <w:pStyle w:val="Heading2"/>
              <w:widowControl w:val="0"/>
            </w:pPr>
          </w:p>
        </w:tc>
        <w:tc>
          <w:tcPr>
            <w:tcW w:w="6698" w:type="dxa"/>
          </w:tcPr>
          <w:p w:rsidRPr="00C77284" w:rsidR="001C35CD" w:rsidP="00A20BDC" w:rsidRDefault="00000000" w14:paraId="16F9448B" w14:textId="59D144CD">
            <w:pPr>
              <w:pStyle w:val="Heading2"/>
              <w:widowControl w:val="0"/>
              <w:rPr>
                <w:rFonts w:ascii="Verdana" w:hAnsi="Verdana"/>
                <w:b/>
                <w:bCs/>
                <w:color w:val="auto"/>
                <w:sz w:val="18"/>
                <w:szCs w:val="18"/>
              </w:rPr>
            </w:pPr>
            <w:hyperlink w:tooltip="• Select " w:history="1" r:id="rId47">
              <w:r w:rsidRPr="00C77284" w:rsidR="001C35CD">
                <w:rPr>
                  <w:rStyle w:val="Hyperlink"/>
                  <w:rFonts w:ascii="Verdana" w:hAnsi="Verdana" w:cs="Calibri"/>
                  <w:b/>
                  <w:bCs/>
                  <w:color w:val="auto"/>
                  <w:sz w:val="18"/>
                  <w:szCs w:val="18"/>
                </w:rPr>
                <w:t>Impact</w:t>
              </w:r>
              <w:r w:rsidRPr="00C77284" w:rsidR="001C35CD">
                <w:rPr>
                  <w:rStyle w:val="Hyperlink"/>
                  <w:rFonts w:ascii="Verdana" w:hAnsi="Verdana" w:cs="Calibri"/>
                  <w:b/>
                  <w:bCs/>
                  <w:color w:val="auto"/>
                  <w:sz w:val="18"/>
                  <w:szCs w:val="18"/>
                  <w:u w:val="none"/>
                </w:rPr>
                <w:t>:</w:t>
              </w:r>
            </w:hyperlink>
            <w:r w:rsidRPr="00C77284" w:rsidR="001C35CD">
              <w:rPr>
                <w:rFonts w:ascii="Verdana" w:hAnsi="Verdana"/>
                <w:b/>
                <w:bCs/>
                <w:color w:val="auto"/>
                <w:sz w:val="18"/>
                <w:szCs w:val="18"/>
              </w:rPr>
              <w:t xml:space="preserve"> </w:t>
            </w:r>
          </w:p>
          <w:p w:rsidRPr="00C77284" w:rsidR="001C35CD" w:rsidP="00A20BDC" w:rsidRDefault="001C35CD" w14:paraId="6D5A26EE" w14:textId="2F025789">
            <w:pPr>
              <w:pStyle w:val="Heading2"/>
              <w:widowControl w:val="0"/>
              <w:rPr>
                <w:rFonts w:ascii="Verdana" w:hAnsi="Verdana"/>
                <w:b/>
                <w:bCs/>
                <w:color w:val="auto"/>
                <w:sz w:val="18"/>
                <w:szCs w:val="18"/>
              </w:rPr>
            </w:pPr>
            <w:r w:rsidRPr="00C77284">
              <w:rPr>
                <w:rFonts w:ascii="Verdana" w:hAnsi="Verdana"/>
                <w:color w:val="auto"/>
                <w:sz w:val="18"/>
                <w:szCs w:val="18"/>
              </w:rPr>
              <w:t xml:space="preserve"> </w:t>
            </w:r>
          </w:p>
        </w:tc>
        <w:tc>
          <w:tcPr>
            <w:tcW w:w="6390" w:type="dxa"/>
          </w:tcPr>
          <w:p w:rsidRPr="00C77284" w:rsidR="001C35CD" w:rsidP="00A20BDC" w:rsidRDefault="00081881" w14:paraId="36945932" w14:textId="56154ED8">
            <w:pPr>
              <w:pStyle w:val="Heading2"/>
              <w:widowControl w:val="0"/>
              <w:rPr>
                <w:rFonts w:ascii="Verdana" w:hAnsi="Verdana"/>
                <w:color w:val="000000" w:themeColor="text1"/>
                <w:sz w:val="18"/>
                <w:szCs w:val="18"/>
              </w:rPr>
            </w:pPr>
            <w:r w:rsidRPr="00C77284">
              <w:rPr>
                <w:rFonts w:ascii="Verdana" w:hAnsi="Verdana"/>
                <w:b/>
                <w:bCs/>
                <w:color w:val="000000" w:themeColor="text1"/>
                <w:sz w:val="18"/>
                <w:szCs w:val="18"/>
              </w:rPr>
              <w:t>Extra Notes:</w:t>
            </w:r>
          </w:p>
        </w:tc>
      </w:tr>
      <w:tr w:rsidRPr="007429AE" w:rsidR="001C35CD" w:rsidTr="00081881" w14:paraId="71DCE8D9" w14:textId="77777777">
        <w:tc>
          <w:tcPr>
            <w:tcW w:w="2117" w:type="dxa"/>
            <w:vMerge/>
          </w:tcPr>
          <w:p w:rsidRPr="007429AE" w:rsidR="001C35CD" w:rsidP="00A20BDC" w:rsidRDefault="001C35CD" w14:paraId="2F9D5841" w14:textId="77777777">
            <w:pPr>
              <w:pStyle w:val="Heading2"/>
              <w:widowControl w:val="0"/>
            </w:pPr>
          </w:p>
        </w:tc>
        <w:tc>
          <w:tcPr>
            <w:tcW w:w="6698" w:type="dxa"/>
          </w:tcPr>
          <w:p w:rsidRPr="00C77284" w:rsidR="00315BCF" w:rsidP="00A20BDC" w:rsidRDefault="00000000" w14:paraId="4B6265F8" w14:textId="0E280E0A">
            <w:pPr>
              <w:pStyle w:val="Heading2"/>
              <w:widowControl w:val="0"/>
              <w:rPr>
                <w:rFonts w:ascii="Verdana" w:hAnsi="Verdana"/>
                <w:b/>
                <w:bCs/>
                <w:color w:val="auto"/>
                <w:sz w:val="18"/>
                <w:szCs w:val="18"/>
              </w:rPr>
            </w:pPr>
            <w:hyperlink w:tooltip="This is a QA Field. During deviation intake, document QA Forward Processing Statement. Be sure to title statement as such and initial and date." w:history="1" r:id="rId48">
              <w:r w:rsidRPr="00C77284" w:rsidR="001C35CD">
                <w:rPr>
                  <w:rStyle w:val="Hyperlink"/>
                  <w:rFonts w:ascii="Verdana" w:hAnsi="Verdana" w:cs="Calibri"/>
                  <w:b/>
                  <w:bCs/>
                  <w:color w:val="auto"/>
                  <w:sz w:val="18"/>
                  <w:szCs w:val="18"/>
                </w:rPr>
                <w:t>Impact Rationale</w:t>
              </w:r>
              <w:r w:rsidRPr="00C77284" w:rsidR="001C35CD">
                <w:rPr>
                  <w:rStyle w:val="Hyperlink"/>
                  <w:rFonts w:ascii="Verdana" w:hAnsi="Verdana" w:cs="Calibri"/>
                  <w:b/>
                  <w:bCs/>
                  <w:color w:val="auto"/>
                  <w:sz w:val="18"/>
                  <w:szCs w:val="18"/>
                  <w:u w:val="none"/>
                </w:rPr>
                <w:t xml:space="preserve">: </w:t>
              </w:r>
            </w:hyperlink>
          </w:p>
          <w:p w:rsidRPr="00C77284" w:rsidR="001C35CD" w:rsidP="00A20BDC" w:rsidRDefault="001C35CD" w14:paraId="424F8988" w14:textId="3CA2C4BD">
            <w:pPr>
              <w:pStyle w:val="Heading2"/>
              <w:widowControl w:val="0"/>
              <w:rPr>
                <w:rFonts w:ascii="Verdana" w:hAnsi="Verdana"/>
                <w:b/>
                <w:bCs/>
                <w:color w:val="auto"/>
                <w:sz w:val="18"/>
                <w:szCs w:val="18"/>
              </w:rPr>
            </w:pPr>
            <w:r w:rsidRPr="00C77284">
              <w:rPr>
                <w:rFonts w:ascii="Verdana" w:hAnsi="Verdana"/>
                <w:b/>
                <w:bCs/>
                <w:color w:val="auto"/>
                <w:sz w:val="18"/>
                <w:szCs w:val="18"/>
              </w:rPr>
              <w:t xml:space="preserve"> </w:t>
            </w:r>
          </w:p>
        </w:tc>
        <w:tc>
          <w:tcPr>
            <w:tcW w:w="6390" w:type="dxa"/>
          </w:tcPr>
          <w:p w:rsidRPr="00C77284" w:rsidR="001C35CD" w:rsidP="00A20BDC" w:rsidRDefault="00081881" w14:paraId="005C1109" w14:textId="0A7EA0D2">
            <w:pPr>
              <w:pStyle w:val="Heading2"/>
              <w:widowControl w:val="0"/>
              <w:rPr>
                <w:rFonts w:ascii="Verdana" w:hAnsi="Verdana"/>
                <w:color w:val="000000" w:themeColor="text1"/>
                <w:sz w:val="18"/>
                <w:szCs w:val="18"/>
              </w:rPr>
            </w:pPr>
            <w:r w:rsidRPr="00C77284">
              <w:rPr>
                <w:rFonts w:ascii="Verdana" w:hAnsi="Verdana"/>
                <w:b/>
                <w:bCs/>
                <w:color w:val="000000" w:themeColor="text1"/>
                <w:sz w:val="18"/>
                <w:szCs w:val="18"/>
              </w:rPr>
              <w:t>Extra Notes:</w:t>
            </w:r>
          </w:p>
        </w:tc>
      </w:tr>
      <w:tr w:rsidRPr="007429AE" w:rsidR="001C35CD" w:rsidTr="00081881" w14:paraId="448D6781" w14:textId="77777777">
        <w:tc>
          <w:tcPr>
            <w:tcW w:w="2117" w:type="dxa"/>
            <w:vMerge/>
          </w:tcPr>
          <w:p w:rsidRPr="007429AE" w:rsidR="001C35CD" w:rsidP="00A20BDC" w:rsidRDefault="001C35CD" w14:paraId="55EB2C2A" w14:textId="77777777">
            <w:pPr>
              <w:pStyle w:val="Heading2"/>
              <w:widowControl w:val="0"/>
            </w:pPr>
          </w:p>
        </w:tc>
        <w:tc>
          <w:tcPr>
            <w:tcW w:w="6698" w:type="dxa"/>
          </w:tcPr>
          <w:p w:rsidRPr="00C77284" w:rsidR="001C35CD" w:rsidP="00A20BDC" w:rsidRDefault="00000000" w14:paraId="4CF4291D" w14:textId="67252C3A">
            <w:pPr>
              <w:pStyle w:val="Heading2"/>
              <w:widowControl w:val="0"/>
              <w:rPr>
                <w:rFonts w:ascii="Verdana" w:hAnsi="Verdana"/>
                <w:b/>
                <w:bCs/>
                <w:color w:val="auto"/>
                <w:sz w:val="18"/>
                <w:szCs w:val="18"/>
              </w:rPr>
            </w:pPr>
            <w:hyperlink w:tooltip="Select &quot;Impacted&quot; if only part of the batch is affected by the event and can be distinguished by the &quot;Handling Units&quot; (HUs). After the creation of the Product Quality Event (PQE) record, add the impacted Handling Units." w:history="1" r:id="rId49">
              <w:r w:rsidRPr="00C77284" w:rsidR="00315BCF">
                <w:rPr>
                  <w:rStyle w:val="Hyperlink"/>
                  <w:rFonts w:ascii="Verdana" w:hAnsi="Verdana" w:cs="Calibri"/>
                  <w:b/>
                  <w:bCs/>
                  <w:color w:val="auto"/>
                  <w:sz w:val="18"/>
                  <w:szCs w:val="18"/>
                </w:rPr>
                <w:t>Handling Unit Impacted (Yes)</w:t>
              </w:r>
              <w:r w:rsidRPr="00C77284" w:rsidR="00315BCF">
                <w:rPr>
                  <w:rStyle w:val="Hyperlink"/>
                  <w:rFonts w:ascii="Verdana" w:hAnsi="Verdana" w:cs="Calibri"/>
                  <w:b/>
                  <w:bCs/>
                  <w:color w:val="auto"/>
                  <w:sz w:val="18"/>
                  <w:szCs w:val="18"/>
                  <w:u w:val="none"/>
                </w:rPr>
                <w:t>:</w:t>
              </w:r>
            </w:hyperlink>
            <w:r w:rsidRPr="00C77284" w:rsidR="00313FD2">
              <w:rPr>
                <w:rStyle w:val="Hyperlink"/>
                <w:rFonts w:ascii="Verdana" w:hAnsi="Verdana" w:cs="Calibri"/>
                <w:b/>
                <w:bCs/>
                <w:color w:val="auto"/>
                <w:sz w:val="18"/>
                <w:szCs w:val="18"/>
                <w:u w:val="none"/>
              </w:rPr>
              <w:t xml:space="preserve"> </w:t>
            </w:r>
          </w:p>
          <w:p w:rsidRPr="00C77284" w:rsidR="001C35CD" w:rsidP="00A20BDC" w:rsidRDefault="001C35CD" w14:paraId="5D4B54D0" w14:textId="58C1ED33">
            <w:pPr>
              <w:pStyle w:val="Heading2"/>
              <w:widowControl w:val="0"/>
              <w:rPr>
                <w:rFonts w:ascii="Verdana" w:hAnsi="Verdana"/>
                <w:color w:val="auto"/>
                <w:sz w:val="18"/>
                <w:szCs w:val="18"/>
              </w:rPr>
            </w:pPr>
            <w:bookmarkStart w:name="_Hlk155690283" w:id="3"/>
            <w:r w:rsidRPr="00C77284">
              <w:rPr>
                <w:rFonts w:ascii="Verdana" w:hAnsi="Verdana"/>
                <w:color w:val="auto"/>
                <w:sz w:val="18"/>
                <w:szCs w:val="18"/>
              </w:rPr>
              <w:t xml:space="preserve"> </w:t>
            </w:r>
          </w:p>
          <w:p w:rsidRPr="00C77284" w:rsidR="001C35CD" w:rsidP="00A20BDC" w:rsidRDefault="001C35CD" w14:paraId="6A39B5A7" w14:textId="77777777">
            <w:pPr>
              <w:pStyle w:val="Heading2"/>
              <w:widowControl w:val="0"/>
              <w:rPr>
                <w:rFonts w:ascii="Verdana" w:hAnsi="Verdana"/>
                <w:color w:val="auto"/>
                <w:sz w:val="18"/>
                <w:szCs w:val="18"/>
              </w:rPr>
            </w:pPr>
          </w:p>
          <w:p w:rsidRPr="00C77284" w:rsidR="001C35CD" w:rsidP="00A20BDC" w:rsidRDefault="00000000" w14:paraId="3A0A2C56" w14:textId="19FA568C">
            <w:pPr>
              <w:pStyle w:val="Heading2"/>
              <w:widowControl w:val="0"/>
              <w:rPr>
                <w:rFonts w:ascii="Verdana" w:hAnsi="Verdana"/>
                <w:b/>
                <w:bCs/>
                <w:color w:val="auto"/>
                <w:sz w:val="18"/>
                <w:szCs w:val="18"/>
              </w:rPr>
            </w:pPr>
            <w:hyperlink w:tooltip="Select &quot;Not Impacted&quot; if no &quot;Handling Units&quot; are impacted." w:history="1" r:id="rId50">
              <w:r w:rsidRPr="00C77284" w:rsidR="00315BCF">
                <w:rPr>
                  <w:rStyle w:val="Hyperlink"/>
                  <w:rFonts w:ascii="Verdana" w:hAnsi="Verdana" w:cs="Calibri"/>
                  <w:b/>
                  <w:bCs/>
                  <w:color w:val="auto"/>
                  <w:sz w:val="18"/>
                  <w:szCs w:val="18"/>
                </w:rPr>
                <w:t>Handling Unit Impacted (No)</w:t>
              </w:r>
              <w:r w:rsidRPr="00C77284" w:rsidR="00315BCF">
                <w:rPr>
                  <w:rStyle w:val="Hyperlink"/>
                  <w:rFonts w:ascii="Verdana" w:hAnsi="Verdana" w:cs="Calibri"/>
                  <w:b/>
                  <w:bCs/>
                  <w:color w:val="auto"/>
                  <w:sz w:val="18"/>
                  <w:szCs w:val="18"/>
                  <w:u w:val="none"/>
                </w:rPr>
                <w:t>:</w:t>
              </w:r>
            </w:hyperlink>
            <w:r w:rsidRPr="00C77284" w:rsidR="001C35CD">
              <w:rPr>
                <w:rFonts w:ascii="Verdana" w:hAnsi="Verdana"/>
                <w:b/>
                <w:bCs/>
                <w:color w:val="auto"/>
                <w:sz w:val="18"/>
                <w:szCs w:val="18"/>
              </w:rPr>
              <w:t xml:space="preserve"> </w:t>
            </w:r>
            <w:bookmarkEnd w:id="3"/>
          </w:p>
        </w:tc>
        <w:tc>
          <w:tcPr>
            <w:tcW w:w="6390" w:type="dxa"/>
          </w:tcPr>
          <w:p w:rsidRPr="00C77284" w:rsidR="001C35CD" w:rsidP="00A20BDC" w:rsidRDefault="00081881" w14:paraId="3353BA5B" w14:textId="36EC3E6E">
            <w:pPr>
              <w:pStyle w:val="Heading2"/>
              <w:widowControl w:val="0"/>
              <w:rPr>
                <w:rFonts w:ascii="Verdana" w:hAnsi="Verdana"/>
                <w:color w:val="000000" w:themeColor="text1"/>
                <w:sz w:val="18"/>
                <w:szCs w:val="18"/>
              </w:rPr>
            </w:pPr>
            <w:r w:rsidRPr="00C77284">
              <w:rPr>
                <w:rFonts w:ascii="Verdana" w:hAnsi="Verdana"/>
                <w:b/>
                <w:bCs/>
                <w:color w:val="000000" w:themeColor="text1"/>
                <w:sz w:val="18"/>
                <w:szCs w:val="18"/>
              </w:rPr>
              <w:t>Extra Notes:</w:t>
            </w:r>
          </w:p>
        </w:tc>
      </w:tr>
      <w:tr w:rsidRPr="007429AE" w:rsidR="001C35CD" w:rsidTr="00081881" w14:paraId="03D86A29" w14:textId="77777777">
        <w:tc>
          <w:tcPr>
            <w:tcW w:w="2117" w:type="dxa"/>
            <w:vMerge/>
          </w:tcPr>
          <w:p w:rsidRPr="007429AE" w:rsidR="001C35CD" w:rsidP="00A20BDC" w:rsidRDefault="001C35CD" w14:paraId="648A0C8D" w14:textId="77777777">
            <w:pPr>
              <w:pStyle w:val="Heading2"/>
              <w:widowControl w:val="0"/>
            </w:pPr>
          </w:p>
        </w:tc>
        <w:tc>
          <w:tcPr>
            <w:tcW w:w="6698" w:type="dxa"/>
          </w:tcPr>
          <w:p w:rsidRPr="00C77284" w:rsidR="00144541" w:rsidP="00A20BDC" w:rsidRDefault="00144541" w14:paraId="066A27D9" w14:textId="144E5830">
            <w:pPr>
              <w:pStyle w:val="Heading2"/>
              <w:widowControl w:val="0"/>
              <w:rPr>
                <w:rFonts w:ascii="Verdana" w:hAnsi="Verdana"/>
                <w:b/>
                <w:bCs/>
                <w:color w:val="000000" w:themeColor="text1"/>
                <w:sz w:val="18"/>
                <w:szCs w:val="18"/>
              </w:rPr>
            </w:pPr>
            <w:bookmarkStart w:name="_Hlk155690626" w:id="4"/>
            <w:r w:rsidRPr="00C77284">
              <w:rPr>
                <w:rFonts w:ascii="Verdana" w:hAnsi="Verdana"/>
                <w:b/>
                <w:bCs/>
                <w:color w:val="000000" w:themeColor="text1"/>
                <w:sz w:val="18"/>
                <w:szCs w:val="18"/>
              </w:rPr>
              <w:t xml:space="preserve">Comment:  </w:t>
            </w:r>
          </w:p>
          <w:p w:rsidRPr="00C77284" w:rsidR="001C35CD" w:rsidP="00A20BDC" w:rsidRDefault="001C35CD" w14:paraId="36E92B99" w14:textId="0B513F1C">
            <w:pPr>
              <w:pStyle w:val="Heading2"/>
              <w:widowControl w:val="0"/>
              <w:rPr>
                <w:rFonts w:ascii="Verdana" w:hAnsi="Verdana"/>
                <w:color w:val="000000" w:themeColor="text1"/>
                <w:sz w:val="18"/>
                <w:szCs w:val="18"/>
              </w:rPr>
            </w:pPr>
            <w:r w:rsidRPr="00C77284">
              <w:rPr>
                <w:rFonts w:ascii="Verdana" w:hAnsi="Verdana"/>
                <w:color w:val="000000" w:themeColor="text1"/>
                <w:sz w:val="18"/>
                <w:szCs w:val="18"/>
              </w:rPr>
              <w:t xml:space="preserve">Batch </w:t>
            </w:r>
            <w:r w:rsidRPr="00C77284" w:rsidR="00A75BCB">
              <w:rPr>
                <w:rFonts w:ascii="Verdana" w:hAnsi="Verdana"/>
                <w:color w:val="000000" w:themeColor="text1"/>
                <w:sz w:val="18"/>
                <w:szCs w:val="18"/>
              </w:rPr>
              <w:t>(</w:t>
            </w:r>
            <w:r w:rsidRPr="00C77284" w:rsidR="009F48E4">
              <w:rPr>
                <w:rFonts w:ascii="Verdana" w:hAnsi="Verdana"/>
                <w:color w:val="000000" w:themeColor="text1"/>
                <w:sz w:val="18"/>
                <w:szCs w:val="18"/>
              </w:rPr>
              <w:t>record batch her</w:t>
            </w:r>
            <w:r w:rsidRPr="00C77284" w:rsidR="009101A7">
              <w:rPr>
                <w:rFonts w:ascii="Verdana" w:hAnsi="Verdana"/>
                <w:color w:val="000000" w:themeColor="text1"/>
                <w:sz w:val="18"/>
                <w:szCs w:val="18"/>
              </w:rPr>
              <w:t xml:space="preserve">e </w:t>
            </w:r>
            <w:r w:rsidRPr="00C77284" w:rsidR="009F48E4">
              <w:rPr>
                <w:rFonts w:ascii="Verdana" w:hAnsi="Verdana"/>
                <w:color w:val="000000" w:themeColor="text1"/>
                <w:sz w:val="18"/>
                <w:szCs w:val="18"/>
              </w:rPr>
              <w:t>for NS events</w:t>
            </w:r>
            <w:r w:rsidRPr="00C77284" w:rsidR="00A75BCB">
              <w:rPr>
                <w:rFonts w:ascii="Verdana" w:hAnsi="Verdana"/>
                <w:color w:val="000000" w:themeColor="text1"/>
                <w:sz w:val="18"/>
                <w:szCs w:val="18"/>
              </w:rPr>
              <w:t>):</w:t>
            </w:r>
            <w:r w:rsidRPr="00C77284" w:rsidR="009F48E4">
              <w:rPr>
                <w:rFonts w:ascii="Verdana" w:hAnsi="Verdana"/>
                <w:color w:val="000000" w:themeColor="text1"/>
                <w:sz w:val="18"/>
                <w:szCs w:val="18"/>
              </w:rPr>
              <w:t xml:space="preserve"> </w:t>
            </w:r>
          </w:p>
          <w:bookmarkEnd w:id="4"/>
          <w:p w:rsidRPr="00C77284" w:rsidR="001C35CD" w:rsidP="00A20BDC" w:rsidRDefault="001C35CD" w14:paraId="1C783A6B" w14:textId="77777777">
            <w:pPr>
              <w:pStyle w:val="Heading2"/>
              <w:widowControl w:val="0"/>
              <w:rPr>
                <w:rFonts w:ascii="Verdana" w:hAnsi="Verdana"/>
                <w:color w:val="000000" w:themeColor="text1"/>
                <w:sz w:val="18"/>
                <w:szCs w:val="18"/>
              </w:rPr>
            </w:pPr>
          </w:p>
          <w:p w:rsidRPr="00C77284" w:rsidR="001C35CD" w:rsidP="00A20BDC" w:rsidRDefault="001C35CD" w14:paraId="7BB90625" w14:textId="3F286255">
            <w:pPr>
              <w:pStyle w:val="Heading2"/>
              <w:widowControl w:val="0"/>
              <w:rPr>
                <w:rFonts w:ascii="Verdana" w:hAnsi="Verdana"/>
                <w:color w:val="000000" w:themeColor="text1"/>
                <w:sz w:val="18"/>
                <w:szCs w:val="18"/>
              </w:rPr>
            </w:pPr>
            <w:r w:rsidRPr="00C77284">
              <w:rPr>
                <w:rFonts w:ascii="Verdana" w:hAnsi="Verdana"/>
                <w:color w:val="000000" w:themeColor="text1"/>
                <w:sz w:val="18"/>
                <w:szCs w:val="18"/>
              </w:rPr>
              <w:t>Product Impact:</w:t>
            </w:r>
          </w:p>
          <w:p w:rsidRPr="00C77284" w:rsidR="001C35CD" w:rsidP="00A20BDC" w:rsidRDefault="001C35CD" w14:paraId="67889416" w14:textId="77777777">
            <w:pPr>
              <w:pStyle w:val="Heading2"/>
              <w:widowControl w:val="0"/>
              <w:rPr>
                <w:rFonts w:ascii="Verdana" w:hAnsi="Verdana"/>
                <w:color w:val="000000" w:themeColor="text1"/>
                <w:sz w:val="18"/>
                <w:szCs w:val="18"/>
              </w:rPr>
            </w:pPr>
          </w:p>
          <w:p w:rsidRPr="00C77284" w:rsidR="001C35CD" w:rsidP="00A20BDC" w:rsidRDefault="001C35CD" w14:paraId="37B29518" w14:textId="524376CA">
            <w:pPr>
              <w:pStyle w:val="Heading2"/>
              <w:widowControl w:val="0"/>
              <w:rPr>
                <w:rFonts w:ascii="Verdana" w:hAnsi="Verdana"/>
                <w:color w:val="000000" w:themeColor="text1"/>
                <w:sz w:val="18"/>
                <w:szCs w:val="18"/>
              </w:rPr>
            </w:pPr>
            <w:bookmarkStart w:name="_Hlk155690643" w:id="5"/>
            <w:r w:rsidRPr="00C77284">
              <w:rPr>
                <w:rFonts w:ascii="Verdana" w:hAnsi="Verdana"/>
                <w:color w:val="000000" w:themeColor="text1"/>
                <w:sz w:val="18"/>
                <w:szCs w:val="18"/>
              </w:rPr>
              <w:t>Further Processing Decision:</w:t>
            </w:r>
          </w:p>
          <w:bookmarkEnd w:id="5"/>
          <w:p w:rsidRPr="00C77284" w:rsidR="003715E5" w:rsidP="00A20BDC" w:rsidRDefault="003715E5" w14:paraId="1B9DDCDD" w14:textId="77777777">
            <w:pPr>
              <w:pStyle w:val="Heading2"/>
              <w:widowControl w:val="0"/>
              <w:rPr>
                <w:rFonts w:ascii="Verdana" w:hAnsi="Verdana"/>
                <w:color w:val="000000" w:themeColor="text1"/>
                <w:sz w:val="18"/>
                <w:szCs w:val="18"/>
              </w:rPr>
            </w:pPr>
          </w:p>
          <w:p w:rsidR="001C35CD" w:rsidP="00A20BDC" w:rsidRDefault="001C35CD" w14:paraId="20C0D54B" w14:textId="53C6F3E8">
            <w:pPr>
              <w:pStyle w:val="Heading2"/>
              <w:widowControl w:val="0"/>
              <w:rPr>
                <w:rFonts w:ascii="Verdana" w:hAnsi="Verdana"/>
                <w:color w:val="000000" w:themeColor="text1"/>
                <w:sz w:val="18"/>
                <w:szCs w:val="18"/>
              </w:rPr>
            </w:pPr>
            <w:r w:rsidRPr="00C77284">
              <w:rPr>
                <w:rFonts w:ascii="Verdana" w:hAnsi="Verdana"/>
                <w:color w:val="000000" w:themeColor="text1"/>
                <w:sz w:val="18"/>
                <w:szCs w:val="18"/>
              </w:rPr>
              <w:t>Batch Association Strategy:</w:t>
            </w:r>
          </w:p>
          <w:p w:rsidRPr="00FA1070" w:rsidR="00BE2EF1" w:rsidP="00FA1070" w:rsidRDefault="00BE2EF1" w14:paraId="6B89090D" w14:textId="77777777">
            <w:pPr>
              <w:pStyle w:val="Heading2"/>
              <w:widowControl w:val="0"/>
              <w:rPr>
                <w:rFonts w:ascii="Verdana" w:hAnsi="Verdana"/>
                <w:color w:val="000000" w:themeColor="text1"/>
                <w:sz w:val="18"/>
                <w:szCs w:val="18"/>
              </w:rPr>
            </w:pPr>
          </w:p>
          <w:p w:rsidRPr="00FA1070" w:rsidR="00BE2EF1" w:rsidP="00FA1070" w:rsidRDefault="00BE2EF1" w14:paraId="79120D7B" w14:textId="3A2A41F3">
            <w:pPr>
              <w:pStyle w:val="Heading2"/>
              <w:widowControl w:val="0"/>
              <w:rPr>
                <w:rFonts w:ascii="Verdana" w:hAnsi="Verdana"/>
                <w:color w:val="000000" w:themeColor="text1"/>
                <w:sz w:val="18"/>
                <w:szCs w:val="18"/>
              </w:rPr>
            </w:pPr>
            <w:r w:rsidRPr="00FA1070">
              <w:rPr>
                <w:rFonts w:ascii="Verdana" w:hAnsi="Verdana"/>
                <w:color w:val="000000" w:themeColor="text1"/>
                <w:sz w:val="18"/>
                <w:szCs w:val="18"/>
              </w:rPr>
              <w:t>Environmental Impact</w:t>
            </w:r>
            <w:r w:rsidRPr="00FA1070" w:rsidR="00FA1070">
              <w:rPr>
                <w:rFonts w:ascii="Verdana" w:hAnsi="Verdana"/>
                <w:color w:val="000000" w:themeColor="text1"/>
                <w:sz w:val="18"/>
                <w:szCs w:val="18"/>
              </w:rPr>
              <w:t>:</w:t>
            </w:r>
          </w:p>
          <w:p w:rsidRPr="00FA1070" w:rsidR="00FA1070" w:rsidP="00FA1070" w:rsidRDefault="00FA1070" w14:paraId="24733907" w14:textId="77777777">
            <w:pPr>
              <w:pStyle w:val="Heading2"/>
              <w:widowControl w:val="0"/>
              <w:rPr>
                <w:rFonts w:ascii="Verdana" w:hAnsi="Verdana"/>
                <w:color w:val="000000" w:themeColor="text1"/>
                <w:sz w:val="18"/>
                <w:szCs w:val="18"/>
              </w:rPr>
            </w:pPr>
          </w:p>
          <w:p w:rsidRPr="00FA1070" w:rsidR="00FA1070" w:rsidP="00FA1070" w:rsidRDefault="00FA1070" w14:paraId="3091E410" w14:textId="7D92BBC2">
            <w:pPr>
              <w:pStyle w:val="Heading2"/>
              <w:widowControl w:val="0"/>
              <w:rPr>
                <w:rFonts w:ascii="Verdana" w:hAnsi="Verdana"/>
                <w:color w:val="000000" w:themeColor="text1"/>
                <w:sz w:val="18"/>
                <w:szCs w:val="18"/>
              </w:rPr>
            </w:pPr>
            <w:r w:rsidRPr="00FA1070">
              <w:rPr>
                <w:rFonts w:ascii="Verdana" w:hAnsi="Verdana"/>
                <w:color w:val="000000" w:themeColor="text1"/>
                <w:sz w:val="18"/>
                <w:szCs w:val="18"/>
              </w:rPr>
              <w:t>Equipment Impact:</w:t>
            </w:r>
          </w:p>
          <w:p w:rsidRPr="00C77284" w:rsidR="001C35CD" w:rsidP="00A20BDC" w:rsidRDefault="001C35CD" w14:paraId="1F1078C8" w14:textId="590E9D99">
            <w:pPr>
              <w:pStyle w:val="Heading2"/>
              <w:widowControl w:val="0"/>
              <w:rPr>
                <w:rFonts w:ascii="Verdana" w:hAnsi="Verdana"/>
                <w:sz w:val="18"/>
                <w:szCs w:val="18"/>
              </w:rPr>
            </w:pPr>
          </w:p>
        </w:tc>
        <w:tc>
          <w:tcPr>
            <w:tcW w:w="6390" w:type="dxa"/>
          </w:tcPr>
          <w:p w:rsidRPr="00780428" w:rsidR="00FA1070" w:rsidP="00A20BDC" w:rsidRDefault="00386A8A" w14:paraId="3C8558F3" w14:textId="20EBB170">
            <w:pPr>
              <w:pStyle w:val="Heading2"/>
              <w:widowControl w:val="0"/>
              <w:rPr>
                <w:rFonts w:ascii="Verdana" w:hAnsi="Verdana"/>
                <w:b/>
                <w:bCs/>
                <w:color w:val="FF0000"/>
                <w:sz w:val="18"/>
                <w:szCs w:val="18"/>
              </w:rPr>
            </w:pPr>
            <w:r w:rsidRPr="00780428">
              <w:rPr>
                <w:rFonts w:ascii="Verdana" w:hAnsi="Verdana"/>
                <w:b/>
                <w:bCs/>
                <w:color w:val="FF0000"/>
                <w:sz w:val="18"/>
                <w:szCs w:val="18"/>
              </w:rPr>
              <w:t xml:space="preserve">Confirm if equipment or product containment is </w:t>
            </w:r>
            <w:r w:rsidRPr="00780428" w:rsidR="0076380B">
              <w:rPr>
                <w:rFonts w:ascii="Verdana" w:hAnsi="Verdana"/>
                <w:b/>
                <w:bCs/>
                <w:color w:val="FF0000"/>
                <w:sz w:val="18"/>
                <w:szCs w:val="18"/>
              </w:rPr>
              <w:t xml:space="preserve">required. If yes, create and assign required action items. </w:t>
            </w:r>
          </w:p>
          <w:p w:rsidRPr="0076380B" w:rsidR="0076380B" w:rsidP="0076380B" w:rsidRDefault="0076380B" w14:paraId="3F6D7C1C" w14:textId="77777777"/>
          <w:p w:rsidR="001C35CD" w:rsidP="00A20BDC" w:rsidRDefault="00A75BCB" w14:paraId="04B118B0" w14:textId="5CA4E22A">
            <w:pPr>
              <w:pStyle w:val="Heading2"/>
              <w:widowControl w:val="0"/>
              <w:rPr>
                <w:rFonts w:ascii="Verdana" w:hAnsi="Verdana"/>
                <w:b/>
                <w:bCs/>
                <w:color w:val="000000" w:themeColor="text1"/>
                <w:sz w:val="18"/>
                <w:szCs w:val="18"/>
              </w:rPr>
            </w:pPr>
            <w:r w:rsidRPr="00C77284">
              <w:rPr>
                <w:rFonts w:ascii="Verdana" w:hAnsi="Verdana"/>
                <w:b/>
                <w:bCs/>
                <w:color w:val="000000" w:themeColor="text1"/>
                <w:sz w:val="18"/>
                <w:szCs w:val="18"/>
              </w:rPr>
              <w:t>Extra Notes:</w:t>
            </w:r>
          </w:p>
          <w:p w:rsidR="00FA1070" w:rsidP="00FA1070" w:rsidRDefault="00FA1070" w14:paraId="1C03E640" w14:textId="77777777"/>
          <w:p w:rsidRPr="00FA1070" w:rsidR="00FA1070" w:rsidP="00FA1070" w:rsidRDefault="00FA1070" w14:paraId="55F65849" w14:textId="03F231D4"/>
        </w:tc>
      </w:tr>
    </w:tbl>
    <w:p w:rsidR="00BE6B18" w:rsidRDefault="00BE6B18" w14:paraId="7C7F0C20" w14:textId="09A08F0D"/>
    <w:bookmarkEnd w:id="1"/>
    <w:p w:rsidRPr="004D413A" w:rsidR="004D413A" w:rsidP="00606C7E" w:rsidRDefault="00606C7E" w14:paraId="6F9CA81B" w14:textId="1B1E0292">
      <w:pPr>
        <w:rPr>
          <w:rStyle w:val="Strong"/>
          <w:rFonts w:ascii="Verdana" w:hAnsi="Verdana"/>
          <w:sz w:val="20"/>
          <w:szCs w:val="20"/>
        </w:rPr>
      </w:pPr>
      <w:r w:rsidRPr="00606C7E">
        <w:rPr>
          <w:rFonts w:ascii="Verdana" w:hAnsi="Verdana"/>
          <w:b/>
          <w:bCs/>
          <w:sz w:val="20"/>
          <w:szCs w:val="20"/>
        </w:rPr>
        <w:t>Intake Form Continued:</w:t>
      </w:r>
    </w:p>
    <w:tbl>
      <w:tblPr>
        <w:tblStyle w:val="TableGrid"/>
        <w:tblW w:w="0" w:type="auto"/>
        <w:tblLayout w:type="fixed"/>
        <w:tblLook w:val="04A0" w:firstRow="1" w:lastRow="0" w:firstColumn="1" w:lastColumn="0" w:noHBand="0" w:noVBand="1"/>
      </w:tblPr>
      <w:tblGrid>
        <w:gridCol w:w="2117"/>
        <w:gridCol w:w="6698"/>
        <w:gridCol w:w="6390"/>
      </w:tblGrid>
      <w:tr w:rsidRPr="007429AE" w:rsidR="001C35CD" w:rsidTr="00081881" w14:paraId="1F80C8D1" w14:textId="77777777">
        <w:tc>
          <w:tcPr>
            <w:tcW w:w="2117" w:type="dxa"/>
          </w:tcPr>
          <w:p w:rsidR="001C35CD" w:rsidP="003D5FD6" w:rsidRDefault="00000000" w14:paraId="67DECD4F" w14:textId="77777777">
            <w:pPr>
              <w:rPr>
                <w:rFonts w:ascii="Verdana" w:hAnsi="Verdana" w:cs="Calibri"/>
                <w:b/>
                <w:bCs/>
                <w:sz w:val="20"/>
                <w:szCs w:val="20"/>
              </w:rPr>
            </w:pPr>
            <w:hyperlink w:tooltip="Select &quot;Yes&quot; if immediate actions have been taken to contain/temporarily solve the problem.  Add immediate actions after saving QA event record. Select &quot;No&quot; when no immediate actions have been taken." w:history="1" r:id="rId51">
              <w:r w:rsidRPr="00C939A4" w:rsidR="001C35CD">
                <w:rPr>
                  <w:rStyle w:val="Hyperlink"/>
                  <w:rFonts w:ascii="Verdana" w:hAnsi="Verdana" w:cs="Calibri"/>
                  <w:b/>
                  <w:bCs/>
                  <w:sz w:val="20"/>
                  <w:szCs w:val="20"/>
                </w:rPr>
                <w:t>Immediate Action Needed?</w:t>
              </w:r>
            </w:hyperlink>
          </w:p>
          <w:p w:rsidR="00084DE0" w:rsidP="003D5FD6" w:rsidRDefault="00084DE0" w14:paraId="20F0A637" w14:textId="77777777">
            <w:pPr>
              <w:rPr>
                <w:rFonts w:ascii="Verdana" w:hAnsi="Verdana" w:cs="Calibri"/>
                <w:b/>
                <w:bCs/>
                <w:sz w:val="20"/>
                <w:szCs w:val="20"/>
              </w:rPr>
            </w:pPr>
          </w:p>
          <w:p w:rsidR="00084DE0" w:rsidP="003D5FD6" w:rsidRDefault="00084DE0" w14:paraId="6EFA7D6F" w14:textId="77777777">
            <w:pPr>
              <w:rPr>
                <w:rFonts w:ascii="Verdana" w:hAnsi="Verdana" w:cs="Calibri"/>
                <w:b/>
                <w:bCs/>
                <w:sz w:val="20"/>
                <w:szCs w:val="20"/>
              </w:rPr>
            </w:pPr>
          </w:p>
          <w:p w:rsidR="00084DE0" w:rsidP="003D5FD6" w:rsidRDefault="00084DE0" w14:paraId="2A51408E" w14:textId="77777777">
            <w:pPr>
              <w:rPr>
                <w:rFonts w:ascii="Verdana" w:hAnsi="Verdana" w:cs="Calibri"/>
                <w:b/>
                <w:bCs/>
                <w:sz w:val="20"/>
                <w:szCs w:val="20"/>
              </w:rPr>
            </w:pPr>
          </w:p>
          <w:p w:rsidRPr="0046587B" w:rsidR="00084DE0" w:rsidP="003D5FD6" w:rsidRDefault="00000000" w14:paraId="6FE306A6" w14:textId="1D3D060A">
            <w:pPr>
              <w:rPr>
                <w:rFonts w:ascii="Verdana" w:hAnsi="Verdana" w:cs="Calibri"/>
                <w:b/>
                <w:bCs/>
                <w:sz w:val="20"/>
                <w:szCs w:val="20"/>
              </w:rPr>
            </w:pPr>
            <w:hyperlink w:tooltip="Consider any updates to LIMS per QU-SOP-0050936 as applicable.  Example:  Media was discarded and not used.  If POU samples were taken and not submitted to QC, cancel the samples in LIMS per QU-SOP-0068354 and discard samples." w:history="1" r:id="rId52">
              <w:r w:rsidRPr="00084DE0" w:rsidR="00084DE0">
                <w:rPr>
                  <w:rStyle w:val="Hyperlink"/>
                  <w:rFonts w:ascii="Verdana" w:hAnsi="Verdana" w:cs="Calibri"/>
                  <w:b/>
                  <w:bCs/>
                  <w:sz w:val="20"/>
                  <w:szCs w:val="20"/>
                </w:rPr>
                <w:t>Additional Information</w:t>
              </w:r>
            </w:hyperlink>
          </w:p>
        </w:tc>
        <w:tc>
          <w:tcPr>
            <w:tcW w:w="6698" w:type="dxa"/>
          </w:tcPr>
          <w:p w:rsidRPr="00C77284" w:rsidR="003A66CB" w:rsidP="003D5FD6" w:rsidRDefault="001E3B46" w14:paraId="65DAA626" w14:textId="14DA523C">
            <w:pPr>
              <w:rPr>
                <w:rFonts w:ascii="Verdana" w:hAnsi="Verdana" w:cs="Calibri"/>
                <w:sz w:val="18"/>
                <w:szCs w:val="18"/>
              </w:rPr>
            </w:pPr>
            <w:r w:rsidRPr="00C77284">
              <w:rPr>
                <w:rFonts w:ascii="Verdana" w:hAnsi="Verdana" w:cs="Calibri"/>
                <w:sz w:val="18"/>
                <w:szCs w:val="18"/>
              </w:rPr>
              <w:t>Actions Required:</w:t>
            </w:r>
          </w:p>
          <w:p w:rsidRPr="00C77284" w:rsidR="003A66CB" w:rsidP="00BD1D80" w:rsidRDefault="003A66CB" w14:paraId="738306B6" w14:textId="2688B6D4">
            <w:pPr>
              <w:rPr>
                <w:rFonts w:ascii="Verdana" w:hAnsi="Verdana" w:cs="Calibri"/>
                <w:sz w:val="18"/>
                <w:szCs w:val="18"/>
              </w:rPr>
            </w:pPr>
          </w:p>
        </w:tc>
        <w:tc>
          <w:tcPr>
            <w:tcW w:w="6390" w:type="dxa"/>
          </w:tcPr>
          <w:p w:rsidRPr="00C77284" w:rsidR="001C35CD" w:rsidP="003D5FD6" w:rsidRDefault="001E3B46" w14:paraId="04A5706D" w14:textId="304B8C98">
            <w:pPr>
              <w:rPr>
                <w:rFonts w:ascii="Verdana" w:hAnsi="Verdana" w:cs="Calibri"/>
                <w:sz w:val="18"/>
                <w:szCs w:val="18"/>
              </w:rPr>
            </w:pPr>
            <w:r w:rsidRPr="00C77284">
              <w:rPr>
                <w:rFonts w:ascii="Verdana" w:hAnsi="Verdana" w:cs="Calibri"/>
                <w:b/>
                <w:bCs/>
                <w:sz w:val="18"/>
                <w:szCs w:val="18"/>
              </w:rPr>
              <w:t>Extra Notes:</w:t>
            </w:r>
          </w:p>
        </w:tc>
      </w:tr>
      <w:tr w:rsidRPr="007429AE" w:rsidR="001C35CD" w:rsidTr="00081881" w14:paraId="3E01E4A7" w14:textId="77777777">
        <w:tc>
          <w:tcPr>
            <w:tcW w:w="2117" w:type="dxa"/>
          </w:tcPr>
          <w:p w:rsidRPr="0046587B" w:rsidR="001C35CD" w:rsidP="003D5FD6" w:rsidRDefault="001C35CD" w14:paraId="5BCB695B" w14:textId="054BE716">
            <w:pPr>
              <w:rPr>
                <w:rFonts w:ascii="Verdana" w:hAnsi="Verdana" w:cs="Calibri"/>
                <w:b/>
                <w:bCs/>
                <w:sz w:val="20"/>
                <w:szCs w:val="20"/>
              </w:rPr>
            </w:pPr>
            <w:r w:rsidRPr="0046587B">
              <w:rPr>
                <w:rFonts w:ascii="Verdana" w:hAnsi="Verdana" w:cs="Calibri"/>
                <w:b/>
                <w:bCs/>
                <w:sz w:val="20"/>
                <w:szCs w:val="20"/>
              </w:rPr>
              <w:t>Clinical Study Concerned?</w:t>
            </w:r>
          </w:p>
        </w:tc>
        <w:tc>
          <w:tcPr>
            <w:tcW w:w="6698" w:type="dxa"/>
          </w:tcPr>
          <w:p w:rsidRPr="00C77284" w:rsidR="001C35CD" w:rsidP="003D5FD6" w:rsidRDefault="001C35CD" w14:paraId="2595BF45" w14:textId="3F78188F">
            <w:pPr>
              <w:rPr>
                <w:rFonts w:ascii="Verdana" w:hAnsi="Verdana" w:cs="Calibri"/>
                <w:sz w:val="18"/>
                <w:szCs w:val="18"/>
              </w:rPr>
            </w:pPr>
            <w:r w:rsidRPr="00C77284">
              <w:rPr>
                <w:rFonts w:ascii="Verdana" w:hAnsi="Verdana" w:cs="Calibri"/>
                <w:sz w:val="18"/>
                <w:szCs w:val="18"/>
              </w:rPr>
              <w:t>Select “No” by default</w:t>
            </w:r>
          </w:p>
        </w:tc>
        <w:tc>
          <w:tcPr>
            <w:tcW w:w="6390" w:type="dxa"/>
            <w:shd w:val="clear" w:color="auto" w:fill="D9D9D9" w:themeFill="background1" w:themeFillShade="D9"/>
          </w:tcPr>
          <w:p w:rsidRPr="00C77284" w:rsidR="001C35CD" w:rsidP="003D5FD6" w:rsidRDefault="001C35CD" w14:paraId="7CD79387" w14:textId="77777777">
            <w:pPr>
              <w:rPr>
                <w:rFonts w:ascii="Verdana" w:hAnsi="Verdana" w:cs="Calibri"/>
                <w:sz w:val="18"/>
                <w:szCs w:val="18"/>
              </w:rPr>
            </w:pPr>
          </w:p>
        </w:tc>
      </w:tr>
      <w:tr w:rsidRPr="007429AE" w:rsidR="001C35CD" w:rsidTr="00081881" w14:paraId="16382835" w14:textId="77777777">
        <w:tc>
          <w:tcPr>
            <w:tcW w:w="2117" w:type="dxa"/>
          </w:tcPr>
          <w:p w:rsidRPr="0046587B" w:rsidR="001C35CD" w:rsidP="003D5FD6" w:rsidRDefault="00000000" w14:paraId="4B706E85" w14:textId="29656D19">
            <w:pPr>
              <w:rPr>
                <w:rFonts w:ascii="Verdana" w:hAnsi="Verdana" w:cs="Calibri"/>
                <w:b/>
                <w:bCs/>
                <w:sz w:val="20"/>
                <w:szCs w:val="20"/>
              </w:rPr>
            </w:pPr>
            <w:hyperlink w:tooltip="Select &quot;Yes&quot; to link or create a Third Party Complaint or a Third Party Alert. Select &quot;No&quot; if N/A. ⓘ Supplier Deviation (Phenix type 22) = Third Party Complaint (Veeva)." w:history="1" r:id="rId53">
              <w:r w:rsidRPr="004D413A" w:rsidR="001C35CD">
                <w:rPr>
                  <w:rStyle w:val="Hyperlink"/>
                  <w:rFonts w:ascii="Verdana" w:hAnsi="Verdana" w:cs="Calibri"/>
                  <w:b/>
                  <w:bCs/>
                  <w:sz w:val="20"/>
                  <w:szCs w:val="20"/>
                </w:rPr>
                <w:t>Third Party Concerned?</w:t>
              </w:r>
            </w:hyperlink>
          </w:p>
        </w:tc>
        <w:tc>
          <w:tcPr>
            <w:tcW w:w="6698" w:type="dxa"/>
          </w:tcPr>
          <w:p w:rsidRPr="00C77284" w:rsidR="00D649D0" w:rsidP="00D649D0" w:rsidRDefault="00D649D0" w14:paraId="6FCA0543" w14:textId="6E34F20F">
            <w:pPr>
              <w:rPr>
                <w:rFonts w:ascii="Verdana" w:hAnsi="Verdana" w:cs="Calibri"/>
                <w:sz w:val="18"/>
                <w:szCs w:val="18"/>
              </w:rPr>
            </w:pPr>
            <w:r w:rsidRPr="00C77284">
              <w:rPr>
                <w:rFonts w:ascii="Verdana" w:hAnsi="Verdana" w:cs="Calibri"/>
                <w:sz w:val="18"/>
                <w:szCs w:val="18"/>
              </w:rPr>
              <w:t xml:space="preserve">If No for Third Party Concerned, select No for TP Complaint </w:t>
            </w:r>
            <w:proofErr w:type="gramStart"/>
            <w:r w:rsidRPr="00C77284">
              <w:rPr>
                <w:rFonts w:ascii="Verdana" w:hAnsi="Verdana" w:cs="Calibri"/>
                <w:sz w:val="18"/>
                <w:szCs w:val="18"/>
              </w:rPr>
              <w:t>Child</w:t>
            </w:r>
            <w:proofErr w:type="gramEnd"/>
            <w:r w:rsidRPr="00C77284">
              <w:rPr>
                <w:rFonts w:ascii="Verdana" w:hAnsi="Verdana" w:cs="Calibri"/>
                <w:sz w:val="18"/>
                <w:szCs w:val="18"/>
              </w:rPr>
              <w:t xml:space="preserve"> and proceed to External References</w:t>
            </w:r>
          </w:p>
          <w:p w:rsidRPr="00C77284" w:rsidR="00D649D0" w:rsidP="00D649D0" w:rsidRDefault="00D649D0" w14:paraId="00C33F24" w14:textId="77777777">
            <w:pPr>
              <w:rPr>
                <w:rFonts w:ascii="Verdana" w:hAnsi="Verdana" w:cs="Calibri"/>
                <w:sz w:val="18"/>
                <w:szCs w:val="18"/>
              </w:rPr>
            </w:pPr>
          </w:p>
          <w:p w:rsidRPr="00C77284" w:rsidR="00D649D0" w:rsidP="000D43D7" w:rsidRDefault="00D649D0" w14:paraId="334CBCE2" w14:textId="5388172F">
            <w:pPr>
              <w:rPr>
                <w:rFonts w:ascii="Verdana" w:hAnsi="Verdana" w:eastAsia="Malgun Gothic" w:cs="Calibri"/>
                <w:sz w:val="18"/>
                <w:szCs w:val="18"/>
              </w:rPr>
            </w:pPr>
            <w:r w:rsidRPr="00C77284">
              <w:rPr>
                <w:rFonts w:ascii="Verdana" w:hAnsi="Verdana" w:cs="Calibri"/>
                <w:sz w:val="18"/>
                <w:szCs w:val="18"/>
              </w:rPr>
              <w:t xml:space="preserve">If Yes for Third Party Concerned, select Yes for TP Complaint </w:t>
            </w:r>
            <w:proofErr w:type="gramStart"/>
            <w:r w:rsidRPr="00C77284">
              <w:rPr>
                <w:rFonts w:ascii="Verdana" w:hAnsi="Verdana" w:cs="Calibri"/>
                <w:sz w:val="18"/>
                <w:szCs w:val="18"/>
              </w:rPr>
              <w:t>Child</w:t>
            </w:r>
            <w:proofErr w:type="gramEnd"/>
            <w:r w:rsidRPr="00C77284">
              <w:rPr>
                <w:rFonts w:ascii="Verdana" w:hAnsi="Verdana" w:cs="Calibri"/>
                <w:sz w:val="18"/>
                <w:szCs w:val="18"/>
              </w:rPr>
              <w:t xml:space="preserve"> and </w:t>
            </w:r>
            <w:r w:rsidRPr="00C77284">
              <w:rPr>
                <w:rFonts w:ascii="Verdana" w:hAnsi="Verdana" w:cs="Calibri"/>
                <w:color w:val="FF0000"/>
                <w:sz w:val="18"/>
                <w:szCs w:val="18"/>
              </w:rPr>
              <w:t xml:space="preserve">expand the table by clicking on the triangle by “TP Complaint Child Required” below” </w:t>
            </w:r>
            <w:r w:rsidRPr="00C77284">
              <w:rPr>
                <w:rFonts w:ascii="Verdana" w:hAnsi="Verdana" w:cs="Calibri"/>
                <w:sz w:val="18"/>
                <w:szCs w:val="18"/>
              </w:rPr>
              <w:t>and complete the table</w:t>
            </w:r>
            <w:r w:rsidRPr="00C77284" w:rsidR="00130CF3">
              <w:rPr>
                <w:rFonts w:ascii="Verdana" w:hAnsi="Verdana" w:cs="Calibri"/>
                <w:sz w:val="18"/>
                <w:szCs w:val="18"/>
              </w:rPr>
              <w:t>.</w:t>
            </w:r>
          </w:p>
        </w:tc>
        <w:tc>
          <w:tcPr>
            <w:tcW w:w="6390" w:type="dxa"/>
            <w:shd w:val="clear" w:color="auto" w:fill="auto"/>
          </w:tcPr>
          <w:p w:rsidRPr="00C77284" w:rsidR="001C35CD" w:rsidP="003D5FD6" w:rsidRDefault="00081881" w14:paraId="21F703DE" w14:textId="2023C6E6">
            <w:pPr>
              <w:rPr>
                <w:rFonts w:ascii="Verdana" w:hAnsi="Verdana" w:cs="Calibri"/>
                <w:sz w:val="18"/>
                <w:szCs w:val="18"/>
              </w:rPr>
            </w:pPr>
            <w:r w:rsidRPr="00C77284">
              <w:rPr>
                <w:rFonts w:ascii="Verdana" w:hAnsi="Verdana" w:cs="Calibri"/>
                <w:b/>
                <w:bCs/>
                <w:sz w:val="18"/>
                <w:szCs w:val="18"/>
              </w:rPr>
              <w:t>Extra Notes:</w:t>
            </w:r>
          </w:p>
        </w:tc>
      </w:tr>
    </w:tbl>
    <w:p w:rsidR="00E95B2E" w:rsidP="00E95B2E" w:rsidRDefault="00E95B2E" w14:paraId="196125B8" w14:textId="3EF0C5EE"/>
    <w:p w:rsidRPr="00E95B2E" w:rsidR="00E95B2E" w:rsidP="005F0FCC" w:rsidRDefault="00E95B2E" w14:paraId="35E61D3E" w14:textId="4A34F912">
      <w:pPr>
        <w:pStyle w:val="Subtitle"/>
        <w:spacing w:after="0"/>
        <w:rPr>
          <w:rFonts w:ascii="Verdana" w:hAnsi="Verdana"/>
          <w:b/>
          <w:bCs/>
          <w:color w:val="000000" w:themeColor="text1"/>
          <w:sz w:val="24"/>
          <w:szCs w:val="24"/>
        </w:rPr>
      </w:pPr>
      <w:r w:rsidRPr="00E95B2E">
        <w:rPr>
          <w:rFonts w:ascii="Verdana" w:hAnsi="Verdana"/>
          <w:b/>
          <w:bCs/>
          <w:color w:val="000000" w:themeColor="text1"/>
          <w:sz w:val="24"/>
          <w:szCs w:val="24"/>
        </w:rPr>
        <w:t>TP Complaint Child Required (not required if Third Party Concerned is No)</w:t>
      </w:r>
    </w:p>
    <w:tbl>
      <w:tblPr>
        <w:tblStyle w:val="TableGrid"/>
        <w:tblW w:w="0" w:type="auto"/>
        <w:tblLayout w:type="fixed"/>
        <w:tblLook w:val="04A0" w:firstRow="1" w:lastRow="0" w:firstColumn="1" w:lastColumn="0" w:noHBand="0" w:noVBand="1"/>
      </w:tblPr>
      <w:tblGrid>
        <w:gridCol w:w="2117"/>
        <w:gridCol w:w="6698"/>
        <w:gridCol w:w="6390"/>
      </w:tblGrid>
      <w:tr w:rsidRPr="007429AE" w:rsidR="00304B9D" w:rsidTr="00081881" w14:paraId="4E87735A" w14:textId="77777777">
        <w:tc>
          <w:tcPr>
            <w:tcW w:w="2117" w:type="dxa"/>
            <w:vMerge w:val="restart"/>
          </w:tcPr>
          <w:p w:rsidRPr="008B3109" w:rsidR="00006348" w:rsidP="00547C88" w:rsidRDefault="00304B9D" w14:paraId="45ACD57C" w14:textId="77777777">
            <w:pPr>
              <w:pStyle w:val="Heading3"/>
              <w:rPr>
                <w:rFonts w:ascii="Verdana" w:hAnsi="Verdana"/>
                <w:b/>
                <w:bCs/>
                <w:color w:val="000000" w:themeColor="text1"/>
                <w:sz w:val="20"/>
                <w:szCs w:val="20"/>
              </w:rPr>
            </w:pPr>
            <w:bookmarkStart w:name="_Hlk155693066" w:id="6"/>
            <w:r w:rsidRPr="008B3109">
              <w:rPr>
                <w:rFonts w:ascii="Verdana" w:hAnsi="Verdana"/>
                <w:b/>
                <w:bCs/>
                <w:color w:val="000000" w:themeColor="text1"/>
                <w:sz w:val="20"/>
                <w:szCs w:val="20"/>
              </w:rPr>
              <w:t xml:space="preserve">TP Complaint </w:t>
            </w:r>
          </w:p>
          <w:p w:rsidRPr="008B3109" w:rsidR="00304B9D" w:rsidP="00547C88" w:rsidRDefault="00304B9D" w14:paraId="4528D6AC" w14:textId="1AB3F96E">
            <w:pPr>
              <w:pStyle w:val="Heading3"/>
              <w:rPr>
                <w:rFonts w:ascii="Verdana" w:hAnsi="Verdana"/>
              </w:rPr>
            </w:pPr>
            <w:r w:rsidRPr="008B3109">
              <w:rPr>
                <w:rFonts w:ascii="Verdana" w:hAnsi="Verdana"/>
                <w:b/>
                <w:bCs/>
                <w:color w:val="000000" w:themeColor="text1"/>
                <w:sz w:val="20"/>
                <w:szCs w:val="20"/>
              </w:rPr>
              <w:t>Child</w:t>
            </w:r>
            <w:r w:rsidRPr="008B3109">
              <w:rPr>
                <w:rFonts w:ascii="Verdana" w:hAnsi="Verdana"/>
                <w:color w:val="000000" w:themeColor="text1"/>
              </w:rPr>
              <w:t xml:space="preserve"> </w:t>
            </w:r>
            <w:bookmarkEnd w:id="6"/>
          </w:p>
        </w:tc>
        <w:tc>
          <w:tcPr>
            <w:tcW w:w="6698" w:type="dxa"/>
          </w:tcPr>
          <w:p w:rsidRPr="008B3109" w:rsidR="00304B9D" w:rsidP="00547C88" w:rsidRDefault="00000000" w14:paraId="6BCA45AD" w14:textId="67079819">
            <w:pPr>
              <w:pStyle w:val="Heading3"/>
              <w:rPr>
                <w:rFonts w:ascii="Verdana" w:hAnsi="Verdana"/>
                <w:sz w:val="18"/>
                <w:szCs w:val="18"/>
              </w:rPr>
            </w:pPr>
            <w:hyperlink w:tooltip="Structure the title as follows:  TP complaint for QE-XXXXX.  Example:  Thermo Fisher complaint for QE-007566" w:history="1" r:id="rId54">
              <w:r w:rsidRPr="008B3109" w:rsidR="00304B9D">
                <w:rPr>
                  <w:rStyle w:val="Hyperlink"/>
                  <w:rFonts w:ascii="Verdana" w:hAnsi="Verdana" w:cs="Calibri"/>
                  <w:b/>
                  <w:bCs/>
                  <w:sz w:val="18"/>
                  <w:szCs w:val="18"/>
                </w:rPr>
                <w:t>Title:</w:t>
              </w:r>
            </w:hyperlink>
            <w:r w:rsidRPr="008B3109" w:rsidR="00304B9D">
              <w:rPr>
                <w:rFonts w:ascii="Verdana" w:hAnsi="Verdana"/>
                <w:sz w:val="18"/>
                <w:szCs w:val="18"/>
              </w:rPr>
              <w:t xml:space="preserve"> </w:t>
            </w:r>
          </w:p>
          <w:p w:rsidRPr="008B3109" w:rsidR="00006348" w:rsidP="00547C88" w:rsidRDefault="00006348" w14:paraId="4AC058A1" w14:textId="04E8A338">
            <w:pPr>
              <w:pStyle w:val="Heading3"/>
              <w:rPr>
                <w:rFonts w:ascii="Verdana" w:hAnsi="Verdana"/>
                <w:sz w:val="18"/>
                <w:szCs w:val="18"/>
              </w:rPr>
            </w:pPr>
          </w:p>
        </w:tc>
        <w:tc>
          <w:tcPr>
            <w:tcW w:w="6390" w:type="dxa"/>
            <w:shd w:val="clear" w:color="auto" w:fill="auto"/>
          </w:tcPr>
          <w:p w:rsidRPr="008B3109" w:rsidR="00304B9D" w:rsidP="00547C88" w:rsidRDefault="00081881" w14:paraId="5014F1A7" w14:textId="17921D3B">
            <w:pPr>
              <w:pStyle w:val="Heading3"/>
              <w:rPr>
                <w:rFonts w:ascii="Verdana" w:hAnsi="Verdana"/>
                <w:b/>
                <w:bCs/>
                <w:color w:val="000000" w:themeColor="text1"/>
                <w:sz w:val="20"/>
                <w:szCs w:val="20"/>
              </w:rPr>
            </w:pPr>
            <w:r w:rsidRPr="008B3109">
              <w:rPr>
                <w:rFonts w:ascii="Verdana" w:hAnsi="Verdana"/>
                <w:b/>
                <w:bCs/>
                <w:color w:val="000000" w:themeColor="text1"/>
                <w:sz w:val="20"/>
                <w:szCs w:val="20"/>
              </w:rPr>
              <w:t>Extra Notes:</w:t>
            </w:r>
          </w:p>
        </w:tc>
      </w:tr>
      <w:tr w:rsidRPr="007429AE" w:rsidR="00304B9D" w:rsidTr="00081881" w14:paraId="5D2BD14D" w14:textId="77777777">
        <w:tc>
          <w:tcPr>
            <w:tcW w:w="2117" w:type="dxa"/>
            <w:vMerge/>
          </w:tcPr>
          <w:p w:rsidRPr="008B3109" w:rsidR="00304B9D" w:rsidP="00547C88" w:rsidRDefault="00304B9D" w14:paraId="1D978150" w14:textId="77777777">
            <w:pPr>
              <w:pStyle w:val="Heading3"/>
              <w:rPr>
                <w:rFonts w:ascii="Verdana" w:hAnsi="Verdana"/>
              </w:rPr>
            </w:pPr>
          </w:p>
        </w:tc>
        <w:tc>
          <w:tcPr>
            <w:tcW w:w="6698" w:type="dxa"/>
          </w:tcPr>
          <w:p w:rsidRPr="008B3109" w:rsidR="0092378A" w:rsidP="00547C88" w:rsidRDefault="00000000" w14:paraId="68A0AE42" w14:textId="370EB8A9">
            <w:pPr>
              <w:pStyle w:val="Heading3"/>
              <w:rPr>
                <w:rStyle w:val="Hyperlink"/>
                <w:rFonts w:ascii="Verdana" w:hAnsi="Verdana" w:cs="Calibri"/>
                <w:b/>
                <w:bCs/>
                <w:sz w:val="18"/>
                <w:szCs w:val="18"/>
              </w:rPr>
            </w:pPr>
            <w:hyperlink w:tooltip="Provide a description of the complaint. Specification Document #. Specify when the issue was found, include if it was during pre-use inspection or post-use inspection. PO number: to be provided by the Materials Management representative" w:history="1" r:id="rId55">
              <w:r w:rsidRPr="008B3109" w:rsidR="008258C0">
                <w:rPr>
                  <w:rStyle w:val="Hyperlink"/>
                  <w:rFonts w:ascii="Verdana" w:hAnsi="Verdana" w:cs="Calibri"/>
                  <w:b/>
                  <w:bCs/>
                  <w:sz w:val="18"/>
                  <w:szCs w:val="18"/>
                </w:rPr>
                <w:t>Description of complaint</w:t>
              </w:r>
            </w:hyperlink>
            <w:r w:rsidRPr="008B3109" w:rsidR="0092378A">
              <w:rPr>
                <w:rStyle w:val="Hyperlink"/>
                <w:rFonts w:ascii="Verdana" w:hAnsi="Verdana" w:cs="Calibri"/>
                <w:b/>
                <w:bCs/>
                <w:sz w:val="18"/>
                <w:szCs w:val="18"/>
              </w:rPr>
              <w:t>:</w:t>
            </w:r>
          </w:p>
          <w:p w:rsidRPr="008B3109" w:rsidR="00AB4515" w:rsidP="00AB4515" w:rsidRDefault="00AB4515" w14:paraId="6F64D7F7" w14:textId="56AE08D3">
            <w:pPr>
              <w:rPr>
                <w:rFonts w:ascii="Verdana" w:hAnsi="Verdana"/>
                <w:sz w:val="18"/>
                <w:szCs w:val="18"/>
              </w:rPr>
            </w:pPr>
          </w:p>
          <w:p w:rsidRPr="008B3109" w:rsidR="008258C0" w:rsidP="00AB4515" w:rsidRDefault="008258C0" w14:paraId="15A97EB3" w14:textId="7C53E5CD">
            <w:pPr>
              <w:rPr>
                <w:rFonts w:ascii="Verdana" w:hAnsi="Verdana"/>
                <w:sz w:val="18"/>
                <w:szCs w:val="18"/>
              </w:rPr>
            </w:pPr>
            <w:r w:rsidRPr="008B3109">
              <w:rPr>
                <w:rFonts w:ascii="Verdana" w:hAnsi="Verdana"/>
                <w:sz w:val="18"/>
                <w:szCs w:val="18"/>
              </w:rPr>
              <w:t>Specification Document #:</w:t>
            </w:r>
          </w:p>
          <w:p w:rsidRPr="008B3109" w:rsidR="003250D6" w:rsidP="00AB4515" w:rsidRDefault="003250D6" w14:paraId="0034EDE5" w14:textId="77777777">
            <w:pPr>
              <w:rPr>
                <w:rFonts w:ascii="Verdana" w:hAnsi="Verdana"/>
                <w:sz w:val="18"/>
                <w:szCs w:val="18"/>
              </w:rPr>
            </w:pPr>
          </w:p>
          <w:p w:rsidRPr="008B3109" w:rsidR="003250D6" w:rsidP="00AB4515" w:rsidRDefault="003250D6" w14:paraId="02F89637" w14:textId="54F53F0A">
            <w:pPr>
              <w:rPr>
                <w:rFonts w:ascii="Verdana" w:hAnsi="Verdana"/>
                <w:sz w:val="18"/>
                <w:szCs w:val="18"/>
              </w:rPr>
            </w:pPr>
            <w:r w:rsidRPr="008B3109">
              <w:rPr>
                <w:rFonts w:ascii="Verdana" w:hAnsi="Verdana"/>
                <w:sz w:val="18"/>
                <w:szCs w:val="18"/>
              </w:rPr>
              <w:t>Issue detected: pre-use or post-</w:t>
            </w:r>
            <w:proofErr w:type="gramStart"/>
            <w:r w:rsidRPr="008B3109">
              <w:rPr>
                <w:rFonts w:ascii="Verdana" w:hAnsi="Verdana"/>
                <w:sz w:val="18"/>
                <w:szCs w:val="18"/>
              </w:rPr>
              <w:t>use</w:t>
            </w:r>
            <w:proofErr w:type="gramEnd"/>
          </w:p>
          <w:p w:rsidRPr="008B3109" w:rsidR="003250D6" w:rsidP="00AB4515" w:rsidRDefault="003250D6" w14:paraId="59235705" w14:textId="77777777">
            <w:pPr>
              <w:rPr>
                <w:rFonts w:ascii="Verdana" w:hAnsi="Verdana"/>
                <w:sz w:val="18"/>
                <w:szCs w:val="18"/>
              </w:rPr>
            </w:pPr>
          </w:p>
          <w:p w:rsidRPr="008B3109" w:rsidR="003250D6" w:rsidP="00AB4515" w:rsidRDefault="003250D6" w14:paraId="724251A1" w14:textId="6161E83B">
            <w:pPr>
              <w:rPr>
                <w:rFonts w:ascii="Verdana" w:hAnsi="Verdana"/>
                <w:sz w:val="18"/>
                <w:szCs w:val="18"/>
              </w:rPr>
            </w:pPr>
            <w:r w:rsidRPr="008B3109">
              <w:rPr>
                <w:rFonts w:ascii="Verdana" w:hAnsi="Verdana"/>
                <w:sz w:val="18"/>
                <w:szCs w:val="18"/>
              </w:rPr>
              <w:t>PO number:</w:t>
            </w:r>
          </w:p>
          <w:p w:rsidRPr="008B3109" w:rsidR="004B3908" w:rsidP="00AB4515" w:rsidRDefault="004B3908" w14:paraId="3A736345" w14:textId="77777777">
            <w:pPr>
              <w:rPr>
                <w:rFonts w:ascii="Verdana" w:hAnsi="Verdana"/>
                <w:sz w:val="18"/>
                <w:szCs w:val="18"/>
              </w:rPr>
            </w:pPr>
          </w:p>
          <w:p w:rsidRPr="008B3109" w:rsidR="009279BD" w:rsidP="00547C88" w:rsidRDefault="00000000" w14:paraId="1A7208A8" w14:textId="12DE0D46">
            <w:pPr>
              <w:pStyle w:val="Heading3"/>
              <w:rPr>
                <w:rFonts w:ascii="Verdana" w:hAnsi="Verdana"/>
                <w:sz w:val="18"/>
                <w:szCs w:val="18"/>
              </w:rPr>
            </w:pPr>
            <w:hyperlink w:tooltip="Affected Qty, Sanofi PN, Lot, HU (if applicable), Vendor, Vendor PN, Lot, Serial # (if available), and confirm there is a photo and/or video to provide to the vendor " w:history="1" r:id="rId56">
              <w:r w:rsidRPr="008B3109" w:rsidR="009279BD">
                <w:rPr>
                  <w:rStyle w:val="Hyperlink"/>
                  <w:rFonts w:ascii="Verdana" w:hAnsi="Verdana" w:cs="Calibri"/>
                  <w:b/>
                  <w:bCs/>
                  <w:sz w:val="18"/>
                  <w:szCs w:val="18"/>
                </w:rPr>
                <w:t>Additional information</w:t>
              </w:r>
              <w:r w:rsidRPr="008B3109" w:rsidR="00304B9D">
                <w:rPr>
                  <w:rStyle w:val="Hyperlink"/>
                  <w:rFonts w:ascii="Verdana" w:hAnsi="Verdana" w:cs="Calibri"/>
                  <w:b/>
                  <w:bCs/>
                  <w:sz w:val="18"/>
                  <w:szCs w:val="18"/>
                </w:rPr>
                <w:t>:</w:t>
              </w:r>
            </w:hyperlink>
          </w:p>
          <w:p w:rsidRPr="008B3109" w:rsidR="00E65F21" w:rsidP="00E65F21" w:rsidRDefault="00E65F21" w14:paraId="17E3A980" w14:textId="6192C8F4">
            <w:pPr>
              <w:rPr>
                <w:rFonts w:ascii="Verdana" w:hAnsi="Verdana"/>
                <w:sz w:val="18"/>
                <w:szCs w:val="18"/>
              </w:rPr>
            </w:pPr>
            <w:r w:rsidRPr="008B3109">
              <w:rPr>
                <w:rFonts w:ascii="Verdana" w:hAnsi="Verdana"/>
                <w:sz w:val="18"/>
                <w:szCs w:val="18"/>
              </w:rPr>
              <w:t>Affected Qty:</w:t>
            </w:r>
            <w:r w:rsidRPr="008B3109" w:rsidR="00B96ABD">
              <w:rPr>
                <w:rFonts w:ascii="Verdana" w:hAnsi="Verdana"/>
                <w:sz w:val="18"/>
                <w:szCs w:val="18"/>
              </w:rPr>
              <w:t xml:space="preserve">  </w:t>
            </w:r>
          </w:p>
          <w:p w:rsidRPr="008B3109" w:rsidR="00E65F21" w:rsidP="00E65F21" w:rsidRDefault="00E65F21" w14:paraId="13EA45C8" w14:textId="77777777">
            <w:pPr>
              <w:rPr>
                <w:rFonts w:ascii="Verdana" w:hAnsi="Verdana"/>
                <w:sz w:val="18"/>
                <w:szCs w:val="18"/>
              </w:rPr>
            </w:pPr>
          </w:p>
          <w:p w:rsidRPr="008B3109" w:rsidR="00E65F21" w:rsidP="00E65F21" w:rsidRDefault="00E65F21" w14:paraId="1D83B890" w14:textId="77777777">
            <w:pPr>
              <w:rPr>
                <w:rFonts w:ascii="Verdana" w:hAnsi="Verdana"/>
                <w:sz w:val="18"/>
                <w:szCs w:val="18"/>
              </w:rPr>
            </w:pPr>
            <w:r w:rsidRPr="008B3109">
              <w:rPr>
                <w:rFonts w:ascii="Verdana" w:hAnsi="Verdana"/>
                <w:sz w:val="18"/>
                <w:szCs w:val="18"/>
              </w:rPr>
              <w:t>Sanofi PN, Lot, HU (if applicable):</w:t>
            </w:r>
          </w:p>
          <w:p w:rsidRPr="008B3109" w:rsidR="00E65F21" w:rsidP="00E65F21" w:rsidRDefault="00E65F21" w14:paraId="614C3AE9" w14:textId="77777777">
            <w:pPr>
              <w:rPr>
                <w:rFonts w:ascii="Verdana" w:hAnsi="Verdana"/>
                <w:sz w:val="18"/>
                <w:szCs w:val="18"/>
              </w:rPr>
            </w:pPr>
          </w:p>
          <w:p w:rsidRPr="008B3109" w:rsidR="00E65F21" w:rsidP="00E65F21" w:rsidRDefault="00E65F21" w14:paraId="447CEB3D" w14:textId="77777777">
            <w:pPr>
              <w:rPr>
                <w:rFonts w:ascii="Verdana" w:hAnsi="Verdana"/>
                <w:sz w:val="18"/>
                <w:szCs w:val="18"/>
              </w:rPr>
            </w:pPr>
            <w:r w:rsidRPr="008B3109">
              <w:rPr>
                <w:rFonts w:ascii="Verdana" w:hAnsi="Verdana"/>
                <w:sz w:val="18"/>
                <w:szCs w:val="18"/>
              </w:rPr>
              <w:t>Vendor, Vendor PN, Lot Serial # (if available):</w:t>
            </w:r>
          </w:p>
          <w:p w:rsidRPr="008B3109" w:rsidR="0059427B" w:rsidP="00E65F21" w:rsidRDefault="0059427B" w14:paraId="647DAEFF" w14:textId="77777777">
            <w:pPr>
              <w:rPr>
                <w:rFonts w:ascii="Verdana" w:hAnsi="Verdana"/>
                <w:sz w:val="18"/>
                <w:szCs w:val="18"/>
              </w:rPr>
            </w:pPr>
          </w:p>
          <w:p w:rsidRPr="008B3109" w:rsidR="00304B9D" w:rsidP="00547C88" w:rsidRDefault="00440AD8" w14:paraId="5848A836" w14:textId="0AB7C31B">
            <w:pPr>
              <w:pStyle w:val="Heading3"/>
              <w:rPr>
                <w:rFonts w:ascii="Verdana" w:hAnsi="Verdana"/>
                <w:sz w:val="18"/>
                <w:szCs w:val="18"/>
              </w:rPr>
            </w:pPr>
            <w:r w:rsidRPr="008B3109">
              <w:rPr>
                <w:rFonts w:ascii="Verdana" w:hAnsi="Verdana"/>
                <w:b/>
                <w:bCs/>
                <w:color w:val="FF0000"/>
                <w:sz w:val="18"/>
                <w:szCs w:val="18"/>
              </w:rPr>
              <w:t>Instruct Manufacturing to circle or draw an arrow</w:t>
            </w:r>
            <w:r w:rsidRPr="008B3109" w:rsidR="00043EB4">
              <w:rPr>
                <w:rFonts w:ascii="Verdana" w:hAnsi="Verdana"/>
                <w:b/>
                <w:bCs/>
                <w:color w:val="FF0000"/>
                <w:sz w:val="18"/>
                <w:szCs w:val="18"/>
              </w:rPr>
              <w:t xml:space="preserve"> to</w:t>
            </w:r>
            <w:r w:rsidRPr="008B3109">
              <w:rPr>
                <w:rFonts w:ascii="Verdana" w:hAnsi="Verdana"/>
                <w:b/>
                <w:bCs/>
                <w:color w:val="FF0000"/>
                <w:sz w:val="18"/>
                <w:szCs w:val="18"/>
              </w:rPr>
              <w:t xml:space="preserve"> defect on SUT if possible.</w:t>
            </w:r>
          </w:p>
        </w:tc>
        <w:tc>
          <w:tcPr>
            <w:tcW w:w="6390" w:type="dxa"/>
            <w:shd w:val="clear" w:color="auto" w:fill="auto"/>
          </w:tcPr>
          <w:p w:rsidRPr="008B3109" w:rsidR="00304B9D" w:rsidP="00547C88" w:rsidRDefault="00081881" w14:paraId="766A0AC3" w14:textId="5B781256">
            <w:pPr>
              <w:pStyle w:val="Heading3"/>
              <w:rPr>
                <w:rFonts w:ascii="Verdana" w:hAnsi="Verdana"/>
                <w:b/>
                <w:bCs/>
                <w:color w:val="000000" w:themeColor="text1"/>
                <w:sz w:val="20"/>
                <w:szCs w:val="20"/>
              </w:rPr>
            </w:pPr>
            <w:r w:rsidRPr="008B3109">
              <w:rPr>
                <w:rFonts w:ascii="Verdana" w:hAnsi="Verdana"/>
                <w:b/>
                <w:bCs/>
                <w:color w:val="000000" w:themeColor="text1"/>
                <w:sz w:val="20"/>
                <w:szCs w:val="20"/>
              </w:rPr>
              <w:t>Extra Notes:</w:t>
            </w:r>
          </w:p>
        </w:tc>
      </w:tr>
      <w:tr w:rsidRPr="007429AE" w:rsidR="00304B9D" w:rsidTr="00081881" w14:paraId="61F3D92D" w14:textId="77777777">
        <w:tc>
          <w:tcPr>
            <w:tcW w:w="2117" w:type="dxa"/>
            <w:vMerge/>
          </w:tcPr>
          <w:p w:rsidRPr="008B3109" w:rsidR="00304B9D" w:rsidP="00547C88" w:rsidRDefault="00304B9D" w14:paraId="31289FDA" w14:textId="77777777">
            <w:pPr>
              <w:pStyle w:val="Heading3"/>
              <w:rPr>
                <w:rFonts w:ascii="Verdana" w:hAnsi="Verdana"/>
              </w:rPr>
            </w:pPr>
          </w:p>
        </w:tc>
        <w:tc>
          <w:tcPr>
            <w:tcW w:w="6698" w:type="dxa"/>
          </w:tcPr>
          <w:p w:rsidRPr="008B3109" w:rsidR="00304B9D" w:rsidP="00547C88" w:rsidRDefault="00000000" w14:paraId="7E8938F9" w14:textId="4CD4AB9C">
            <w:pPr>
              <w:pStyle w:val="Heading3"/>
              <w:rPr>
                <w:rFonts w:ascii="Verdana" w:hAnsi="Verdana"/>
                <w:color w:val="auto"/>
                <w:sz w:val="18"/>
                <w:szCs w:val="18"/>
              </w:rPr>
            </w:pPr>
            <w:hyperlink w:tooltip="Select the date" w:history="1" r:id="rId57">
              <w:r w:rsidRPr="008B3109" w:rsidR="00304B9D">
                <w:rPr>
                  <w:rStyle w:val="Hyperlink"/>
                  <w:rFonts w:ascii="Verdana" w:hAnsi="Verdana" w:cs="Calibri"/>
                  <w:b/>
                  <w:bCs/>
                  <w:sz w:val="18"/>
                  <w:szCs w:val="18"/>
                </w:rPr>
                <w:t xml:space="preserve">Current Expected Response Date: </w:t>
              </w:r>
            </w:hyperlink>
            <w:r w:rsidRPr="008B3109" w:rsidR="00304B9D">
              <w:rPr>
                <w:rFonts w:ascii="Verdana" w:hAnsi="Verdana"/>
                <w:sz w:val="18"/>
                <w:szCs w:val="18"/>
              </w:rPr>
              <w:t xml:space="preserve"> </w:t>
            </w:r>
          </w:p>
        </w:tc>
        <w:tc>
          <w:tcPr>
            <w:tcW w:w="6390" w:type="dxa"/>
            <w:shd w:val="clear" w:color="auto" w:fill="auto"/>
          </w:tcPr>
          <w:p w:rsidRPr="008B3109" w:rsidR="00304B9D" w:rsidP="00547C88" w:rsidRDefault="00081881" w14:paraId="715B986F" w14:textId="7EDC12E4">
            <w:pPr>
              <w:pStyle w:val="Heading3"/>
              <w:rPr>
                <w:rFonts w:ascii="Verdana" w:hAnsi="Verdana"/>
                <w:b/>
                <w:bCs/>
                <w:color w:val="000000" w:themeColor="text1"/>
                <w:sz w:val="20"/>
                <w:szCs w:val="20"/>
              </w:rPr>
            </w:pPr>
            <w:r w:rsidRPr="008B3109">
              <w:rPr>
                <w:rFonts w:ascii="Verdana" w:hAnsi="Verdana"/>
                <w:b/>
                <w:bCs/>
                <w:color w:val="000000" w:themeColor="text1"/>
                <w:sz w:val="20"/>
                <w:szCs w:val="20"/>
              </w:rPr>
              <w:t>Extra Notes:</w:t>
            </w:r>
          </w:p>
        </w:tc>
      </w:tr>
      <w:tr w:rsidRPr="007429AE" w:rsidR="00304B9D" w:rsidTr="00081881" w14:paraId="6E441562" w14:textId="77777777">
        <w:tc>
          <w:tcPr>
            <w:tcW w:w="2117" w:type="dxa"/>
            <w:vMerge/>
          </w:tcPr>
          <w:p w:rsidRPr="008B3109" w:rsidR="00304B9D" w:rsidP="00547C88" w:rsidRDefault="00304B9D" w14:paraId="5B377B1F" w14:textId="77777777">
            <w:pPr>
              <w:pStyle w:val="Heading3"/>
              <w:rPr>
                <w:rFonts w:ascii="Verdana" w:hAnsi="Verdana"/>
              </w:rPr>
            </w:pPr>
          </w:p>
        </w:tc>
        <w:tc>
          <w:tcPr>
            <w:tcW w:w="6698" w:type="dxa"/>
          </w:tcPr>
          <w:p w:rsidRPr="008B3109" w:rsidR="00304B9D" w:rsidP="00547C88" w:rsidRDefault="00000000" w14:paraId="694A32FB" w14:textId="556B01A9">
            <w:pPr>
              <w:pStyle w:val="Heading3"/>
              <w:rPr>
                <w:rFonts w:ascii="Verdana" w:hAnsi="Verdana"/>
                <w:sz w:val="18"/>
                <w:szCs w:val="18"/>
              </w:rPr>
            </w:pPr>
            <w:hyperlink w:tooltip="MA BioCampus" w:history="1" r:id="rId58">
              <w:r w:rsidRPr="008B3109" w:rsidR="00304B9D">
                <w:rPr>
                  <w:rStyle w:val="Hyperlink"/>
                  <w:rFonts w:ascii="Verdana" w:hAnsi="Verdana" w:cs="Calibri"/>
                  <w:b/>
                  <w:bCs/>
                  <w:sz w:val="18"/>
                  <w:szCs w:val="18"/>
                </w:rPr>
                <w:t>Owning Entity:</w:t>
              </w:r>
            </w:hyperlink>
            <w:r w:rsidRPr="008B3109" w:rsidR="00304B9D">
              <w:rPr>
                <w:rFonts w:ascii="Verdana" w:hAnsi="Verdana"/>
                <w:sz w:val="18"/>
                <w:szCs w:val="18"/>
              </w:rPr>
              <w:t xml:space="preserve"> </w:t>
            </w:r>
            <w:r w:rsidRPr="008B3109" w:rsidR="007F661D">
              <w:rPr>
                <w:rFonts w:ascii="Verdana" w:hAnsi="Verdana"/>
                <w:sz w:val="18"/>
                <w:szCs w:val="18"/>
              </w:rPr>
              <w:t xml:space="preserve"> </w:t>
            </w:r>
            <w:r w:rsidRPr="004153F3" w:rsidR="007F661D">
              <w:rPr>
                <w:rFonts w:ascii="Verdana" w:hAnsi="Verdana"/>
                <w:color w:val="auto"/>
                <w:sz w:val="18"/>
                <w:szCs w:val="18"/>
              </w:rPr>
              <w:t>MA BioCampus</w:t>
            </w:r>
          </w:p>
          <w:p w:rsidRPr="008B3109" w:rsidR="00304B9D" w:rsidP="00547C88" w:rsidRDefault="00304B9D" w14:paraId="7A7B3D28" w14:textId="77777777">
            <w:pPr>
              <w:pStyle w:val="Heading3"/>
              <w:rPr>
                <w:rFonts w:ascii="Verdana" w:hAnsi="Verdana"/>
                <w:sz w:val="18"/>
                <w:szCs w:val="18"/>
              </w:rPr>
            </w:pPr>
          </w:p>
        </w:tc>
        <w:tc>
          <w:tcPr>
            <w:tcW w:w="6390" w:type="dxa"/>
            <w:shd w:val="clear" w:color="auto" w:fill="D9D9D9" w:themeFill="background1" w:themeFillShade="D9"/>
          </w:tcPr>
          <w:p w:rsidRPr="008B3109" w:rsidR="00304B9D" w:rsidP="00547C88" w:rsidRDefault="00304B9D" w14:paraId="64E6331F" w14:textId="77777777">
            <w:pPr>
              <w:pStyle w:val="Heading3"/>
              <w:rPr>
                <w:rFonts w:ascii="Verdana" w:hAnsi="Verdana"/>
                <w:b/>
                <w:bCs/>
                <w:color w:val="000000" w:themeColor="text1"/>
                <w:sz w:val="20"/>
                <w:szCs w:val="20"/>
              </w:rPr>
            </w:pPr>
          </w:p>
        </w:tc>
      </w:tr>
      <w:tr w:rsidRPr="007429AE" w:rsidR="00304B9D" w:rsidTr="00081881" w14:paraId="78F60E5E" w14:textId="77777777">
        <w:tc>
          <w:tcPr>
            <w:tcW w:w="2117" w:type="dxa"/>
            <w:vMerge/>
          </w:tcPr>
          <w:p w:rsidRPr="008B3109" w:rsidR="00304B9D" w:rsidP="00547C88" w:rsidRDefault="00304B9D" w14:paraId="186DA3A0" w14:textId="77777777">
            <w:pPr>
              <w:pStyle w:val="Heading3"/>
              <w:rPr>
                <w:rFonts w:ascii="Verdana" w:hAnsi="Verdana"/>
              </w:rPr>
            </w:pPr>
          </w:p>
        </w:tc>
        <w:tc>
          <w:tcPr>
            <w:tcW w:w="6698" w:type="dxa"/>
          </w:tcPr>
          <w:p w:rsidRPr="00946F76" w:rsidR="004D06CC" w:rsidP="00547C88" w:rsidRDefault="00000000" w14:paraId="5FCFF20E" w14:textId="6E7C238D">
            <w:pPr>
              <w:pStyle w:val="Heading3"/>
              <w:rPr>
                <w:rStyle w:val="Hyperlink"/>
                <w:rFonts w:ascii="Verdana" w:hAnsi="Verdana" w:cs="Calibri"/>
                <w:b/>
                <w:bCs/>
                <w:color w:val="auto"/>
                <w:sz w:val="18"/>
                <w:szCs w:val="18"/>
              </w:rPr>
            </w:pPr>
            <w:hyperlink w:tooltip="Select the Third Party (refer to specification document and the core material to determine TP)" w:history="1" r:id="rId59">
              <w:r w:rsidRPr="008B3109" w:rsidR="00304B9D">
                <w:rPr>
                  <w:rStyle w:val="Hyperlink"/>
                  <w:rFonts w:ascii="Verdana" w:hAnsi="Verdana" w:cs="Calibri"/>
                  <w:b/>
                  <w:bCs/>
                  <w:sz w:val="18"/>
                  <w:szCs w:val="18"/>
                </w:rPr>
                <w:t>Third Party:</w:t>
              </w:r>
            </w:hyperlink>
            <w:r w:rsidR="008B3109">
              <w:rPr>
                <w:rStyle w:val="Hyperlink"/>
                <w:rFonts w:ascii="Verdana" w:hAnsi="Verdana" w:cs="Calibri"/>
                <w:b/>
                <w:bCs/>
                <w:sz w:val="18"/>
                <w:szCs w:val="18"/>
              </w:rPr>
              <w:t xml:space="preserve">  </w:t>
            </w:r>
          </w:p>
          <w:p w:rsidR="00304B9D" w:rsidP="00547C88" w:rsidRDefault="00304B9D" w14:paraId="2B570B4D" w14:textId="22F64FAA">
            <w:pPr>
              <w:pStyle w:val="Heading3"/>
              <w:rPr>
                <w:rFonts w:ascii="Verdana" w:hAnsi="Verdana"/>
                <w:color w:val="auto"/>
                <w:sz w:val="18"/>
                <w:szCs w:val="18"/>
              </w:rPr>
            </w:pPr>
          </w:p>
          <w:p w:rsidRPr="00946F76" w:rsidR="00946F76" w:rsidP="00946F76" w:rsidRDefault="00946F76" w14:paraId="412AEF2A" w14:textId="469867B9"/>
        </w:tc>
        <w:tc>
          <w:tcPr>
            <w:tcW w:w="6390" w:type="dxa"/>
            <w:shd w:val="clear" w:color="auto" w:fill="auto"/>
          </w:tcPr>
          <w:p w:rsidRPr="008B3109" w:rsidR="00304B9D" w:rsidP="00547C88" w:rsidRDefault="00081881" w14:paraId="27260762" w14:textId="5BCDA42C">
            <w:pPr>
              <w:pStyle w:val="Heading3"/>
              <w:rPr>
                <w:rFonts w:ascii="Verdana" w:hAnsi="Verdana"/>
                <w:b/>
                <w:bCs/>
                <w:color w:val="000000" w:themeColor="text1"/>
                <w:sz w:val="20"/>
                <w:szCs w:val="20"/>
              </w:rPr>
            </w:pPr>
            <w:r w:rsidRPr="008B3109">
              <w:rPr>
                <w:rFonts w:ascii="Verdana" w:hAnsi="Verdana"/>
                <w:b/>
                <w:bCs/>
                <w:color w:val="000000" w:themeColor="text1"/>
                <w:sz w:val="20"/>
                <w:szCs w:val="20"/>
              </w:rPr>
              <w:t>Extra Notes:</w:t>
            </w:r>
          </w:p>
        </w:tc>
      </w:tr>
      <w:tr w:rsidRPr="007429AE" w:rsidR="00304B9D" w:rsidTr="00081881" w14:paraId="432F1C72" w14:textId="77777777">
        <w:tc>
          <w:tcPr>
            <w:tcW w:w="2117" w:type="dxa"/>
            <w:vMerge/>
          </w:tcPr>
          <w:p w:rsidRPr="008B3109" w:rsidR="00304B9D" w:rsidP="00547C88" w:rsidRDefault="00304B9D" w14:paraId="2D4A5242" w14:textId="77777777">
            <w:pPr>
              <w:pStyle w:val="Heading3"/>
              <w:rPr>
                <w:rFonts w:ascii="Verdana" w:hAnsi="Verdana"/>
              </w:rPr>
            </w:pPr>
          </w:p>
        </w:tc>
        <w:tc>
          <w:tcPr>
            <w:tcW w:w="6698" w:type="dxa"/>
          </w:tcPr>
          <w:p w:rsidRPr="008B3109" w:rsidR="004D06CC" w:rsidP="00547C88" w:rsidRDefault="00000000" w14:paraId="3E0D830E" w14:textId="68AAD665">
            <w:pPr>
              <w:pStyle w:val="Heading3"/>
              <w:rPr>
                <w:rFonts w:ascii="Verdana" w:hAnsi="Verdana"/>
                <w:sz w:val="18"/>
                <w:szCs w:val="18"/>
              </w:rPr>
            </w:pPr>
            <w:hyperlink w:tooltip="With assistance from Materials Management identify the Core Material Number.  In QualiPSO under the QTP tab, search using the Sanofi P/N under Materials Core or Materials Operational" w:history="1" r:id="rId60">
              <w:r w:rsidRPr="008B3109" w:rsidR="00304B9D">
                <w:rPr>
                  <w:rStyle w:val="Hyperlink"/>
                  <w:rFonts w:ascii="Verdana" w:hAnsi="Verdana" w:cs="Calibri"/>
                  <w:b/>
                  <w:bCs/>
                  <w:sz w:val="18"/>
                  <w:szCs w:val="18"/>
                </w:rPr>
                <w:t>Core Material(s):</w:t>
              </w:r>
            </w:hyperlink>
          </w:p>
          <w:p w:rsidRPr="008B3109" w:rsidR="004D06CC" w:rsidP="00547C88" w:rsidRDefault="004D06CC" w14:paraId="173356E4" w14:textId="129DF2EC">
            <w:pPr>
              <w:pStyle w:val="Heading3"/>
              <w:rPr>
                <w:rFonts w:ascii="Verdana" w:hAnsi="Verdana"/>
                <w:sz w:val="18"/>
                <w:szCs w:val="18"/>
              </w:rPr>
            </w:pPr>
          </w:p>
          <w:p w:rsidRPr="008B3109" w:rsidR="00304B9D" w:rsidP="00547C88" w:rsidRDefault="00304B9D" w14:paraId="1742765C" w14:textId="27698C2D">
            <w:pPr>
              <w:pStyle w:val="Heading3"/>
              <w:rPr>
                <w:rFonts w:ascii="Verdana" w:hAnsi="Verdana"/>
                <w:sz w:val="18"/>
                <w:szCs w:val="18"/>
              </w:rPr>
            </w:pPr>
            <w:r w:rsidRPr="008B3109">
              <w:rPr>
                <w:rFonts w:ascii="Verdana" w:hAnsi="Verdana"/>
                <w:sz w:val="18"/>
                <w:szCs w:val="18"/>
              </w:rPr>
              <w:t xml:space="preserve"> </w:t>
            </w:r>
          </w:p>
        </w:tc>
        <w:tc>
          <w:tcPr>
            <w:tcW w:w="6390" w:type="dxa"/>
            <w:shd w:val="clear" w:color="auto" w:fill="auto"/>
          </w:tcPr>
          <w:p w:rsidRPr="008B3109" w:rsidR="00304B9D" w:rsidP="00547C88" w:rsidRDefault="00081881" w14:paraId="6BC36CBA" w14:textId="7B2002D3">
            <w:pPr>
              <w:pStyle w:val="Heading3"/>
              <w:rPr>
                <w:rFonts w:ascii="Verdana" w:hAnsi="Verdana"/>
                <w:b/>
                <w:bCs/>
                <w:color w:val="000000" w:themeColor="text1"/>
                <w:sz w:val="20"/>
                <w:szCs w:val="20"/>
              </w:rPr>
            </w:pPr>
            <w:r w:rsidRPr="008B3109">
              <w:rPr>
                <w:rFonts w:ascii="Verdana" w:hAnsi="Verdana"/>
                <w:b/>
                <w:bCs/>
                <w:color w:val="000000" w:themeColor="text1"/>
                <w:sz w:val="20"/>
                <w:szCs w:val="20"/>
              </w:rPr>
              <w:t>Extra Notes:</w:t>
            </w:r>
          </w:p>
        </w:tc>
      </w:tr>
      <w:tr w:rsidRPr="007429AE" w:rsidR="00304B9D" w:rsidTr="00081881" w14:paraId="30078C1A" w14:textId="77777777">
        <w:tc>
          <w:tcPr>
            <w:tcW w:w="2117" w:type="dxa"/>
            <w:vMerge/>
          </w:tcPr>
          <w:p w:rsidR="00304B9D" w:rsidP="00547C88" w:rsidRDefault="00304B9D" w14:paraId="003B5381" w14:textId="77777777">
            <w:pPr>
              <w:pStyle w:val="Heading3"/>
            </w:pPr>
          </w:p>
        </w:tc>
        <w:tc>
          <w:tcPr>
            <w:tcW w:w="6698" w:type="dxa"/>
          </w:tcPr>
          <w:p w:rsidRPr="00E65F21" w:rsidR="00304B9D" w:rsidP="00547C88" w:rsidRDefault="00304B9D" w14:paraId="4337ACFA" w14:textId="77777777">
            <w:pPr>
              <w:pStyle w:val="Heading3"/>
              <w:rPr>
                <w:rFonts w:ascii="Verdana" w:hAnsi="Verdana"/>
                <w:b/>
                <w:bCs/>
                <w:color w:val="000000" w:themeColor="text1"/>
                <w:sz w:val="18"/>
                <w:szCs w:val="18"/>
              </w:rPr>
            </w:pPr>
            <w:r w:rsidRPr="00E65F21">
              <w:rPr>
                <w:rFonts w:ascii="Verdana" w:hAnsi="Verdana"/>
                <w:b/>
                <w:bCs/>
                <w:color w:val="000000" w:themeColor="text1"/>
                <w:sz w:val="18"/>
                <w:szCs w:val="18"/>
              </w:rPr>
              <w:t>Attachments Required</w:t>
            </w:r>
          </w:p>
          <w:p w:rsidRPr="00E65F21" w:rsidR="00304B9D" w:rsidP="00547C88" w:rsidRDefault="00304B9D" w14:paraId="292A5F21" w14:textId="77777777">
            <w:pPr>
              <w:pStyle w:val="Heading3"/>
              <w:rPr>
                <w:rFonts w:ascii="Verdana" w:hAnsi="Verdana"/>
                <w:b/>
                <w:bCs/>
                <w:color w:val="000000" w:themeColor="text1"/>
                <w:sz w:val="18"/>
                <w:szCs w:val="18"/>
              </w:rPr>
            </w:pPr>
          </w:p>
          <w:p w:rsidRPr="00E65F21" w:rsidR="00304B9D" w:rsidP="00547C88" w:rsidRDefault="00000000" w14:paraId="5CA8E61D" w14:textId="1006838D">
            <w:pPr>
              <w:pStyle w:val="Heading3"/>
              <w:rPr>
                <w:rFonts w:ascii="Verdana" w:hAnsi="Verdana"/>
                <w:sz w:val="18"/>
                <w:szCs w:val="18"/>
              </w:rPr>
            </w:pPr>
            <w:hyperlink w:tooltip="upload screen shot" w:history="1" r:id="rId61">
              <w:r w:rsidRPr="00E65F21" w:rsidR="00304B9D">
                <w:rPr>
                  <w:rStyle w:val="Hyperlink"/>
                  <w:rFonts w:ascii="Verdana" w:hAnsi="Verdana" w:cs="Calibri"/>
                  <w:b/>
                  <w:bCs/>
                  <w:sz w:val="18"/>
                  <w:szCs w:val="18"/>
                </w:rPr>
                <w:t>Review of Available Inventory using Athena transaction MMBE</w:t>
              </w:r>
            </w:hyperlink>
            <w:r w:rsidRPr="00E65F21" w:rsidR="00304B9D">
              <w:rPr>
                <w:rFonts w:ascii="Verdana" w:hAnsi="Verdana"/>
                <w:sz w:val="18"/>
                <w:szCs w:val="18"/>
              </w:rPr>
              <w:t xml:space="preserve"> </w:t>
            </w:r>
          </w:p>
          <w:p w:rsidRPr="00E65F21" w:rsidR="004F18B0" w:rsidP="00547C88" w:rsidRDefault="004F18B0" w14:paraId="09284585" w14:textId="77777777">
            <w:pPr>
              <w:pStyle w:val="Heading3"/>
              <w:rPr>
                <w:rFonts w:ascii="Verdana" w:hAnsi="Verdana"/>
                <w:sz w:val="18"/>
                <w:szCs w:val="18"/>
              </w:rPr>
            </w:pPr>
          </w:p>
          <w:p w:rsidR="00304B9D" w:rsidP="00547C88" w:rsidRDefault="00000000" w14:paraId="62EDD327" w14:textId="01A54F7A">
            <w:pPr>
              <w:pStyle w:val="Heading3"/>
              <w:rPr>
                <w:rFonts w:ascii="Verdana" w:hAnsi="Verdana"/>
                <w:sz w:val="18"/>
                <w:szCs w:val="18"/>
              </w:rPr>
            </w:pPr>
            <w:hyperlink w:tooltip="impacted Batch and/or HU" w:history="1" r:id="rId62">
              <w:r w:rsidRPr="00E65F21" w:rsidR="00304B9D">
                <w:rPr>
                  <w:rStyle w:val="Hyperlink"/>
                  <w:rFonts w:ascii="Verdana" w:hAnsi="Verdana" w:cs="Calibri"/>
                  <w:b/>
                  <w:bCs/>
                  <w:sz w:val="18"/>
                  <w:szCs w:val="18"/>
                </w:rPr>
                <w:t>Athena Material Transaction Screen Shot</w:t>
              </w:r>
            </w:hyperlink>
            <w:r w:rsidRPr="00E65F21" w:rsidR="00304B9D">
              <w:rPr>
                <w:rFonts w:ascii="Verdana" w:hAnsi="Verdana"/>
                <w:sz w:val="18"/>
                <w:szCs w:val="18"/>
              </w:rPr>
              <w:t xml:space="preserve"> </w:t>
            </w:r>
          </w:p>
          <w:p w:rsidR="004B052C" w:rsidP="004B052C" w:rsidRDefault="004B052C" w14:paraId="6FADD96A" w14:textId="77777777"/>
          <w:p w:rsidRPr="004B052C" w:rsidR="004B052C" w:rsidP="004B052C" w:rsidRDefault="004B052C" w14:paraId="2B824E7D" w14:textId="18CA554E">
            <w:pPr>
              <w:pStyle w:val="Heading3"/>
            </w:pPr>
            <w:r w:rsidRPr="0059427B">
              <w:rPr>
                <w:rFonts w:ascii="Verdana" w:hAnsi="Verdana"/>
                <w:b/>
                <w:bCs/>
                <w:color w:val="FF0000"/>
                <w:sz w:val="18"/>
                <w:szCs w:val="18"/>
              </w:rPr>
              <w:t>Photo and/or video of defect are REQUIRED!!</w:t>
            </w:r>
            <w:r>
              <w:rPr>
                <w:rFonts w:ascii="Verdana" w:hAnsi="Verdana"/>
                <w:b/>
                <w:bCs/>
                <w:color w:val="FF0000"/>
                <w:sz w:val="18"/>
                <w:szCs w:val="18"/>
              </w:rPr>
              <w:t xml:space="preserve"> </w:t>
            </w:r>
          </w:p>
          <w:p w:rsidRPr="00E65F21" w:rsidR="004D06CC" w:rsidP="00547C88" w:rsidRDefault="004D06CC" w14:paraId="668BCA79" w14:textId="77777777">
            <w:pPr>
              <w:pStyle w:val="Heading3"/>
              <w:rPr>
                <w:rFonts w:ascii="Verdana" w:hAnsi="Verdana"/>
                <w:sz w:val="18"/>
                <w:szCs w:val="18"/>
              </w:rPr>
            </w:pPr>
          </w:p>
          <w:p w:rsidR="004B052C" w:rsidP="004B052C" w:rsidRDefault="004B052C" w14:paraId="7318E8D9" w14:textId="77777777">
            <w:pPr>
              <w:rPr>
                <w:rFonts w:ascii="Verdana" w:hAnsi="Verdana" w:cs="Calibri"/>
                <w:sz w:val="20"/>
                <w:szCs w:val="20"/>
              </w:rPr>
            </w:pPr>
            <w:r>
              <w:rPr>
                <w:rFonts w:ascii="Verdana" w:hAnsi="Verdana" w:cs="Calibri"/>
                <w:b/>
                <w:bCs/>
                <w:sz w:val="20"/>
                <w:szCs w:val="20"/>
              </w:rPr>
              <w:t>Photo and/or video guidance for Single Use Technology</w:t>
            </w:r>
            <w:r>
              <w:rPr>
                <w:rFonts w:ascii="Verdana" w:hAnsi="Verdana" w:cs="Calibri"/>
                <w:sz w:val="20"/>
                <w:szCs w:val="20"/>
              </w:rPr>
              <w:t xml:space="preserve">:  </w:t>
            </w:r>
          </w:p>
          <w:p w:rsidR="004B052C" w:rsidP="004B052C" w:rsidRDefault="004B052C" w14:paraId="12828E2E" w14:textId="36D31891">
            <w:pPr>
              <w:rPr>
                <w:rFonts w:ascii="Verdana" w:hAnsi="Verdana" w:cs="Calibri"/>
                <w:i/>
                <w:iCs/>
                <w:sz w:val="20"/>
                <w:szCs w:val="20"/>
              </w:rPr>
            </w:pPr>
            <w:r>
              <w:rPr>
                <w:rFonts w:ascii="Verdana" w:hAnsi="Verdana" w:cs="Calibri"/>
                <w:i/>
                <w:iCs/>
                <w:sz w:val="20"/>
                <w:szCs w:val="20"/>
              </w:rPr>
              <w:t xml:space="preserve">Photo:  Take a photo of the whole item and a </w:t>
            </w:r>
            <w:proofErr w:type="gramStart"/>
            <w:r>
              <w:rPr>
                <w:rFonts w:ascii="Verdana" w:hAnsi="Verdana" w:cs="Calibri"/>
                <w:i/>
                <w:iCs/>
                <w:sz w:val="20"/>
                <w:szCs w:val="20"/>
              </w:rPr>
              <w:t>close up</w:t>
            </w:r>
            <w:proofErr w:type="gramEnd"/>
            <w:r>
              <w:rPr>
                <w:rFonts w:ascii="Verdana" w:hAnsi="Verdana" w:cs="Calibri"/>
                <w:i/>
                <w:iCs/>
                <w:sz w:val="20"/>
                <w:szCs w:val="20"/>
              </w:rPr>
              <w:t xml:space="preserve"> photo of the defect.  If possible, take a picture of lot stamps to help vendor identify process used for production.  Annotate the pictures with a description of the defect and circle the defect location.  </w:t>
            </w:r>
          </w:p>
          <w:p w:rsidR="004B052C" w:rsidP="004B052C" w:rsidRDefault="004B052C" w14:paraId="38308C91" w14:textId="651301F1">
            <w:pPr>
              <w:rPr>
                <w:rFonts w:ascii="Verdana" w:hAnsi="Verdana" w:cs="Calibri"/>
                <w:i/>
                <w:iCs/>
                <w:sz w:val="20"/>
                <w:szCs w:val="20"/>
              </w:rPr>
            </w:pPr>
            <w:r>
              <w:rPr>
                <w:rFonts w:ascii="Verdana" w:hAnsi="Verdana" w:cs="Calibri"/>
                <w:i/>
                <w:iCs/>
                <w:sz w:val="20"/>
                <w:szCs w:val="20"/>
              </w:rPr>
              <w:t>Video:  Take a video including the whole item and zoomed in up close to the defect area.  During the video recording describe the defect vs the expected state and defect location.</w:t>
            </w:r>
          </w:p>
          <w:p w:rsidRPr="00E65F21" w:rsidR="004F18B0" w:rsidP="004B052C" w:rsidRDefault="004B052C" w14:paraId="7EFF3481" w14:textId="22882378">
            <w:pPr>
              <w:spacing w:after="160" w:line="259" w:lineRule="auto"/>
              <w:rPr>
                <w:rFonts w:ascii="Verdana" w:hAnsi="Verdana"/>
                <w:sz w:val="18"/>
                <w:szCs w:val="18"/>
              </w:rPr>
            </w:pPr>
            <w:r>
              <w:rPr>
                <w:rFonts w:ascii="Verdana" w:hAnsi="Verdana" w:cs="Calibri"/>
                <w:i/>
                <w:iCs/>
                <w:sz w:val="20"/>
                <w:szCs w:val="20"/>
              </w:rPr>
              <w:t>Alternatively, in the exceptional cases where it is not possible to take a picture or video, the SUT drawing may be marked up with the defect location.</w:t>
            </w:r>
          </w:p>
        </w:tc>
        <w:tc>
          <w:tcPr>
            <w:tcW w:w="6390" w:type="dxa"/>
            <w:shd w:val="clear" w:color="auto" w:fill="auto"/>
          </w:tcPr>
          <w:p w:rsidRPr="00547C88" w:rsidR="00304B9D" w:rsidP="00547C88" w:rsidRDefault="004F18B0" w14:paraId="1F8E455C" w14:textId="41219E8A">
            <w:pPr>
              <w:pStyle w:val="Heading3"/>
              <w:rPr>
                <w:rFonts w:ascii="Verdana" w:hAnsi="Verdana"/>
                <w:b/>
                <w:bCs/>
                <w:color w:val="000000" w:themeColor="text1"/>
                <w:sz w:val="20"/>
                <w:szCs w:val="20"/>
              </w:rPr>
            </w:pPr>
            <w:r w:rsidRPr="00547C88">
              <w:rPr>
                <w:rFonts w:ascii="Verdana" w:hAnsi="Verdana"/>
                <w:b/>
                <w:bCs/>
                <w:color w:val="000000" w:themeColor="text1"/>
                <w:sz w:val="20"/>
                <w:szCs w:val="20"/>
              </w:rPr>
              <w:t>Extra Notes:</w:t>
            </w:r>
          </w:p>
        </w:tc>
      </w:tr>
      <w:tr w:rsidRPr="007429AE" w:rsidR="00304B9D" w:rsidTr="00081881" w14:paraId="7AEAD990" w14:textId="77777777">
        <w:tc>
          <w:tcPr>
            <w:tcW w:w="2117" w:type="dxa"/>
            <w:vMerge/>
          </w:tcPr>
          <w:p w:rsidR="00304B9D" w:rsidP="00547C88" w:rsidRDefault="00304B9D" w14:paraId="41452502" w14:textId="77777777">
            <w:pPr>
              <w:pStyle w:val="Heading3"/>
            </w:pPr>
          </w:p>
        </w:tc>
        <w:tc>
          <w:tcPr>
            <w:tcW w:w="6698" w:type="dxa"/>
          </w:tcPr>
          <w:p w:rsidRPr="00E65F21" w:rsidR="00304B9D" w:rsidP="00547C88" w:rsidRDefault="00304B9D" w14:paraId="3A8622B1" w14:textId="08741E46">
            <w:pPr>
              <w:pStyle w:val="Heading3"/>
              <w:rPr>
                <w:rFonts w:ascii="Verdana" w:hAnsi="Verdana"/>
                <w:b/>
                <w:bCs/>
                <w:color w:val="000000" w:themeColor="text1"/>
                <w:sz w:val="18"/>
                <w:szCs w:val="18"/>
              </w:rPr>
            </w:pPr>
            <w:r w:rsidRPr="00E65F21">
              <w:rPr>
                <w:rFonts w:ascii="Verdana" w:hAnsi="Verdana"/>
                <w:b/>
                <w:bCs/>
                <w:color w:val="000000" w:themeColor="text1"/>
                <w:sz w:val="18"/>
                <w:szCs w:val="18"/>
              </w:rPr>
              <w:t>Questions to Ask to Determine additional actions required to return material to vendor:</w:t>
            </w:r>
          </w:p>
          <w:p w:rsidRPr="00E65F21" w:rsidR="00304B9D" w:rsidP="00547C88" w:rsidRDefault="00304B9D" w14:paraId="2A6C58D8" w14:textId="77777777">
            <w:pPr>
              <w:pStyle w:val="Heading3"/>
              <w:rPr>
                <w:rFonts w:ascii="Verdana" w:hAnsi="Verdana"/>
                <w:sz w:val="18"/>
                <w:szCs w:val="18"/>
              </w:rPr>
            </w:pPr>
          </w:p>
          <w:p w:rsidRPr="00E65F21" w:rsidR="00304B9D" w:rsidP="00547C88" w:rsidRDefault="00000000" w14:paraId="0FDC0584" w14:textId="5C285867">
            <w:pPr>
              <w:pStyle w:val="Heading3"/>
              <w:rPr>
                <w:rFonts w:ascii="Verdana" w:hAnsi="Verdana"/>
                <w:sz w:val="18"/>
                <w:szCs w:val="18"/>
              </w:rPr>
            </w:pPr>
            <w:hyperlink w:tooltip="used or not used, consumed to the manufacturing order, return to vendor decision" w:history="1" r:id="rId63">
              <w:r w:rsidRPr="00E65F21" w:rsidR="00304B9D">
                <w:rPr>
                  <w:rStyle w:val="Hyperlink"/>
                  <w:rFonts w:ascii="Verdana" w:hAnsi="Verdana" w:cs="Calibri"/>
                  <w:b/>
                  <w:bCs/>
                  <w:sz w:val="18"/>
                  <w:szCs w:val="18"/>
                </w:rPr>
                <w:t>Material Status</w:t>
              </w:r>
            </w:hyperlink>
            <w:r w:rsidRPr="00E65F21" w:rsidR="00304B9D">
              <w:rPr>
                <w:rFonts w:ascii="Verdana" w:hAnsi="Verdana"/>
                <w:sz w:val="18"/>
                <w:szCs w:val="18"/>
              </w:rPr>
              <w:t xml:space="preserve"> </w:t>
            </w:r>
          </w:p>
          <w:p w:rsidRPr="00E65F21" w:rsidR="00304B9D" w:rsidP="00547C88" w:rsidRDefault="00304B9D" w14:paraId="691B0CEC" w14:textId="77777777">
            <w:pPr>
              <w:pStyle w:val="Heading3"/>
              <w:rPr>
                <w:rFonts w:ascii="Verdana" w:hAnsi="Verdana"/>
                <w:sz w:val="18"/>
                <w:szCs w:val="18"/>
              </w:rPr>
            </w:pPr>
          </w:p>
          <w:p w:rsidRPr="00E65F21" w:rsidR="00304B9D" w:rsidP="00547C88" w:rsidRDefault="00304B9D" w14:paraId="760D76A2" w14:textId="77777777">
            <w:pPr>
              <w:pStyle w:val="Heading3"/>
              <w:rPr>
                <w:rFonts w:ascii="Verdana" w:hAnsi="Verdana"/>
                <w:b/>
                <w:bCs/>
                <w:color w:val="000000" w:themeColor="text1"/>
                <w:sz w:val="18"/>
                <w:szCs w:val="18"/>
              </w:rPr>
            </w:pPr>
            <w:r w:rsidRPr="00E65F21">
              <w:rPr>
                <w:rFonts w:ascii="Verdana" w:hAnsi="Verdana"/>
                <w:b/>
                <w:bCs/>
                <w:color w:val="000000" w:themeColor="text1"/>
                <w:sz w:val="18"/>
                <w:szCs w:val="18"/>
              </w:rPr>
              <w:t>Does the material require decontamination?</w:t>
            </w:r>
          </w:p>
          <w:p w:rsidRPr="00E65F21" w:rsidR="00304B9D" w:rsidP="00547C88" w:rsidRDefault="00304B9D" w14:paraId="29498DA1" w14:textId="77777777">
            <w:pPr>
              <w:pStyle w:val="Heading3"/>
              <w:rPr>
                <w:rFonts w:ascii="Verdana" w:hAnsi="Verdana"/>
                <w:sz w:val="18"/>
                <w:szCs w:val="18"/>
              </w:rPr>
            </w:pPr>
          </w:p>
          <w:p w:rsidRPr="00E65F21" w:rsidR="00304B9D" w:rsidP="00547C88" w:rsidRDefault="00000000" w14:paraId="51C00AF5" w14:textId="02D6BA0F">
            <w:pPr>
              <w:pStyle w:val="Heading3"/>
              <w:rPr>
                <w:rFonts w:ascii="Verdana" w:hAnsi="Verdana"/>
                <w:sz w:val="18"/>
                <w:szCs w:val="18"/>
              </w:rPr>
            </w:pPr>
            <w:hyperlink w:tooltip="Athena and Physical Location" w:history="1" r:id="rId64">
              <w:r w:rsidRPr="00E65F21" w:rsidR="00304B9D">
                <w:rPr>
                  <w:rStyle w:val="Hyperlink"/>
                  <w:rFonts w:ascii="Verdana" w:hAnsi="Verdana" w:cs="Calibri"/>
                  <w:b/>
                  <w:bCs/>
                  <w:sz w:val="18"/>
                  <w:szCs w:val="18"/>
                </w:rPr>
                <w:t>Current Material Location</w:t>
              </w:r>
            </w:hyperlink>
            <w:r w:rsidRPr="00E65F21" w:rsidR="00304B9D">
              <w:rPr>
                <w:rFonts w:ascii="Verdana" w:hAnsi="Verdana"/>
                <w:sz w:val="18"/>
                <w:szCs w:val="18"/>
              </w:rPr>
              <w:t xml:space="preserve"> </w:t>
            </w:r>
          </w:p>
          <w:p w:rsidRPr="00E65F21" w:rsidR="00304B9D" w:rsidP="00547C88" w:rsidRDefault="00304B9D" w14:paraId="7DB4F45B" w14:textId="77777777">
            <w:pPr>
              <w:pStyle w:val="Heading3"/>
              <w:rPr>
                <w:rFonts w:ascii="Verdana" w:hAnsi="Verdana"/>
                <w:sz w:val="18"/>
                <w:szCs w:val="18"/>
              </w:rPr>
            </w:pPr>
          </w:p>
          <w:p w:rsidRPr="00E65F21" w:rsidR="00304B9D" w:rsidP="00547C88" w:rsidRDefault="00000000" w14:paraId="14A9959F" w14:textId="398DA12D">
            <w:pPr>
              <w:pStyle w:val="Heading3"/>
              <w:rPr>
                <w:rFonts w:ascii="Verdana" w:hAnsi="Verdana"/>
                <w:sz w:val="18"/>
                <w:szCs w:val="18"/>
              </w:rPr>
            </w:pPr>
            <w:hyperlink w:tooltip="Material MUST be labeled with the PN, Lot, HU (if applicable) and the deviation #.  If the deviation # is not available at the time of labeling, the Mfg contact name must be on the label." w:history="1" r:id="rId65">
              <w:r w:rsidR="009331B6">
                <w:rPr>
                  <w:rStyle w:val="Hyperlink"/>
                  <w:rFonts w:ascii="Verdana" w:hAnsi="Verdana" w:cs="Calibri"/>
                  <w:b/>
                  <w:bCs/>
                  <w:color w:val="FF0000"/>
                  <w:sz w:val="18"/>
                  <w:szCs w:val="18"/>
                </w:rPr>
                <w:t xml:space="preserve">Has Material been properly labeled with PN, Lot, </w:t>
              </w:r>
              <w:proofErr w:type="gramStart"/>
              <w:r w:rsidR="009331B6">
                <w:rPr>
                  <w:rStyle w:val="Hyperlink"/>
                  <w:rFonts w:ascii="Verdana" w:hAnsi="Verdana" w:cs="Calibri"/>
                  <w:b/>
                  <w:bCs/>
                  <w:color w:val="FF0000"/>
                  <w:sz w:val="18"/>
                  <w:szCs w:val="18"/>
                </w:rPr>
                <w:t>HU</w:t>
              </w:r>
              <w:proofErr w:type="gramEnd"/>
              <w:r w:rsidR="009331B6">
                <w:rPr>
                  <w:rStyle w:val="Hyperlink"/>
                  <w:rFonts w:ascii="Verdana" w:hAnsi="Verdana" w:cs="Calibri"/>
                  <w:b/>
                  <w:bCs/>
                  <w:color w:val="FF0000"/>
                  <w:sz w:val="18"/>
                  <w:szCs w:val="18"/>
                </w:rPr>
                <w:t xml:space="preserve"> and Deviation #?</w:t>
              </w:r>
            </w:hyperlink>
            <w:r w:rsidRPr="00E65F21" w:rsidR="00304B9D">
              <w:rPr>
                <w:rFonts w:ascii="Verdana" w:hAnsi="Verdana"/>
                <w:color w:val="FF0000"/>
                <w:sz w:val="18"/>
                <w:szCs w:val="18"/>
              </w:rPr>
              <w:t xml:space="preserve"> </w:t>
            </w:r>
          </w:p>
        </w:tc>
        <w:tc>
          <w:tcPr>
            <w:tcW w:w="6390" w:type="dxa"/>
            <w:shd w:val="clear" w:color="auto" w:fill="auto"/>
          </w:tcPr>
          <w:p w:rsidRPr="00547C88" w:rsidR="00304B9D" w:rsidP="00547C88" w:rsidRDefault="00081881" w14:paraId="48DDAAB6" w14:textId="16194680">
            <w:pPr>
              <w:pStyle w:val="Heading3"/>
              <w:rPr>
                <w:rFonts w:ascii="Verdana" w:hAnsi="Verdana"/>
                <w:b/>
                <w:bCs/>
                <w:sz w:val="20"/>
                <w:szCs w:val="20"/>
              </w:rPr>
            </w:pPr>
            <w:r w:rsidRPr="00547C88">
              <w:rPr>
                <w:rFonts w:ascii="Verdana" w:hAnsi="Verdana"/>
                <w:b/>
                <w:bCs/>
                <w:color w:val="000000" w:themeColor="text1"/>
                <w:sz w:val="20"/>
                <w:szCs w:val="20"/>
              </w:rPr>
              <w:t>Extra Notes:</w:t>
            </w:r>
          </w:p>
        </w:tc>
      </w:tr>
    </w:tbl>
    <w:p w:rsidR="00780E7A" w:rsidRDefault="00780E7A" w14:paraId="0A957747" w14:textId="0888AB07">
      <w:pPr>
        <w:rPr>
          <w:rFonts w:ascii="Verdana" w:hAnsi="Verdana" w:cs="Calibri"/>
          <w:sz w:val="20"/>
          <w:szCs w:val="20"/>
        </w:rPr>
      </w:pPr>
    </w:p>
    <w:p w:rsidRPr="004359BC" w:rsidR="00986961" w:rsidP="004359BC" w:rsidRDefault="00606C7E" w14:paraId="69AB0DCD" w14:textId="77777777">
      <w:pPr>
        <w:rPr>
          <w:rFonts w:ascii="Verdana" w:hAnsi="Verdana"/>
          <w:b/>
          <w:bCs/>
          <w:sz w:val="20"/>
          <w:szCs w:val="20"/>
        </w:rPr>
      </w:pPr>
      <w:r w:rsidRPr="004359BC">
        <w:rPr>
          <w:rFonts w:ascii="Verdana" w:hAnsi="Verdana"/>
          <w:b/>
          <w:bCs/>
          <w:sz w:val="20"/>
          <w:szCs w:val="20"/>
        </w:rPr>
        <w:t>Intake Form Continued:</w:t>
      </w:r>
    </w:p>
    <w:tbl>
      <w:tblPr>
        <w:tblStyle w:val="TableGrid"/>
        <w:tblW w:w="0" w:type="auto"/>
        <w:tblLayout w:type="fixed"/>
        <w:tblLook w:val="04A0" w:firstRow="1" w:lastRow="0" w:firstColumn="1" w:lastColumn="0" w:noHBand="0" w:noVBand="1"/>
      </w:tblPr>
      <w:tblGrid>
        <w:gridCol w:w="2117"/>
        <w:gridCol w:w="6698"/>
        <w:gridCol w:w="6390"/>
      </w:tblGrid>
      <w:tr w:rsidRPr="004359BC" w:rsidR="004359BC" w:rsidTr="00B56CD8" w14:paraId="438C83E7" w14:textId="77777777">
        <w:tc>
          <w:tcPr>
            <w:tcW w:w="2117" w:type="dxa"/>
          </w:tcPr>
          <w:p w:rsidRPr="004359BC" w:rsidR="004359BC" w:rsidP="004359BC" w:rsidRDefault="00000000" w14:paraId="623D6C47" w14:textId="75DB4063">
            <w:pPr>
              <w:rPr>
                <w:rFonts w:ascii="Verdana" w:hAnsi="Verdana" w:cs="Calibri"/>
                <w:b/>
                <w:bCs/>
                <w:sz w:val="20"/>
                <w:szCs w:val="20"/>
              </w:rPr>
            </w:pPr>
            <w:hyperlink w:tooltip="Include (if applicable) the reference to external documents related to the record (e.g. Audit report, External Contractor document, etc).  Document &quot;N/A&quot; if not applicable." w:history="1" r:id="rId66">
              <w:r w:rsidRPr="005F0FCC" w:rsidR="004359BC">
                <w:rPr>
                  <w:rStyle w:val="Hyperlink"/>
                  <w:rFonts w:ascii="Verdana" w:hAnsi="Verdana" w:cs="Calibri"/>
                  <w:b/>
                  <w:bCs/>
                  <w:sz w:val="20"/>
                  <w:szCs w:val="20"/>
                </w:rPr>
                <w:t>External References</w:t>
              </w:r>
            </w:hyperlink>
          </w:p>
        </w:tc>
        <w:tc>
          <w:tcPr>
            <w:tcW w:w="6698" w:type="dxa"/>
          </w:tcPr>
          <w:p w:rsidRPr="00373AE0" w:rsidR="004359BC" w:rsidP="004359BC" w:rsidRDefault="004359BC" w14:paraId="22500D62" w14:textId="6A100C74">
            <w:pPr>
              <w:rPr>
                <w:rFonts w:ascii="Verdana" w:hAnsi="Verdana" w:cs="Calibri"/>
                <w:sz w:val="18"/>
                <w:szCs w:val="18"/>
              </w:rPr>
            </w:pPr>
          </w:p>
        </w:tc>
        <w:tc>
          <w:tcPr>
            <w:tcW w:w="6390" w:type="dxa"/>
          </w:tcPr>
          <w:p w:rsidRPr="00373AE0" w:rsidR="004359BC" w:rsidP="004359BC" w:rsidRDefault="004359BC" w14:paraId="741E255E" w14:textId="77777777">
            <w:pPr>
              <w:rPr>
                <w:rFonts w:ascii="Verdana" w:hAnsi="Verdana" w:cs="Calibri"/>
                <w:b/>
                <w:bCs/>
                <w:sz w:val="18"/>
                <w:szCs w:val="18"/>
              </w:rPr>
            </w:pPr>
            <w:r w:rsidRPr="00373AE0">
              <w:rPr>
                <w:rFonts w:ascii="Verdana" w:hAnsi="Verdana" w:cs="Calibri"/>
                <w:b/>
                <w:bCs/>
                <w:sz w:val="18"/>
                <w:szCs w:val="18"/>
              </w:rPr>
              <w:t>Extra Notes:</w:t>
            </w:r>
          </w:p>
        </w:tc>
      </w:tr>
      <w:tr w:rsidRPr="004359BC" w:rsidR="004359BC" w:rsidTr="00B56CD8" w14:paraId="4F1A0740" w14:textId="77777777">
        <w:tc>
          <w:tcPr>
            <w:tcW w:w="2117" w:type="dxa"/>
          </w:tcPr>
          <w:p w:rsidR="004359BC" w:rsidP="004359BC" w:rsidRDefault="00000000" w14:paraId="4AFA9CB3" w14:textId="35809A2B">
            <w:pPr>
              <w:rPr>
                <w:rFonts w:ascii="Verdana" w:hAnsi="Verdana" w:cs="Calibri"/>
                <w:b/>
                <w:bCs/>
                <w:sz w:val="20"/>
                <w:szCs w:val="20"/>
              </w:rPr>
            </w:pPr>
            <w:hyperlink w:tooltip="Document the indicated information for owner conclusion.  (NOTE:  if no product child record is created, add all statements in full to the comments section).  Contact the RA Liaison if there is a potential violation to the dossier." w:history="1" r:id="rId67">
              <w:r w:rsidR="004B6580">
                <w:rPr>
                  <w:rStyle w:val="Hyperlink"/>
                  <w:rFonts w:ascii="Verdana" w:hAnsi="Verdana" w:cs="Calibri"/>
                  <w:b/>
                  <w:bCs/>
                  <w:sz w:val="20"/>
                  <w:szCs w:val="20"/>
                </w:rPr>
                <w:t>Comments</w:t>
              </w:r>
            </w:hyperlink>
          </w:p>
          <w:p w:rsidR="003607F7" w:rsidP="004359BC" w:rsidRDefault="003607F7" w14:paraId="25018375" w14:textId="77777777">
            <w:pPr>
              <w:rPr>
                <w:rFonts w:ascii="Verdana" w:hAnsi="Verdana" w:cs="Calibri"/>
                <w:b/>
                <w:bCs/>
                <w:sz w:val="20"/>
                <w:szCs w:val="20"/>
              </w:rPr>
            </w:pPr>
          </w:p>
          <w:p w:rsidR="003607F7" w:rsidP="004359BC" w:rsidRDefault="003607F7" w14:paraId="6062B8F8" w14:textId="77777777">
            <w:pPr>
              <w:rPr>
                <w:rFonts w:ascii="Verdana" w:hAnsi="Verdana" w:cs="Calibri"/>
                <w:b/>
                <w:bCs/>
                <w:sz w:val="20"/>
                <w:szCs w:val="20"/>
              </w:rPr>
            </w:pPr>
          </w:p>
          <w:p w:rsidR="003607F7" w:rsidP="004359BC" w:rsidRDefault="003607F7" w14:paraId="3FB536AB" w14:textId="77777777">
            <w:pPr>
              <w:rPr>
                <w:rFonts w:ascii="Verdana" w:hAnsi="Verdana" w:cs="Calibri"/>
                <w:b/>
                <w:bCs/>
                <w:sz w:val="20"/>
                <w:szCs w:val="20"/>
              </w:rPr>
            </w:pPr>
          </w:p>
          <w:p w:rsidR="003607F7" w:rsidP="004359BC" w:rsidRDefault="003607F7" w14:paraId="47EAB728" w14:textId="77777777">
            <w:pPr>
              <w:rPr>
                <w:rFonts w:ascii="Verdana" w:hAnsi="Verdana" w:cs="Calibri"/>
                <w:b/>
                <w:bCs/>
                <w:sz w:val="20"/>
                <w:szCs w:val="20"/>
              </w:rPr>
            </w:pPr>
          </w:p>
          <w:p w:rsidR="003607F7" w:rsidP="004359BC" w:rsidRDefault="003607F7" w14:paraId="0828A103" w14:textId="77777777">
            <w:pPr>
              <w:rPr>
                <w:rFonts w:ascii="Verdana" w:hAnsi="Verdana" w:cs="Calibri"/>
                <w:b/>
                <w:bCs/>
                <w:sz w:val="20"/>
                <w:szCs w:val="20"/>
              </w:rPr>
            </w:pPr>
          </w:p>
          <w:p w:rsidR="003607F7" w:rsidP="004359BC" w:rsidRDefault="003607F7" w14:paraId="69A3F416" w14:textId="77777777">
            <w:pPr>
              <w:rPr>
                <w:rFonts w:ascii="Verdana" w:hAnsi="Verdana" w:cs="Calibri"/>
                <w:b/>
                <w:bCs/>
                <w:sz w:val="20"/>
                <w:szCs w:val="20"/>
              </w:rPr>
            </w:pPr>
          </w:p>
          <w:p w:rsidR="003607F7" w:rsidP="004359BC" w:rsidRDefault="003607F7" w14:paraId="6032AD5B" w14:textId="77777777">
            <w:pPr>
              <w:rPr>
                <w:rFonts w:ascii="Verdana" w:hAnsi="Verdana" w:cs="Calibri"/>
                <w:b/>
                <w:bCs/>
                <w:sz w:val="20"/>
                <w:szCs w:val="20"/>
              </w:rPr>
            </w:pPr>
          </w:p>
          <w:p w:rsidR="003607F7" w:rsidP="004359BC" w:rsidRDefault="003607F7" w14:paraId="6B53B533" w14:textId="77777777">
            <w:pPr>
              <w:rPr>
                <w:rFonts w:ascii="Verdana" w:hAnsi="Verdana" w:cs="Calibri"/>
                <w:b/>
                <w:bCs/>
                <w:sz w:val="20"/>
                <w:szCs w:val="20"/>
              </w:rPr>
            </w:pPr>
          </w:p>
          <w:p w:rsidR="003607F7" w:rsidP="004359BC" w:rsidRDefault="003607F7" w14:paraId="1E0A0C4E" w14:textId="77777777">
            <w:pPr>
              <w:rPr>
                <w:rFonts w:ascii="Verdana" w:hAnsi="Verdana" w:cs="Calibri"/>
                <w:b/>
                <w:bCs/>
                <w:sz w:val="20"/>
                <w:szCs w:val="20"/>
              </w:rPr>
            </w:pPr>
          </w:p>
          <w:p w:rsidRPr="004359BC" w:rsidR="003607F7" w:rsidP="004359BC" w:rsidRDefault="003607F7" w14:paraId="00AD1F65" w14:textId="0760C49F">
            <w:pPr>
              <w:rPr>
                <w:rFonts w:ascii="Verdana" w:hAnsi="Verdana" w:cs="Calibri"/>
                <w:b/>
                <w:bCs/>
                <w:sz w:val="20"/>
                <w:szCs w:val="20"/>
              </w:rPr>
            </w:pPr>
          </w:p>
        </w:tc>
        <w:tc>
          <w:tcPr>
            <w:tcW w:w="6698" w:type="dxa"/>
          </w:tcPr>
          <w:p w:rsidRPr="00B83054" w:rsidR="004359BC" w:rsidP="004359BC" w:rsidRDefault="004359BC" w14:paraId="0C9A1D71" w14:textId="77777777">
            <w:pPr>
              <w:rPr>
                <w:rFonts w:ascii="Verdana" w:hAnsi="Verdana" w:cs="Calibri"/>
                <w:sz w:val="18"/>
                <w:szCs w:val="18"/>
              </w:rPr>
            </w:pPr>
            <w:r w:rsidRPr="00B83054">
              <w:rPr>
                <w:rFonts w:ascii="Verdana" w:hAnsi="Verdana" w:cs="Calibri"/>
                <w:color w:val="FF0000"/>
                <w:sz w:val="18"/>
                <w:szCs w:val="18"/>
              </w:rPr>
              <w:t xml:space="preserve">Non-Significant: </w:t>
            </w:r>
            <w:r w:rsidRPr="00B83054">
              <w:rPr>
                <w:rFonts w:ascii="Verdana" w:hAnsi="Verdana" w:cs="Calibri"/>
                <w:sz w:val="18"/>
                <w:szCs w:val="18"/>
              </w:rPr>
              <w:t>Document the following points for owner conclusion</w:t>
            </w:r>
          </w:p>
          <w:p w:rsidRPr="00B83054" w:rsidR="00B83054" w:rsidP="004359BC" w:rsidRDefault="00B83054" w14:paraId="5B746CBC" w14:textId="77777777">
            <w:pPr>
              <w:rPr>
                <w:rFonts w:ascii="Verdana" w:hAnsi="Verdana" w:cs="Calibri"/>
                <w:sz w:val="18"/>
                <w:szCs w:val="18"/>
              </w:rPr>
            </w:pPr>
          </w:p>
          <w:p w:rsidRPr="00B83054" w:rsidR="004359BC" w:rsidP="004359BC" w:rsidRDefault="004359BC" w14:paraId="0F6830ED" w14:textId="3592CAA2">
            <w:pPr>
              <w:rPr>
                <w:rFonts w:ascii="Verdana" w:hAnsi="Verdana" w:cs="Calibri"/>
                <w:sz w:val="18"/>
                <w:szCs w:val="18"/>
              </w:rPr>
            </w:pPr>
            <w:r w:rsidRPr="00B83054">
              <w:rPr>
                <w:rFonts w:ascii="Verdana" w:hAnsi="Verdana" w:cs="Calibri"/>
                <w:sz w:val="18"/>
                <w:szCs w:val="18"/>
              </w:rPr>
              <w:t xml:space="preserve">• </w:t>
            </w:r>
            <w:r w:rsidRPr="00B83054">
              <w:rPr>
                <w:rFonts w:ascii="Verdana" w:hAnsi="Verdana" w:cs="Calibri"/>
                <w:i/>
                <w:iCs/>
                <w:sz w:val="18"/>
                <w:szCs w:val="18"/>
              </w:rPr>
              <w:t>Summary of conclusion</w:t>
            </w:r>
            <w:r w:rsidRPr="00B83054" w:rsidR="00EA7BA9">
              <w:rPr>
                <w:rFonts w:ascii="Verdana" w:hAnsi="Verdana" w:cs="Calibri"/>
                <w:i/>
                <w:iCs/>
                <w:sz w:val="18"/>
                <w:szCs w:val="18"/>
              </w:rPr>
              <w:t xml:space="preserve"> (including </w:t>
            </w:r>
            <w:r w:rsidRPr="00B83054" w:rsidR="0086472B">
              <w:rPr>
                <w:rFonts w:ascii="Verdana" w:hAnsi="Verdana" w:cs="Calibri"/>
                <w:i/>
                <w:iCs/>
                <w:sz w:val="18"/>
                <w:szCs w:val="18"/>
              </w:rPr>
              <w:t xml:space="preserve">only </w:t>
            </w:r>
            <w:proofErr w:type="gramStart"/>
            <w:r w:rsidRPr="00B83054" w:rsidR="00EA7BA9">
              <w:rPr>
                <w:rFonts w:ascii="Verdana" w:hAnsi="Verdana" w:cs="Calibri"/>
                <w:i/>
                <w:iCs/>
                <w:sz w:val="18"/>
                <w:szCs w:val="18"/>
              </w:rPr>
              <w:t>high level</w:t>
            </w:r>
            <w:proofErr w:type="gramEnd"/>
            <w:r w:rsidRPr="00B83054" w:rsidR="00EA7BA9">
              <w:rPr>
                <w:rFonts w:ascii="Verdana" w:hAnsi="Verdana" w:cs="Calibri"/>
                <w:i/>
                <w:iCs/>
                <w:sz w:val="18"/>
                <w:szCs w:val="18"/>
              </w:rPr>
              <w:t xml:space="preserve"> summary of assignable cause</w:t>
            </w:r>
            <w:r w:rsidRPr="00B83054" w:rsidR="0086472B">
              <w:rPr>
                <w:rFonts w:ascii="Verdana" w:hAnsi="Verdana" w:cs="Calibri"/>
                <w:i/>
                <w:iCs/>
                <w:sz w:val="18"/>
                <w:szCs w:val="18"/>
              </w:rPr>
              <w:t xml:space="preserve"> as the full explanation is contained in “How”</w:t>
            </w:r>
            <w:r w:rsidRPr="00B83054" w:rsidR="00EA7BA9">
              <w:rPr>
                <w:rFonts w:ascii="Verdana" w:hAnsi="Verdana" w:cs="Calibri"/>
                <w:i/>
                <w:iCs/>
                <w:sz w:val="18"/>
                <w:szCs w:val="18"/>
              </w:rPr>
              <w:t>)</w:t>
            </w:r>
            <w:r w:rsidRPr="00B83054" w:rsidR="00FD2B36">
              <w:rPr>
                <w:rFonts w:ascii="Verdana" w:hAnsi="Verdana" w:cs="Calibri"/>
                <w:sz w:val="18"/>
                <w:szCs w:val="18"/>
              </w:rPr>
              <w:t xml:space="preserve">: </w:t>
            </w:r>
          </w:p>
          <w:p w:rsidRPr="00B83054" w:rsidR="00373AE0" w:rsidP="004359BC" w:rsidRDefault="00373AE0" w14:paraId="48D099B0" w14:textId="77777777">
            <w:pPr>
              <w:rPr>
                <w:rFonts w:ascii="Verdana" w:hAnsi="Verdana" w:cs="Calibri"/>
                <w:sz w:val="18"/>
                <w:szCs w:val="18"/>
              </w:rPr>
            </w:pPr>
          </w:p>
          <w:p w:rsidRPr="00B83054" w:rsidR="004359BC" w:rsidP="004359BC" w:rsidRDefault="004359BC" w14:paraId="79016925" w14:textId="7DBF033C">
            <w:pPr>
              <w:rPr>
                <w:rFonts w:ascii="Verdana" w:hAnsi="Verdana"/>
                <w:sz w:val="18"/>
                <w:szCs w:val="18"/>
              </w:rPr>
            </w:pPr>
            <w:r w:rsidRPr="00B83054">
              <w:rPr>
                <w:rFonts w:ascii="Verdana" w:hAnsi="Verdana" w:cs="Calibri"/>
                <w:sz w:val="18"/>
                <w:szCs w:val="18"/>
              </w:rPr>
              <w:t xml:space="preserve">• </w:t>
            </w:r>
            <w:proofErr w:type="spellStart"/>
            <w:r w:rsidRPr="00B83054">
              <w:rPr>
                <w:rFonts w:ascii="Verdana" w:hAnsi="Verdana" w:cs="Calibri"/>
                <w:i/>
                <w:iCs/>
                <w:sz w:val="18"/>
                <w:szCs w:val="18"/>
              </w:rPr>
              <w:t>GxP</w:t>
            </w:r>
            <w:proofErr w:type="spellEnd"/>
            <w:r w:rsidRPr="00B83054">
              <w:rPr>
                <w:rFonts w:ascii="Verdana" w:hAnsi="Verdana" w:cs="Calibri"/>
                <w:i/>
                <w:iCs/>
                <w:sz w:val="18"/>
                <w:szCs w:val="18"/>
              </w:rPr>
              <w:t xml:space="preserve"> Impact/Regulatory Compliance Statement</w:t>
            </w:r>
            <w:r w:rsidRPr="00B83054" w:rsidR="00DB167A">
              <w:rPr>
                <w:rFonts w:ascii="Verdana" w:hAnsi="Verdana" w:cs="Calibri"/>
                <w:sz w:val="18"/>
                <w:szCs w:val="18"/>
              </w:rPr>
              <w:t>:</w:t>
            </w:r>
          </w:p>
          <w:p w:rsidRPr="00B83054" w:rsidR="004359BC" w:rsidP="004359BC" w:rsidRDefault="00DB167A" w14:paraId="462B9A0E" w14:textId="23EC1E4B">
            <w:pPr>
              <w:rPr>
                <w:rFonts w:ascii="Verdana" w:hAnsi="Verdana"/>
                <w:sz w:val="18"/>
                <w:szCs w:val="18"/>
              </w:rPr>
            </w:pPr>
            <w:r w:rsidRPr="00B83054">
              <w:rPr>
                <w:rFonts w:ascii="Verdana" w:hAnsi="Verdana"/>
                <w:sz w:val="18"/>
                <w:szCs w:val="18"/>
              </w:rPr>
              <w:t xml:space="preserve"> </w:t>
            </w:r>
            <w:r w:rsidRPr="00B83054" w:rsidR="004359BC">
              <w:rPr>
                <w:rFonts w:ascii="Verdana" w:hAnsi="Verdana"/>
                <w:sz w:val="18"/>
                <w:szCs w:val="18"/>
              </w:rPr>
              <w:t xml:space="preserve"> </w:t>
            </w:r>
          </w:p>
          <w:p w:rsidRPr="00B83054" w:rsidR="004359BC" w:rsidP="004359BC" w:rsidRDefault="004359BC" w14:paraId="11C1D2A5" w14:textId="77777777">
            <w:pPr>
              <w:rPr>
                <w:rFonts w:ascii="Verdana" w:hAnsi="Verdana" w:cs="Calibri"/>
                <w:sz w:val="18"/>
                <w:szCs w:val="18"/>
              </w:rPr>
            </w:pPr>
          </w:p>
          <w:p w:rsidRPr="00B83054" w:rsidR="004359BC" w:rsidP="004359BC" w:rsidRDefault="004359BC" w14:paraId="53BAC953" w14:textId="6FF76F7E">
            <w:pPr>
              <w:rPr>
                <w:rFonts w:ascii="Verdana" w:hAnsi="Verdana" w:cs="Calibri"/>
                <w:sz w:val="18"/>
                <w:szCs w:val="18"/>
              </w:rPr>
            </w:pPr>
            <w:r w:rsidRPr="00B83054">
              <w:rPr>
                <w:rFonts w:ascii="Verdana" w:hAnsi="Verdana" w:cs="Calibri"/>
                <w:sz w:val="18"/>
                <w:szCs w:val="18"/>
              </w:rPr>
              <w:t xml:space="preserve">• </w:t>
            </w:r>
            <w:r w:rsidRPr="00B83054">
              <w:rPr>
                <w:rFonts w:ascii="Verdana" w:hAnsi="Verdana" w:cs="Calibri"/>
                <w:i/>
                <w:iCs/>
                <w:sz w:val="18"/>
                <w:szCs w:val="18"/>
              </w:rPr>
              <w:t>Refer to Product Child record for product impact, further processing decision and batch association strategy.</w:t>
            </w:r>
            <w:r w:rsidRPr="00B83054">
              <w:rPr>
                <w:rFonts w:ascii="Verdana" w:hAnsi="Verdana" w:cs="Calibri"/>
                <w:sz w:val="18"/>
                <w:szCs w:val="18"/>
              </w:rPr>
              <w:t xml:space="preserve"> </w:t>
            </w:r>
          </w:p>
          <w:p w:rsidRPr="00B83054" w:rsidR="00373AE0" w:rsidP="004359BC" w:rsidRDefault="00373AE0" w14:paraId="30D2A967" w14:textId="77777777">
            <w:pPr>
              <w:rPr>
                <w:rFonts w:ascii="Verdana" w:hAnsi="Verdana" w:cs="Calibri"/>
                <w:sz w:val="18"/>
                <w:szCs w:val="18"/>
              </w:rPr>
            </w:pPr>
          </w:p>
          <w:p w:rsidRPr="00B83054" w:rsidR="004359BC" w:rsidP="004359BC" w:rsidRDefault="004359BC" w14:paraId="506A6AC1" w14:textId="676232C5">
            <w:pPr>
              <w:rPr>
                <w:rFonts w:ascii="Verdana" w:hAnsi="Verdana" w:cs="Calibri"/>
                <w:sz w:val="18"/>
                <w:szCs w:val="18"/>
              </w:rPr>
            </w:pPr>
            <w:r w:rsidRPr="00B83054">
              <w:rPr>
                <w:rFonts w:ascii="Verdana" w:hAnsi="Verdana" w:cs="Calibri"/>
                <w:sz w:val="18"/>
                <w:szCs w:val="18"/>
              </w:rPr>
              <w:t xml:space="preserve">• </w:t>
            </w:r>
            <w:r w:rsidRPr="00B83054">
              <w:rPr>
                <w:rFonts w:ascii="Verdana" w:hAnsi="Verdana" w:cs="Calibri"/>
                <w:i/>
                <w:iCs/>
                <w:sz w:val="18"/>
                <w:szCs w:val="18"/>
              </w:rPr>
              <w:t xml:space="preserve">Most assignable </w:t>
            </w:r>
            <w:proofErr w:type="spellStart"/>
            <w:r w:rsidRPr="00B83054">
              <w:rPr>
                <w:rFonts w:ascii="Verdana" w:hAnsi="Verdana" w:cs="Calibri"/>
                <w:i/>
                <w:iCs/>
                <w:sz w:val="18"/>
                <w:szCs w:val="18"/>
              </w:rPr>
              <w:t>cause</w:t>
            </w:r>
            <w:r w:rsidRPr="00B83054" w:rsidR="003607F7">
              <w:rPr>
                <w:rFonts w:ascii="Verdana" w:hAnsi="Verdana" w:cs="Calibri"/>
                <w:sz w:val="18"/>
                <w:szCs w:val="18"/>
              </w:rPr>
              <w:t>:</w:t>
            </w:r>
            <w:r w:rsidRPr="00B83054" w:rsidR="00DB167A">
              <w:rPr>
                <w:rFonts w:ascii="Verdana" w:hAnsi="Verdana" w:cs="Calibri"/>
                <w:sz w:val="18"/>
                <w:szCs w:val="18"/>
              </w:rPr>
              <w:t>asdfsadf</w:t>
            </w:r>
            <w:proofErr w:type="spellEnd"/>
          </w:p>
          <w:p w:rsidRPr="00B83054" w:rsidR="00373AE0" w:rsidP="004359BC" w:rsidRDefault="00373AE0" w14:paraId="42B55091" w14:textId="77777777">
            <w:pPr>
              <w:rPr>
                <w:rFonts w:ascii="Verdana" w:hAnsi="Verdana" w:cs="Calibri"/>
                <w:sz w:val="18"/>
                <w:szCs w:val="18"/>
              </w:rPr>
            </w:pPr>
          </w:p>
          <w:p w:rsidRPr="00B83054" w:rsidR="004359BC" w:rsidP="004359BC" w:rsidRDefault="004359BC" w14:paraId="1D8E4927" w14:textId="3452E2B6">
            <w:pPr>
              <w:rPr>
                <w:rFonts w:ascii="Verdana" w:hAnsi="Verdana" w:cs="Calibri"/>
                <w:sz w:val="18"/>
                <w:szCs w:val="18"/>
              </w:rPr>
            </w:pPr>
            <w:r w:rsidRPr="00B83054">
              <w:rPr>
                <w:rFonts w:ascii="Verdana" w:hAnsi="Verdana" w:cs="Calibri"/>
                <w:sz w:val="18"/>
                <w:szCs w:val="18"/>
              </w:rPr>
              <w:t xml:space="preserve">• </w:t>
            </w:r>
            <w:r w:rsidRPr="00B83054">
              <w:rPr>
                <w:rFonts w:ascii="Verdana" w:hAnsi="Verdana" w:cs="Calibri"/>
                <w:i/>
                <w:iCs/>
                <w:sz w:val="18"/>
                <w:szCs w:val="18"/>
              </w:rPr>
              <w:t>Justification for why no further investigation is required</w:t>
            </w:r>
            <w:r w:rsidRPr="00B83054" w:rsidR="003607F7">
              <w:rPr>
                <w:rFonts w:ascii="Verdana" w:hAnsi="Verdana" w:cs="Calibri"/>
                <w:sz w:val="18"/>
                <w:szCs w:val="18"/>
              </w:rPr>
              <w:t>:</w:t>
            </w:r>
            <w:r w:rsidRPr="00B83054">
              <w:rPr>
                <w:rFonts w:ascii="Verdana" w:hAnsi="Verdana" w:cs="Calibri"/>
                <w:sz w:val="18"/>
                <w:szCs w:val="18"/>
              </w:rPr>
              <w:t xml:space="preserve"> </w:t>
            </w:r>
          </w:p>
          <w:p w:rsidRPr="00B83054" w:rsidR="00373AE0" w:rsidP="004359BC" w:rsidRDefault="00373AE0" w14:paraId="5FA07FD0" w14:textId="77777777">
            <w:pPr>
              <w:rPr>
                <w:rFonts w:ascii="Verdana" w:hAnsi="Verdana" w:cs="Calibri"/>
                <w:sz w:val="18"/>
                <w:szCs w:val="18"/>
              </w:rPr>
            </w:pPr>
          </w:p>
          <w:p w:rsidRPr="00B83054" w:rsidR="00373AE0" w:rsidP="004359BC" w:rsidRDefault="00373AE0" w14:paraId="43411049" w14:textId="7A4BDF04">
            <w:pPr>
              <w:rPr>
                <w:rFonts w:ascii="Verdana" w:hAnsi="Verdana" w:cs="Calibri"/>
                <w:sz w:val="18"/>
                <w:szCs w:val="18"/>
              </w:rPr>
            </w:pPr>
            <w:r w:rsidRPr="00B83054">
              <w:rPr>
                <w:rFonts w:ascii="Verdana" w:hAnsi="Verdana"/>
                <w:noProof/>
                <w:sz w:val="18"/>
                <w:szCs w:val="18"/>
              </w:rPr>
              <w:drawing>
                <wp:inline distT="0" distB="0" distL="0" distR="0" wp14:anchorId="4141B15D" wp14:editId="103E04B8">
                  <wp:extent cx="200025" cy="200025"/>
                  <wp:effectExtent l="0" t="0" r="9525" b="9525"/>
                  <wp:docPr id="6" name="Picture 6" descr="Stop Sign Clip Art Fre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p Sign Clip Art Free Vector"/>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B83054">
              <w:rPr>
                <w:rFonts w:ascii="Verdana" w:hAnsi="Verdana" w:cs="Calibri"/>
                <w:sz w:val="18"/>
                <w:szCs w:val="18"/>
              </w:rPr>
              <w:t xml:space="preserve"> </w:t>
            </w:r>
            <w:r w:rsidRPr="00B83054">
              <w:rPr>
                <w:rFonts w:ascii="Verdana" w:hAnsi="Verdana"/>
                <w:sz w:val="18"/>
                <w:szCs w:val="18"/>
              </w:rPr>
              <w:t>Does this event involve a violation to the dossier?</w:t>
            </w:r>
          </w:p>
          <w:p w:rsidRPr="00B83054" w:rsidR="004359BC" w:rsidP="004359BC" w:rsidRDefault="004359BC" w14:paraId="76992B3E" w14:textId="77777777">
            <w:pPr>
              <w:rPr>
                <w:rFonts w:ascii="Verdana" w:hAnsi="Verdana" w:cs="Calibri"/>
                <w:sz w:val="18"/>
                <w:szCs w:val="18"/>
              </w:rPr>
            </w:pPr>
          </w:p>
          <w:p w:rsidRPr="00B83054" w:rsidR="004359BC" w:rsidP="004359BC" w:rsidRDefault="004359BC" w14:paraId="6D1CCDB3" w14:textId="6B2E6965">
            <w:pPr>
              <w:rPr>
                <w:rFonts w:ascii="Verdana" w:hAnsi="Verdana" w:cs="Calibri"/>
                <w:sz w:val="18"/>
                <w:szCs w:val="18"/>
              </w:rPr>
            </w:pPr>
            <w:r w:rsidRPr="00B83054">
              <w:rPr>
                <w:rFonts w:ascii="Verdana" w:hAnsi="Verdana" w:cs="Calibri"/>
                <w:color w:val="FF0000"/>
                <w:sz w:val="18"/>
                <w:szCs w:val="18"/>
              </w:rPr>
              <w:t xml:space="preserve">Significant: </w:t>
            </w:r>
            <w:r w:rsidRPr="00B83054">
              <w:rPr>
                <w:rFonts w:ascii="Verdana" w:hAnsi="Verdana" w:cs="Calibri"/>
                <w:sz w:val="18"/>
                <w:szCs w:val="18"/>
              </w:rPr>
              <w:t>Document the following points</w:t>
            </w:r>
            <w:r w:rsidRPr="00B83054" w:rsidR="00D0751A">
              <w:rPr>
                <w:rFonts w:ascii="Verdana" w:hAnsi="Verdana" w:cs="Calibri"/>
                <w:sz w:val="18"/>
                <w:szCs w:val="18"/>
              </w:rPr>
              <w:t xml:space="preserve"> for owner conclusion</w:t>
            </w:r>
          </w:p>
          <w:p w:rsidRPr="00B83054" w:rsidR="00DB167A" w:rsidP="004359BC" w:rsidRDefault="00DB167A" w14:paraId="48F55478" w14:textId="77777777">
            <w:pPr>
              <w:rPr>
                <w:rFonts w:ascii="Verdana" w:hAnsi="Verdana" w:cs="Calibri"/>
                <w:sz w:val="18"/>
                <w:szCs w:val="18"/>
              </w:rPr>
            </w:pPr>
          </w:p>
          <w:p w:rsidRPr="00B83054" w:rsidR="003300C8" w:rsidP="004359BC" w:rsidRDefault="003300C8" w14:paraId="58834AE7" w14:textId="6BDAEE50">
            <w:pPr>
              <w:rPr>
                <w:rFonts w:ascii="Verdana" w:hAnsi="Verdana" w:cs="Calibri"/>
                <w:sz w:val="18"/>
                <w:szCs w:val="18"/>
              </w:rPr>
            </w:pPr>
            <w:r w:rsidRPr="00B83054">
              <w:rPr>
                <w:rFonts w:ascii="Verdana" w:hAnsi="Verdana" w:cs="Calibri"/>
                <w:sz w:val="18"/>
                <w:szCs w:val="18"/>
              </w:rPr>
              <w:t xml:space="preserve">• </w:t>
            </w:r>
            <w:r w:rsidRPr="00B83054">
              <w:rPr>
                <w:rFonts w:ascii="Verdana" w:hAnsi="Verdana" w:cs="Calibri"/>
                <w:i/>
                <w:iCs/>
                <w:sz w:val="18"/>
                <w:szCs w:val="18"/>
              </w:rPr>
              <w:t>Summary of conclusion</w:t>
            </w:r>
            <w:r w:rsidRPr="00B83054">
              <w:rPr>
                <w:rFonts w:ascii="Verdana" w:hAnsi="Verdana" w:cs="Calibri"/>
                <w:sz w:val="18"/>
                <w:szCs w:val="18"/>
              </w:rPr>
              <w:t xml:space="preserve">: </w:t>
            </w:r>
          </w:p>
          <w:p w:rsidRPr="00B83054" w:rsidR="00B83054" w:rsidP="004359BC" w:rsidRDefault="00B83054" w14:paraId="6943A4E1" w14:textId="77777777">
            <w:pPr>
              <w:rPr>
                <w:rFonts w:ascii="Verdana" w:hAnsi="Verdana" w:cs="Calibri"/>
                <w:sz w:val="18"/>
                <w:szCs w:val="18"/>
              </w:rPr>
            </w:pPr>
          </w:p>
          <w:p w:rsidRPr="00B83054" w:rsidR="004359BC" w:rsidP="00B83054" w:rsidRDefault="004359BC" w14:paraId="43008EC0" w14:textId="061D0206">
            <w:pPr>
              <w:rPr>
                <w:rFonts w:ascii="Verdana" w:hAnsi="Verdana"/>
                <w:sz w:val="18"/>
                <w:szCs w:val="18"/>
              </w:rPr>
            </w:pPr>
            <w:r w:rsidRPr="00B83054">
              <w:rPr>
                <w:rFonts w:ascii="Verdana" w:hAnsi="Verdana" w:cs="Calibri"/>
                <w:sz w:val="18"/>
                <w:szCs w:val="18"/>
              </w:rPr>
              <w:t xml:space="preserve">• </w:t>
            </w:r>
            <w:proofErr w:type="spellStart"/>
            <w:r w:rsidRPr="00B83054">
              <w:rPr>
                <w:rFonts w:ascii="Verdana" w:hAnsi="Verdana" w:cs="Calibri"/>
                <w:i/>
                <w:iCs/>
                <w:sz w:val="18"/>
                <w:szCs w:val="18"/>
              </w:rPr>
              <w:t>GxP</w:t>
            </w:r>
            <w:proofErr w:type="spellEnd"/>
            <w:r w:rsidRPr="00B83054">
              <w:rPr>
                <w:rFonts w:ascii="Verdana" w:hAnsi="Verdana" w:cs="Calibri"/>
                <w:i/>
                <w:iCs/>
                <w:sz w:val="18"/>
                <w:szCs w:val="18"/>
              </w:rPr>
              <w:t xml:space="preserve"> Impact/Regulatory Compliance Statement</w:t>
            </w:r>
            <w:r w:rsidRPr="00B83054" w:rsidR="00D0751A">
              <w:rPr>
                <w:rFonts w:ascii="Verdana" w:hAnsi="Verdana" w:cs="Calibri"/>
                <w:i/>
                <w:iCs/>
                <w:sz w:val="18"/>
                <w:szCs w:val="18"/>
              </w:rPr>
              <w:t>:</w:t>
            </w:r>
            <w:r w:rsidRPr="00B83054" w:rsidR="00D0751A">
              <w:rPr>
                <w:rFonts w:ascii="Verdana" w:hAnsi="Verdana" w:cs="Calibri"/>
                <w:sz w:val="18"/>
                <w:szCs w:val="18"/>
              </w:rPr>
              <w:t xml:space="preserve"> </w:t>
            </w:r>
            <w:r w:rsidRPr="00B83054">
              <w:rPr>
                <w:rFonts w:ascii="Verdana" w:hAnsi="Verdana" w:cs="Calibri"/>
                <w:sz w:val="18"/>
                <w:szCs w:val="18"/>
              </w:rPr>
              <w:t xml:space="preserve"> </w:t>
            </w:r>
          </w:p>
          <w:p w:rsidRPr="00B83054" w:rsidR="004359BC" w:rsidP="004359BC" w:rsidRDefault="004359BC" w14:paraId="07713A2A" w14:textId="77777777">
            <w:pPr>
              <w:rPr>
                <w:rFonts w:ascii="Verdana" w:hAnsi="Verdana" w:cs="Calibri"/>
                <w:sz w:val="18"/>
                <w:szCs w:val="18"/>
              </w:rPr>
            </w:pPr>
          </w:p>
          <w:p w:rsidRPr="00B83054" w:rsidR="004359BC" w:rsidP="004359BC" w:rsidRDefault="004359BC" w14:paraId="1DD10BA4" w14:textId="77777777">
            <w:pPr>
              <w:rPr>
                <w:rFonts w:ascii="Verdana" w:hAnsi="Verdana" w:cs="Calibri"/>
                <w:sz w:val="18"/>
                <w:szCs w:val="18"/>
              </w:rPr>
            </w:pPr>
            <w:r w:rsidRPr="00B83054">
              <w:rPr>
                <w:rFonts w:ascii="Verdana" w:hAnsi="Verdana" w:cs="Calibri"/>
                <w:sz w:val="18"/>
                <w:szCs w:val="18"/>
              </w:rPr>
              <w:t xml:space="preserve">• </w:t>
            </w:r>
            <w:r w:rsidRPr="00B83054">
              <w:rPr>
                <w:rFonts w:ascii="Verdana" w:hAnsi="Verdana" w:cs="Calibri"/>
                <w:i/>
                <w:iCs/>
                <w:sz w:val="18"/>
                <w:szCs w:val="18"/>
              </w:rPr>
              <w:t>If not clear from intake details, justification for “no” to other criticality questions as applicable (use best judgement</w:t>
            </w:r>
            <w:r w:rsidRPr="00B83054">
              <w:rPr>
                <w:rFonts w:ascii="Verdana" w:hAnsi="Verdana" w:cs="Calibri"/>
                <w:sz w:val="18"/>
                <w:szCs w:val="18"/>
              </w:rPr>
              <w:t>)</w:t>
            </w:r>
          </w:p>
          <w:p w:rsidRPr="00B83054" w:rsidR="00B83054" w:rsidP="004359BC" w:rsidRDefault="00B83054" w14:paraId="470798AE" w14:textId="77777777">
            <w:pPr>
              <w:rPr>
                <w:rFonts w:ascii="Verdana" w:hAnsi="Verdana" w:cs="Calibri"/>
                <w:sz w:val="18"/>
                <w:szCs w:val="18"/>
              </w:rPr>
            </w:pPr>
          </w:p>
          <w:p w:rsidRPr="00B83054" w:rsidR="004359BC" w:rsidP="004359BC" w:rsidRDefault="004359BC" w14:paraId="77B856C3" w14:textId="6D1C76B1">
            <w:pPr>
              <w:rPr>
                <w:rFonts w:ascii="Verdana" w:hAnsi="Verdana" w:cs="Calibri"/>
                <w:sz w:val="18"/>
                <w:szCs w:val="18"/>
              </w:rPr>
            </w:pPr>
            <w:r w:rsidRPr="00B83054">
              <w:rPr>
                <w:rFonts w:ascii="Verdana" w:hAnsi="Verdana" w:cs="Calibri"/>
                <w:sz w:val="18"/>
                <w:szCs w:val="18"/>
              </w:rPr>
              <w:t xml:space="preserve">• </w:t>
            </w:r>
            <w:r w:rsidRPr="00B83054">
              <w:rPr>
                <w:rFonts w:ascii="Verdana" w:hAnsi="Verdana" w:cs="Calibri"/>
                <w:i/>
                <w:iCs/>
                <w:sz w:val="18"/>
                <w:szCs w:val="18"/>
              </w:rPr>
              <w:t>Refer to Product Child record for product impact, further processing decision and batch association strategy.</w:t>
            </w:r>
            <w:r w:rsidRPr="00B83054">
              <w:rPr>
                <w:rFonts w:ascii="Verdana" w:hAnsi="Verdana" w:cs="Calibri"/>
                <w:sz w:val="18"/>
                <w:szCs w:val="18"/>
              </w:rPr>
              <w:t xml:space="preserve"> </w:t>
            </w:r>
          </w:p>
          <w:p w:rsidRPr="00B83054" w:rsidR="00B83054" w:rsidP="004359BC" w:rsidRDefault="00B83054" w14:paraId="0C38B8D2" w14:textId="77777777">
            <w:pPr>
              <w:rPr>
                <w:rFonts w:ascii="Verdana" w:hAnsi="Verdana" w:cs="Calibri"/>
                <w:sz w:val="18"/>
                <w:szCs w:val="18"/>
              </w:rPr>
            </w:pPr>
          </w:p>
          <w:p w:rsidRPr="00B83054" w:rsidR="004359BC" w:rsidP="004359BC" w:rsidRDefault="004359BC" w14:paraId="29AC20E0" w14:textId="4B2BAE87">
            <w:pPr>
              <w:rPr>
                <w:rFonts w:ascii="Verdana" w:hAnsi="Verdana" w:cs="Calibri"/>
                <w:sz w:val="18"/>
                <w:szCs w:val="18"/>
              </w:rPr>
            </w:pPr>
            <w:r w:rsidRPr="00B83054">
              <w:rPr>
                <w:rFonts w:ascii="Verdana" w:hAnsi="Verdana" w:cs="Calibri"/>
                <w:sz w:val="18"/>
                <w:szCs w:val="18"/>
              </w:rPr>
              <w:t xml:space="preserve">• </w:t>
            </w:r>
            <w:proofErr w:type="spellStart"/>
            <w:r w:rsidRPr="00B83054">
              <w:rPr>
                <w:rFonts w:ascii="Verdana" w:hAnsi="Verdana" w:cs="Calibri"/>
                <w:i/>
                <w:iCs/>
                <w:sz w:val="18"/>
                <w:szCs w:val="18"/>
              </w:rPr>
              <w:t>pRE</w:t>
            </w:r>
            <w:proofErr w:type="spellEnd"/>
            <w:r w:rsidRPr="00B83054">
              <w:rPr>
                <w:rFonts w:ascii="Verdana" w:hAnsi="Verdana" w:cs="Calibri"/>
                <w:i/>
                <w:iCs/>
                <w:sz w:val="18"/>
                <w:szCs w:val="18"/>
              </w:rPr>
              <w:t>-ME statement</w:t>
            </w:r>
            <w:r w:rsidRPr="00B83054" w:rsidR="00B83054">
              <w:rPr>
                <w:rFonts w:ascii="Verdana" w:hAnsi="Verdana" w:cs="Calibri"/>
                <w:sz w:val="18"/>
                <w:szCs w:val="18"/>
              </w:rPr>
              <w:t xml:space="preserve">: </w:t>
            </w:r>
          </w:p>
          <w:p w:rsidRPr="00B83054" w:rsidR="00B83054" w:rsidP="004359BC" w:rsidRDefault="00B83054" w14:paraId="084BC92B" w14:textId="77777777">
            <w:pPr>
              <w:rPr>
                <w:rFonts w:ascii="Verdana" w:hAnsi="Verdana" w:cs="Calibri"/>
                <w:sz w:val="18"/>
                <w:szCs w:val="18"/>
              </w:rPr>
            </w:pPr>
          </w:p>
          <w:p w:rsidRPr="00B83054" w:rsidR="00B83054" w:rsidP="00B83054" w:rsidRDefault="00B83054" w14:paraId="5E712A78" w14:textId="77777777">
            <w:pPr>
              <w:rPr>
                <w:rFonts w:ascii="Verdana" w:hAnsi="Verdana" w:cs="Calibri"/>
                <w:sz w:val="18"/>
                <w:szCs w:val="18"/>
              </w:rPr>
            </w:pPr>
          </w:p>
          <w:p w:rsidRPr="00B83054" w:rsidR="00B83054" w:rsidP="00B83054" w:rsidRDefault="00B83054" w14:paraId="3677321C" w14:textId="77777777">
            <w:pPr>
              <w:rPr>
                <w:rFonts w:ascii="Verdana" w:hAnsi="Verdana"/>
                <w:sz w:val="18"/>
                <w:szCs w:val="18"/>
              </w:rPr>
            </w:pPr>
            <w:r w:rsidRPr="00B83054">
              <w:rPr>
                <w:rFonts w:ascii="Verdana" w:hAnsi="Verdana"/>
                <w:noProof/>
                <w:sz w:val="18"/>
                <w:szCs w:val="18"/>
              </w:rPr>
              <w:drawing>
                <wp:inline distT="0" distB="0" distL="0" distR="0" wp14:anchorId="15CA20F5" wp14:editId="065F271B">
                  <wp:extent cx="200025" cy="200025"/>
                  <wp:effectExtent l="0" t="0" r="9525" b="9525"/>
                  <wp:docPr id="4" name="Picture 4" descr="Stop Sign Clip Art Fre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p Sign Clip Art Free Vector"/>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B83054">
              <w:rPr>
                <w:rFonts w:ascii="Verdana" w:hAnsi="Verdana"/>
                <w:sz w:val="18"/>
                <w:szCs w:val="18"/>
              </w:rPr>
              <w:t xml:space="preserve"> Does this event involve a violation to the dossier?</w:t>
            </w:r>
          </w:p>
          <w:p w:rsidRPr="00B83054" w:rsidR="00B83054" w:rsidP="004359BC" w:rsidRDefault="00B83054" w14:paraId="7B04218E" w14:textId="77777777">
            <w:pPr>
              <w:rPr>
                <w:rFonts w:ascii="Verdana" w:hAnsi="Verdana" w:cs="Calibri"/>
                <w:sz w:val="18"/>
                <w:szCs w:val="18"/>
              </w:rPr>
            </w:pPr>
          </w:p>
        </w:tc>
        <w:tc>
          <w:tcPr>
            <w:tcW w:w="6390" w:type="dxa"/>
          </w:tcPr>
          <w:p w:rsidRPr="00B83054" w:rsidR="004359BC" w:rsidP="004359BC" w:rsidRDefault="004359BC" w14:paraId="68884709" w14:textId="77777777">
            <w:pPr>
              <w:rPr>
                <w:rFonts w:ascii="Verdana" w:hAnsi="Verdana" w:cs="Calibri"/>
                <w:b/>
                <w:bCs/>
                <w:sz w:val="18"/>
                <w:szCs w:val="18"/>
              </w:rPr>
            </w:pPr>
            <w:r w:rsidRPr="00B83054">
              <w:rPr>
                <w:rFonts w:ascii="Verdana" w:hAnsi="Verdana" w:cs="Calibri"/>
                <w:b/>
                <w:bCs/>
                <w:sz w:val="18"/>
                <w:szCs w:val="18"/>
              </w:rPr>
              <w:t>Extra Notes:</w:t>
            </w:r>
          </w:p>
        </w:tc>
      </w:tr>
      <w:tr w:rsidRPr="004359BC" w:rsidR="004359BC" w:rsidTr="00373AE0" w14:paraId="434C85CD" w14:textId="77777777">
        <w:trPr>
          <w:trHeight w:val="2051"/>
        </w:trPr>
        <w:tc>
          <w:tcPr>
            <w:tcW w:w="2117" w:type="dxa"/>
            <w:vMerge w:val="restart"/>
          </w:tcPr>
          <w:p w:rsidRPr="004359BC" w:rsidR="004359BC" w:rsidP="004359BC" w:rsidRDefault="004359BC" w14:paraId="3494FA11" w14:textId="77777777">
            <w:pPr>
              <w:rPr>
                <w:rFonts w:ascii="Verdana" w:hAnsi="Verdana" w:cs="Calibri"/>
                <w:b/>
                <w:bCs/>
                <w:sz w:val="20"/>
                <w:szCs w:val="20"/>
              </w:rPr>
            </w:pPr>
            <w:r w:rsidRPr="004359BC">
              <w:rPr>
                <w:rFonts w:ascii="Verdana" w:hAnsi="Verdana" w:cs="Calibri"/>
                <w:b/>
                <w:bCs/>
                <w:sz w:val="20"/>
                <w:szCs w:val="20"/>
              </w:rPr>
              <w:lastRenderedPageBreak/>
              <w:t>Criticality Assessment</w:t>
            </w:r>
          </w:p>
        </w:tc>
        <w:tc>
          <w:tcPr>
            <w:tcW w:w="6698" w:type="dxa"/>
          </w:tcPr>
          <w:p w:rsidRPr="00B83054" w:rsidR="004359BC" w:rsidP="004359BC" w:rsidRDefault="004359BC" w14:paraId="524A3385" w14:textId="77777777">
            <w:pPr>
              <w:rPr>
                <w:rFonts w:ascii="Verdana" w:hAnsi="Verdana" w:cs="Calibri"/>
                <w:color w:val="000000" w:themeColor="text1"/>
                <w:sz w:val="18"/>
                <w:szCs w:val="18"/>
              </w:rPr>
            </w:pPr>
            <w:r w:rsidRPr="00B83054">
              <w:rPr>
                <w:rFonts w:ascii="Verdana" w:hAnsi="Verdana" w:cs="Calibri"/>
                <w:color w:val="000000" w:themeColor="text1"/>
                <w:sz w:val="18"/>
                <w:szCs w:val="18"/>
              </w:rPr>
              <w:t>Impacted or Potential Impact on Product?</w:t>
            </w:r>
          </w:p>
          <w:p w:rsidRPr="00B83054" w:rsidR="004359BC" w:rsidP="004359BC" w:rsidRDefault="004359BC" w14:paraId="03A74AE3" w14:textId="77777777">
            <w:pPr>
              <w:rPr>
                <w:rFonts w:ascii="Verdana" w:hAnsi="Verdana" w:cs="Calibri"/>
                <w:color w:val="000000" w:themeColor="text1"/>
                <w:sz w:val="18"/>
                <w:szCs w:val="18"/>
              </w:rPr>
            </w:pPr>
          </w:p>
          <w:p w:rsidRPr="00B83054" w:rsidR="004359BC" w:rsidP="004359BC" w:rsidRDefault="004359BC" w14:paraId="43F0AA93" w14:textId="77777777">
            <w:pPr>
              <w:rPr>
                <w:rFonts w:ascii="Verdana" w:hAnsi="Verdana" w:cs="Calibri"/>
                <w:color w:val="000000" w:themeColor="text1"/>
                <w:sz w:val="18"/>
                <w:szCs w:val="18"/>
              </w:rPr>
            </w:pPr>
            <w:r w:rsidRPr="00B83054">
              <w:rPr>
                <w:rFonts w:ascii="Verdana" w:hAnsi="Verdana" w:cs="Calibri"/>
                <w:color w:val="000000" w:themeColor="text1"/>
                <w:sz w:val="18"/>
                <w:szCs w:val="18"/>
              </w:rPr>
              <w:t>Select YES:</w:t>
            </w:r>
          </w:p>
          <w:p w:rsidRPr="00B83054" w:rsidR="004359BC" w:rsidP="004359BC" w:rsidRDefault="004359BC" w14:paraId="02CCA784" w14:textId="77777777">
            <w:pPr>
              <w:rPr>
                <w:rFonts w:ascii="Verdana" w:hAnsi="Verdana" w:cs="Calibri"/>
                <w:color w:val="000000" w:themeColor="text1"/>
                <w:sz w:val="18"/>
                <w:szCs w:val="18"/>
              </w:rPr>
            </w:pPr>
            <w:r w:rsidRPr="00B83054">
              <w:rPr>
                <w:rFonts w:ascii="Verdana" w:hAnsi="Verdana" w:cs="Calibri"/>
                <w:color w:val="000000" w:themeColor="text1"/>
                <w:sz w:val="18"/>
                <w:szCs w:val="18"/>
              </w:rPr>
              <w:t xml:space="preserve">•  When we cannot rule out that the deviation will have an impact on the safety, quality, identity, </w:t>
            </w:r>
            <w:proofErr w:type="gramStart"/>
            <w:r w:rsidRPr="00B83054">
              <w:rPr>
                <w:rFonts w:ascii="Verdana" w:hAnsi="Verdana" w:cs="Calibri"/>
                <w:color w:val="000000" w:themeColor="text1"/>
                <w:sz w:val="18"/>
                <w:szCs w:val="18"/>
              </w:rPr>
              <w:t>potency</w:t>
            </w:r>
            <w:proofErr w:type="gramEnd"/>
            <w:r w:rsidRPr="00B83054">
              <w:rPr>
                <w:rFonts w:ascii="Verdana" w:hAnsi="Verdana" w:cs="Calibri"/>
                <w:color w:val="000000" w:themeColor="text1"/>
                <w:sz w:val="18"/>
                <w:szCs w:val="18"/>
              </w:rPr>
              <w:t xml:space="preserve"> or purity of a product or the </w:t>
            </w:r>
          </w:p>
          <w:p w:rsidRPr="00B83054" w:rsidR="004359BC" w:rsidP="004359BC" w:rsidRDefault="004359BC" w14:paraId="00432BD4" w14:textId="77777777">
            <w:pPr>
              <w:rPr>
                <w:rFonts w:ascii="Verdana" w:hAnsi="Verdana" w:cs="Calibri"/>
                <w:color w:val="000000" w:themeColor="text1"/>
                <w:sz w:val="18"/>
                <w:szCs w:val="18"/>
              </w:rPr>
            </w:pPr>
            <w:r w:rsidRPr="00B83054">
              <w:rPr>
                <w:rFonts w:ascii="Verdana" w:hAnsi="Verdana" w:cs="Calibri"/>
                <w:color w:val="000000" w:themeColor="text1"/>
                <w:sz w:val="18"/>
                <w:szCs w:val="18"/>
              </w:rPr>
              <w:t xml:space="preserve">performance of a device. </w:t>
            </w:r>
          </w:p>
          <w:p w:rsidRPr="00B83054" w:rsidR="004359BC" w:rsidP="004359BC" w:rsidRDefault="004359BC" w14:paraId="2BF51253" w14:textId="77777777">
            <w:pPr>
              <w:rPr>
                <w:rFonts w:ascii="Verdana" w:hAnsi="Verdana" w:cs="Calibri"/>
                <w:color w:val="000000" w:themeColor="text1"/>
                <w:sz w:val="18"/>
                <w:szCs w:val="18"/>
              </w:rPr>
            </w:pPr>
          </w:p>
          <w:p w:rsidRPr="00B83054" w:rsidR="004359BC" w:rsidP="004359BC" w:rsidRDefault="004359BC" w14:paraId="73CCCE5D" w14:textId="77777777">
            <w:pPr>
              <w:rPr>
                <w:rFonts w:ascii="Verdana" w:hAnsi="Verdana" w:cs="Calibri"/>
                <w:color w:val="000000" w:themeColor="text1"/>
                <w:sz w:val="18"/>
                <w:szCs w:val="18"/>
              </w:rPr>
            </w:pPr>
            <w:r w:rsidRPr="00B83054">
              <w:rPr>
                <w:rFonts w:ascii="Verdana" w:hAnsi="Verdana" w:cs="Calibri"/>
                <w:color w:val="000000" w:themeColor="text1"/>
                <w:sz w:val="18"/>
                <w:szCs w:val="18"/>
              </w:rPr>
              <w:t xml:space="preserve">• When we work outside the validated range for critical parameters. The </w:t>
            </w:r>
          </w:p>
          <w:p w:rsidRPr="00B83054" w:rsidR="004359BC" w:rsidP="004359BC" w:rsidRDefault="004359BC" w14:paraId="1315BC06" w14:textId="77777777">
            <w:pPr>
              <w:rPr>
                <w:rFonts w:ascii="Verdana" w:hAnsi="Verdana" w:cs="Calibri"/>
                <w:color w:val="000000" w:themeColor="text1"/>
                <w:sz w:val="18"/>
                <w:szCs w:val="18"/>
              </w:rPr>
            </w:pPr>
            <w:r w:rsidRPr="00B83054">
              <w:rPr>
                <w:rFonts w:ascii="Verdana" w:hAnsi="Verdana" w:cs="Calibri"/>
                <w:color w:val="000000" w:themeColor="text1"/>
                <w:sz w:val="18"/>
                <w:szCs w:val="18"/>
              </w:rPr>
              <w:t>process control strategy can be used as a guideline for this.</w:t>
            </w:r>
          </w:p>
        </w:tc>
        <w:tc>
          <w:tcPr>
            <w:tcW w:w="6390" w:type="dxa"/>
          </w:tcPr>
          <w:p w:rsidRPr="00B83054" w:rsidR="004359BC" w:rsidP="004359BC" w:rsidRDefault="004359BC" w14:paraId="43DAFDEF" w14:textId="77777777">
            <w:pPr>
              <w:rPr>
                <w:rFonts w:ascii="Verdana" w:hAnsi="Verdana" w:cs="Calibri"/>
                <w:b/>
                <w:bCs/>
                <w:color w:val="000000" w:themeColor="text1"/>
                <w:sz w:val="18"/>
                <w:szCs w:val="18"/>
              </w:rPr>
            </w:pPr>
            <w:r w:rsidRPr="00B83054">
              <w:rPr>
                <w:rFonts w:ascii="Verdana" w:hAnsi="Verdana" w:cs="Calibri"/>
                <w:b/>
                <w:bCs/>
                <w:color w:val="000000" w:themeColor="text1"/>
                <w:sz w:val="18"/>
                <w:szCs w:val="18"/>
              </w:rPr>
              <w:t>Extra Notes:</w:t>
            </w:r>
          </w:p>
        </w:tc>
      </w:tr>
      <w:tr w:rsidRPr="004359BC" w:rsidR="004359BC" w:rsidTr="00B56CD8" w14:paraId="0FE6C604" w14:textId="77777777">
        <w:tc>
          <w:tcPr>
            <w:tcW w:w="2117" w:type="dxa"/>
            <w:vMerge/>
          </w:tcPr>
          <w:p w:rsidRPr="004359BC" w:rsidR="004359BC" w:rsidP="004359BC" w:rsidRDefault="004359BC" w14:paraId="69B5EA5A" w14:textId="77777777">
            <w:pPr>
              <w:rPr>
                <w:rFonts w:cs="Calibri"/>
              </w:rPr>
            </w:pPr>
          </w:p>
        </w:tc>
        <w:tc>
          <w:tcPr>
            <w:tcW w:w="6698" w:type="dxa"/>
          </w:tcPr>
          <w:p w:rsidRPr="00B83054" w:rsidR="004359BC" w:rsidP="004359BC" w:rsidRDefault="004359BC" w14:paraId="02EC7995" w14:textId="77777777">
            <w:pPr>
              <w:rPr>
                <w:rFonts w:ascii="Verdana" w:hAnsi="Verdana" w:cs="Calibri"/>
                <w:color w:val="000000" w:themeColor="text1"/>
                <w:sz w:val="18"/>
                <w:szCs w:val="18"/>
              </w:rPr>
            </w:pPr>
            <w:r w:rsidRPr="00B83054">
              <w:rPr>
                <w:rFonts w:ascii="Verdana" w:hAnsi="Verdana" w:cs="Calibri"/>
                <w:color w:val="000000" w:themeColor="text1"/>
                <w:sz w:val="18"/>
                <w:szCs w:val="18"/>
              </w:rPr>
              <w:t xml:space="preserve">Safety, Patients, Data Reliability? </w:t>
            </w:r>
          </w:p>
          <w:p w:rsidRPr="00B83054" w:rsidR="004359BC" w:rsidP="004359BC" w:rsidRDefault="004359BC" w14:paraId="4500F869" w14:textId="77777777">
            <w:pPr>
              <w:rPr>
                <w:rFonts w:ascii="Verdana" w:hAnsi="Verdana" w:cs="Calibri"/>
                <w:color w:val="000000" w:themeColor="text1"/>
                <w:sz w:val="18"/>
                <w:szCs w:val="18"/>
              </w:rPr>
            </w:pPr>
          </w:p>
          <w:p w:rsidRPr="00B83054" w:rsidR="004359BC" w:rsidP="004359BC" w:rsidRDefault="004359BC" w14:paraId="51469F39" w14:textId="0421377B">
            <w:pPr>
              <w:rPr>
                <w:rFonts w:ascii="Verdana" w:hAnsi="Verdana" w:cs="Calibri"/>
                <w:color w:val="000000" w:themeColor="text1"/>
                <w:sz w:val="18"/>
                <w:szCs w:val="18"/>
              </w:rPr>
            </w:pPr>
            <w:r w:rsidRPr="00B83054">
              <w:rPr>
                <w:rFonts w:ascii="Verdana" w:hAnsi="Verdana" w:cs="Calibri"/>
                <w:color w:val="000000" w:themeColor="text1"/>
                <w:sz w:val="18"/>
                <w:szCs w:val="18"/>
              </w:rPr>
              <w:t>Select Y</w:t>
            </w:r>
            <w:r w:rsidRPr="00B83054" w:rsidR="000D43D7">
              <w:rPr>
                <w:rFonts w:ascii="Verdana" w:hAnsi="Verdana" w:cs="Calibri"/>
                <w:color w:val="000000" w:themeColor="text1"/>
                <w:sz w:val="18"/>
                <w:szCs w:val="18"/>
              </w:rPr>
              <w:t>ES</w:t>
            </w:r>
            <w:r w:rsidRPr="00B83054">
              <w:rPr>
                <w:rFonts w:ascii="Verdana" w:hAnsi="Verdana" w:cs="Calibri"/>
                <w:color w:val="000000" w:themeColor="text1"/>
                <w:sz w:val="18"/>
                <w:szCs w:val="18"/>
              </w:rPr>
              <w:t xml:space="preserve"> in the event of non-compliance with the content of the documents Sanofi has submitted to regulatory authorities or if we fail a </w:t>
            </w:r>
          </w:p>
          <w:p w:rsidRPr="00B83054" w:rsidR="004359BC" w:rsidP="004359BC" w:rsidRDefault="004359BC" w14:paraId="1D573EB4" w14:textId="77777777">
            <w:pPr>
              <w:rPr>
                <w:rFonts w:ascii="Verdana" w:hAnsi="Verdana" w:cs="Calibri"/>
                <w:color w:val="000000" w:themeColor="text1"/>
                <w:sz w:val="18"/>
                <w:szCs w:val="18"/>
              </w:rPr>
            </w:pPr>
            <w:r w:rsidRPr="00B83054">
              <w:rPr>
                <w:rFonts w:ascii="Verdana" w:hAnsi="Verdana" w:cs="Calibri"/>
                <w:color w:val="000000" w:themeColor="text1"/>
                <w:sz w:val="18"/>
                <w:szCs w:val="18"/>
              </w:rPr>
              <w:t>requalification.</w:t>
            </w:r>
          </w:p>
        </w:tc>
        <w:tc>
          <w:tcPr>
            <w:tcW w:w="6390" w:type="dxa"/>
          </w:tcPr>
          <w:p w:rsidRPr="00B83054" w:rsidR="004359BC" w:rsidP="004359BC" w:rsidRDefault="004359BC" w14:paraId="370D2F92" w14:textId="77777777">
            <w:pPr>
              <w:rPr>
                <w:rFonts w:ascii="Verdana" w:hAnsi="Verdana" w:cs="Calibri"/>
                <w:b/>
                <w:bCs/>
                <w:color w:val="000000" w:themeColor="text1"/>
                <w:sz w:val="18"/>
                <w:szCs w:val="18"/>
              </w:rPr>
            </w:pPr>
            <w:r w:rsidRPr="00B83054">
              <w:rPr>
                <w:rFonts w:ascii="Verdana" w:hAnsi="Verdana" w:cs="Calibri"/>
                <w:b/>
                <w:bCs/>
                <w:color w:val="000000" w:themeColor="text1"/>
                <w:sz w:val="18"/>
                <w:szCs w:val="18"/>
              </w:rPr>
              <w:t>Extra Notes:</w:t>
            </w:r>
          </w:p>
        </w:tc>
      </w:tr>
      <w:tr w:rsidRPr="004359BC" w:rsidR="004359BC" w:rsidTr="00B56CD8" w14:paraId="754C8CE3" w14:textId="77777777">
        <w:tc>
          <w:tcPr>
            <w:tcW w:w="2117" w:type="dxa"/>
            <w:vMerge/>
          </w:tcPr>
          <w:p w:rsidRPr="004359BC" w:rsidR="004359BC" w:rsidP="004359BC" w:rsidRDefault="004359BC" w14:paraId="23472FFE" w14:textId="77777777">
            <w:pPr>
              <w:rPr>
                <w:rFonts w:cs="Calibri"/>
              </w:rPr>
            </w:pPr>
          </w:p>
        </w:tc>
        <w:tc>
          <w:tcPr>
            <w:tcW w:w="6698" w:type="dxa"/>
          </w:tcPr>
          <w:p w:rsidRPr="00B83054" w:rsidR="004359BC" w:rsidP="004359BC" w:rsidRDefault="004359BC" w14:paraId="7D08E103" w14:textId="77777777">
            <w:pPr>
              <w:rPr>
                <w:rFonts w:ascii="Verdana" w:hAnsi="Verdana" w:cs="Calibri"/>
                <w:color w:val="000000" w:themeColor="text1"/>
                <w:sz w:val="18"/>
                <w:szCs w:val="18"/>
              </w:rPr>
            </w:pPr>
            <w:r w:rsidRPr="00B83054">
              <w:rPr>
                <w:rFonts w:ascii="Verdana" w:hAnsi="Verdana" w:cs="Calibri"/>
                <w:color w:val="000000" w:themeColor="text1"/>
                <w:sz w:val="18"/>
                <w:szCs w:val="18"/>
              </w:rPr>
              <w:t xml:space="preserve">Is The Event Indicative </w:t>
            </w:r>
            <w:proofErr w:type="gramStart"/>
            <w:r w:rsidRPr="00B83054">
              <w:rPr>
                <w:rFonts w:ascii="Verdana" w:hAnsi="Verdana" w:cs="Calibri"/>
                <w:color w:val="000000" w:themeColor="text1"/>
                <w:sz w:val="18"/>
                <w:szCs w:val="18"/>
              </w:rPr>
              <w:t>Of</w:t>
            </w:r>
            <w:proofErr w:type="gramEnd"/>
            <w:r w:rsidRPr="00B83054">
              <w:rPr>
                <w:rFonts w:ascii="Verdana" w:hAnsi="Verdana" w:cs="Calibri"/>
                <w:color w:val="000000" w:themeColor="text1"/>
                <w:sz w:val="18"/>
                <w:szCs w:val="18"/>
              </w:rPr>
              <w:t xml:space="preserve"> A Trend?</w:t>
            </w:r>
          </w:p>
          <w:p w:rsidRPr="00B83054" w:rsidR="004359BC" w:rsidP="004359BC" w:rsidRDefault="004359BC" w14:paraId="58AD23B4" w14:textId="77777777">
            <w:pPr>
              <w:rPr>
                <w:rFonts w:ascii="Verdana" w:hAnsi="Verdana" w:cs="Calibri"/>
                <w:color w:val="000000" w:themeColor="text1"/>
                <w:sz w:val="18"/>
                <w:szCs w:val="18"/>
              </w:rPr>
            </w:pPr>
          </w:p>
          <w:p w:rsidRPr="00B83054" w:rsidR="004359BC" w:rsidP="004359BC" w:rsidRDefault="004359BC" w14:paraId="053F94B9" w14:textId="40C82330">
            <w:pPr>
              <w:rPr>
                <w:rFonts w:ascii="Verdana" w:hAnsi="Verdana" w:cs="Calibri"/>
                <w:color w:val="000000" w:themeColor="text1"/>
                <w:sz w:val="18"/>
                <w:szCs w:val="18"/>
              </w:rPr>
            </w:pPr>
            <w:r w:rsidRPr="00B83054">
              <w:rPr>
                <w:rFonts w:ascii="Verdana" w:hAnsi="Verdana" w:cs="Calibri"/>
                <w:color w:val="000000" w:themeColor="text1"/>
                <w:sz w:val="18"/>
                <w:szCs w:val="18"/>
              </w:rPr>
              <w:t>Select Y</w:t>
            </w:r>
            <w:r w:rsidRPr="00B83054" w:rsidR="000D43D7">
              <w:rPr>
                <w:rFonts w:ascii="Verdana" w:hAnsi="Verdana" w:cs="Calibri"/>
                <w:color w:val="000000" w:themeColor="text1"/>
                <w:sz w:val="18"/>
                <w:szCs w:val="18"/>
              </w:rPr>
              <w:t>ES</w:t>
            </w:r>
            <w:r w:rsidRPr="00B83054">
              <w:rPr>
                <w:rFonts w:ascii="Verdana" w:hAnsi="Verdana" w:cs="Calibri"/>
                <w:color w:val="000000" w:themeColor="text1"/>
                <w:sz w:val="18"/>
                <w:szCs w:val="18"/>
              </w:rPr>
              <w:t>, when a trend is detected during anomaly trending, quarterly deviation trending, laboratory tests, complaints, etc.</w:t>
            </w:r>
          </w:p>
        </w:tc>
        <w:tc>
          <w:tcPr>
            <w:tcW w:w="6390" w:type="dxa"/>
          </w:tcPr>
          <w:p w:rsidRPr="00B83054" w:rsidR="004359BC" w:rsidP="004359BC" w:rsidRDefault="004359BC" w14:paraId="733938FF" w14:textId="77777777">
            <w:pPr>
              <w:rPr>
                <w:rFonts w:ascii="Verdana" w:hAnsi="Verdana" w:cs="Calibri"/>
                <w:b/>
                <w:bCs/>
                <w:color w:val="000000" w:themeColor="text1"/>
                <w:sz w:val="18"/>
                <w:szCs w:val="18"/>
              </w:rPr>
            </w:pPr>
            <w:r w:rsidRPr="00B83054">
              <w:rPr>
                <w:rFonts w:ascii="Verdana" w:hAnsi="Verdana" w:cs="Calibri"/>
                <w:b/>
                <w:bCs/>
                <w:color w:val="000000" w:themeColor="text1"/>
                <w:sz w:val="18"/>
                <w:szCs w:val="18"/>
              </w:rPr>
              <w:t>Extra Notes:</w:t>
            </w:r>
          </w:p>
        </w:tc>
      </w:tr>
      <w:tr w:rsidRPr="004359BC" w:rsidR="004359BC" w:rsidTr="00B56CD8" w14:paraId="01D71ECD" w14:textId="77777777">
        <w:tc>
          <w:tcPr>
            <w:tcW w:w="2117" w:type="dxa"/>
            <w:vMerge/>
          </w:tcPr>
          <w:p w:rsidRPr="004359BC" w:rsidR="004359BC" w:rsidP="004359BC" w:rsidRDefault="004359BC" w14:paraId="14C5E338" w14:textId="77777777">
            <w:pPr>
              <w:rPr>
                <w:rFonts w:cs="Calibri"/>
              </w:rPr>
            </w:pPr>
          </w:p>
        </w:tc>
        <w:tc>
          <w:tcPr>
            <w:tcW w:w="6698" w:type="dxa"/>
          </w:tcPr>
          <w:p w:rsidRPr="00B83054" w:rsidR="004359BC" w:rsidP="004359BC" w:rsidRDefault="004359BC" w14:paraId="06AA8D79" w14:textId="77777777">
            <w:pPr>
              <w:rPr>
                <w:rFonts w:ascii="Verdana" w:hAnsi="Verdana" w:cs="Calibri"/>
                <w:color w:val="000000" w:themeColor="text1"/>
                <w:sz w:val="18"/>
                <w:szCs w:val="18"/>
              </w:rPr>
            </w:pPr>
            <w:r w:rsidRPr="00B83054">
              <w:rPr>
                <w:rFonts w:ascii="Verdana" w:hAnsi="Verdana" w:cs="Calibri"/>
                <w:color w:val="000000" w:themeColor="text1"/>
                <w:sz w:val="18"/>
                <w:szCs w:val="18"/>
              </w:rPr>
              <w:t xml:space="preserve">Impact </w:t>
            </w:r>
            <w:proofErr w:type="spellStart"/>
            <w:r w:rsidRPr="00B83054">
              <w:rPr>
                <w:rFonts w:ascii="Verdana" w:hAnsi="Verdana" w:cs="Calibri"/>
                <w:color w:val="000000" w:themeColor="text1"/>
                <w:sz w:val="18"/>
                <w:szCs w:val="18"/>
              </w:rPr>
              <w:t>GxP</w:t>
            </w:r>
            <w:proofErr w:type="spellEnd"/>
            <w:r w:rsidRPr="00B83054">
              <w:rPr>
                <w:rFonts w:ascii="Verdana" w:hAnsi="Verdana" w:cs="Calibri"/>
                <w:color w:val="000000" w:themeColor="text1"/>
                <w:sz w:val="18"/>
                <w:szCs w:val="18"/>
              </w:rPr>
              <w:t xml:space="preserve"> </w:t>
            </w:r>
            <w:proofErr w:type="spellStart"/>
            <w:r w:rsidRPr="00B83054">
              <w:rPr>
                <w:rFonts w:ascii="Verdana" w:hAnsi="Verdana" w:cs="Calibri"/>
                <w:color w:val="000000" w:themeColor="text1"/>
                <w:sz w:val="18"/>
                <w:szCs w:val="18"/>
              </w:rPr>
              <w:t>And/Or</w:t>
            </w:r>
            <w:proofErr w:type="spellEnd"/>
            <w:r w:rsidRPr="00B83054">
              <w:rPr>
                <w:rFonts w:ascii="Verdana" w:hAnsi="Verdana" w:cs="Calibri"/>
                <w:color w:val="000000" w:themeColor="text1"/>
                <w:sz w:val="18"/>
                <w:szCs w:val="18"/>
              </w:rPr>
              <w:t xml:space="preserve"> Regulatory Compliance?</w:t>
            </w:r>
          </w:p>
          <w:p w:rsidRPr="00B83054" w:rsidR="004359BC" w:rsidP="004359BC" w:rsidRDefault="004359BC" w14:paraId="5802224A" w14:textId="77777777">
            <w:pPr>
              <w:rPr>
                <w:rFonts w:ascii="Verdana" w:hAnsi="Verdana" w:cs="Calibri"/>
                <w:color w:val="000000" w:themeColor="text1"/>
                <w:sz w:val="18"/>
                <w:szCs w:val="18"/>
              </w:rPr>
            </w:pPr>
          </w:p>
          <w:p w:rsidRPr="00B83054" w:rsidR="004359BC" w:rsidP="004359BC" w:rsidRDefault="004359BC" w14:paraId="64EA47B9" w14:textId="02FE278B">
            <w:pPr>
              <w:rPr>
                <w:rFonts w:ascii="Verdana" w:hAnsi="Verdana" w:cs="Calibri"/>
                <w:color w:val="000000" w:themeColor="text1"/>
                <w:sz w:val="18"/>
                <w:szCs w:val="18"/>
              </w:rPr>
            </w:pPr>
            <w:r w:rsidRPr="00B83054">
              <w:rPr>
                <w:rFonts w:ascii="Verdana" w:hAnsi="Verdana" w:cs="Calibri"/>
                <w:color w:val="000000" w:themeColor="text1"/>
                <w:sz w:val="18"/>
                <w:szCs w:val="18"/>
              </w:rPr>
              <w:t>See below for some examples of when Y</w:t>
            </w:r>
            <w:r w:rsidRPr="00B83054" w:rsidR="000D43D7">
              <w:rPr>
                <w:rFonts w:ascii="Verdana" w:hAnsi="Verdana" w:cs="Calibri"/>
                <w:color w:val="000000" w:themeColor="text1"/>
                <w:sz w:val="18"/>
                <w:szCs w:val="18"/>
              </w:rPr>
              <w:t>ES</w:t>
            </w:r>
            <w:r w:rsidRPr="00B83054">
              <w:rPr>
                <w:rFonts w:ascii="Verdana" w:hAnsi="Verdana" w:cs="Calibri"/>
                <w:color w:val="000000" w:themeColor="text1"/>
                <w:sz w:val="18"/>
                <w:szCs w:val="18"/>
              </w:rPr>
              <w:t xml:space="preserve"> should be selected:</w:t>
            </w:r>
          </w:p>
          <w:p w:rsidRPr="00B83054" w:rsidR="004359BC" w:rsidP="004359BC" w:rsidRDefault="004359BC" w14:paraId="0ACE720E" w14:textId="77777777">
            <w:pPr>
              <w:rPr>
                <w:rFonts w:ascii="Verdana" w:hAnsi="Verdana" w:cs="Calibri"/>
                <w:color w:val="000000" w:themeColor="text1"/>
                <w:sz w:val="18"/>
                <w:szCs w:val="18"/>
              </w:rPr>
            </w:pPr>
            <w:r w:rsidRPr="00B83054">
              <w:rPr>
                <w:rFonts w:ascii="Verdana" w:hAnsi="Verdana" w:cs="Calibri"/>
                <w:color w:val="000000" w:themeColor="text1"/>
                <w:sz w:val="18"/>
                <w:szCs w:val="18"/>
              </w:rPr>
              <w:t>• Failure of controls within our system or lack of controls</w:t>
            </w:r>
          </w:p>
          <w:p w:rsidRPr="00B83054" w:rsidR="004359BC" w:rsidP="004359BC" w:rsidRDefault="004359BC" w14:paraId="2CFA4181" w14:textId="77777777">
            <w:pPr>
              <w:rPr>
                <w:rFonts w:ascii="Verdana" w:hAnsi="Verdana" w:cs="Calibri"/>
                <w:color w:val="000000" w:themeColor="text1"/>
                <w:sz w:val="18"/>
                <w:szCs w:val="18"/>
              </w:rPr>
            </w:pPr>
            <w:r w:rsidRPr="00B83054">
              <w:rPr>
                <w:rFonts w:ascii="Verdana" w:hAnsi="Verdana" w:cs="Calibri"/>
                <w:color w:val="000000" w:themeColor="text1"/>
                <w:sz w:val="18"/>
                <w:szCs w:val="18"/>
              </w:rPr>
              <w:t xml:space="preserve">• When we don't follow the change-control process. </w:t>
            </w:r>
          </w:p>
          <w:p w:rsidRPr="00B83054" w:rsidR="004359BC" w:rsidP="004359BC" w:rsidRDefault="004359BC" w14:paraId="17AFB11B" w14:textId="77777777">
            <w:pPr>
              <w:rPr>
                <w:rFonts w:ascii="Verdana" w:hAnsi="Verdana" w:cs="Calibri"/>
                <w:color w:val="000000" w:themeColor="text1"/>
                <w:sz w:val="18"/>
                <w:szCs w:val="18"/>
              </w:rPr>
            </w:pPr>
            <w:r w:rsidRPr="00B83054">
              <w:rPr>
                <w:rFonts w:ascii="Verdana" w:hAnsi="Verdana" w:cs="Calibri"/>
                <w:color w:val="000000" w:themeColor="text1"/>
                <w:sz w:val="18"/>
                <w:szCs w:val="18"/>
              </w:rPr>
              <w:t>• When we use processes, equipment or systems that are not qualified/validated.</w:t>
            </w:r>
          </w:p>
          <w:p w:rsidRPr="00B83054" w:rsidR="004359BC" w:rsidP="004359BC" w:rsidRDefault="004359BC" w14:paraId="4A2A17F9" w14:textId="77777777">
            <w:pPr>
              <w:rPr>
                <w:rFonts w:ascii="Verdana" w:hAnsi="Verdana" w:cs="Calibri"/>
                <w:color w:val="000000" w:themeColor="text1"/>
                <w:sz w:val="18"/>
                <w:szCs w:val="18"/>
              </w:rPr>
            </w:pPr>
            <w:r w:rsidRPr="00B83054">
              <w:rPr>
                <w:rFonts w:ascii="Verdana" w:hAnsi="Verdana" w:cs="Calibri"/>
                <w:color w:val="000000" w:themeColor="text1"/>
                <w:sz w:val="18"/>
                <w:szCs w:val="18"/>
              </w:rPr>
              <w:t xml:space="preserve">• </w:t>
            </w:r>
            <w:proofErr w:type="spellStart"/>
            <w:r w:rsidRPr="00B83054">
              <w:rPr>
                <w:rFonts w:ascii="Verdana" w:hAnsi="Verdana" w:cs="Calibri"/>
                <w:color w:val="000000" w:themeColor="text1"/>
                <w:sz w:val="18"/>
                <w:szCs w:val="18"/>
              </w:rPr>
              <w:t>GxP</w:t>
            </w:r>
            <w:proofErr w:type="spellEnd"/>
            <w:r w:rsidRPr="00B83054">
              <w:rPr>
                <w:rFonts w:ascii="Verdana" w:hAnsi="Verdana" w:cs="Calibri"/>
                <w:color w:val="000000" w:themeColor="text1"/>
                <w:sz w:val="18"/>
                <w:szCs w:val="18"/>
              </w:rPr>
              <w:t xml:space="preserve"> activities performed by person not qualified for tasks</w:t>
            </w:r>
          </w:p>
          <w:p w:rsidRPr="00B83054" w:rsidR="004359BC" w:rsidP="004359BC" w:rsidRDefault="004359BC" w14:paraId="4BE68A04" w14:textId="77777777">
            <w:pPr>
              <w:rPr>
                <w:rFonts w:ascii="Verdana" w:hAnsi="Verdana" w:cs="Calibri"/>
                <w:color w:val="000000" w:themeColor="text1"/>
                <w:sz w:val="18"/>
                <w:szCs w:val="18"/>
              </w:rPr>
            </w:pPr>
            <w:r w:rsidRPr="00B83054">
              <w:rPr>
                <w:rFonts w:ascii="Verdana" w:hAnsi="Verdana" w:cs="Calibri"/>
                <w:color w:val="000000" w:themeColor="text1"/>
                <w:sz w:val="18"/>
                <w:szCs w:val="18"/>
              </w:rPr>
              <w:t>• Data Integrity Issues</w:t>
            </w:r>
          </w:p>
          <w:p w:rsidRPr="00B83054" w:rsidR="004359BC" w:rsidP="004359BC" w:rsidRDefault="004359BC" w14:paraId="66499E22" w14:textId="77777777">
            <w:pPr>
              <w:rPr>
                <w:rFonts w:ascii="Verdana" w:hAnsi="Verdana" w:cs="Calibri"/>
                <w:color w:val="000000" w:themeColor="text1"/>
                <w:sz w:val="18"/>
                <w:szCs w:val="18"/>
              </w:rPr>
            </w:pPr>
            <w:r w:rsidRPr="00B83054">
              <w:rPr>
                <w:rFonts w:ascii="Verdana" w:hAnsi="Verdana" w:cs="Calibri"/>
                <w:color w:val="000000" w:themeColor="text1"/>
                <w:sz w:val="18"/>
                <w:szCs w:val="18"/>
              </w:rPr>
              <w:t>• Data loss</w:t>
            </w:r>
          </w:p>
          <w:p w:rsidRPr="00B83054" w:rsidR="004359BC" w:rsidP="004359BC" w:rsidRDefault="004359BC" w14:paraId="314460A9" w14:textId="77777777">
            <w:pPr>
              <w:rPr>
                <w:rFonts w:ascii="Verdana" w:hAnsi="Verdana" w:cs="Calibri"/>
                <w:color w:val="000000" w:themeColor="text1"/>
                <w:sz w:val="18"/>
                <w:szCs w:val="18"/>
              </w:rPr>
            </w:pPr>
            <w:r w:rsidRPr="00B83054">
              <w:rPr>
                <w:rFonts w:ascii="Verdana" w:hAnsi="Verdana" w:cs="Calibri"/>
                <w:color w:val="000000" w:themeColor="text1"/>
                <w:sz w:val="18"/>
                <w:szCs w:val="18"/>
              </w:rPr>
              <w:t>• Pervasive systemic failure</w:t>
            </w:r>
          </w:p>
          <w:p w:rsidRPr="00B83054" w:rsidR="004359BC" w:rsidP="004359BC" w:rsidRDefault="004359BC" w14:paraId="273CF2DC" w14:textId="77777777">
            <w:pPr>
              <w:rPr>
                <w:rFonts w:ascii="Verdana" w:hAnsi="Verdana" w:cs="Calibri"/>
                <w:color w:val="000000" w:themeColor="text1"/>
                <w:sz w:val="18"/>
                <w:szCs w:val="18"/>
              </w:rPr>
            </w:pPr>
            <w:r w:rsidRPr="00B83054">
              <w:rPr>
                <w:rFonts w:ascii="Verdana" w:hAnsi="Verdana" w:cs="Calibri"/>
                <w:color w:val="000000" w:themeColor="text1"/>
                <w:sz w:val="18"/>
                <w:szCs w:val="18"/>
              </w:rPr>
              <w:t>• Gap in critical computerized system validation/cleaning, process validation</w:t>
            </w:r>
          </w:p>
          <w:p w:rsidRPr="00B83054" w:rsidR="004359BC" w:rsidP="004359BC" w:rsidRDefault="004359BC" w14:paraId="683DB5FD" w14:textId="77777777">
            <w:pPr>
              <w:rPr>
                <w:rFonts w:ascii="Verdana" w:hAnsi="Verdana" w:cs="Calibri"/>
                <w:color w:val="000000" w:themeColor="text1"/>
                <w:sz w:val="18"/>
                <w:szCs w:val="18"/>
              </w:rPr>
            </w:pPr>
          </w:p>
          <w:p w:rsidRPr="00B83054" w:rsidR="004359BC" w:rsidP="004359BC" w:rsidRDefault="004359BC" w14:paraId="227BA379" w14:textId="77777777">
            <w:pPr>
              <w:rPr>
                <w:rFonts w:ascii="Verdana" w:hAnsi="Verdana" w:cs="Calibri"/>
                <w:color w:val="000000" w:themeColor="text1"/>
                <w:sz w:val="18"/>
                <w:szCs w:val="18"/>
              </w:rPr>
            </w:pPr>
            <w:r w:rsidRPr="00B83054">
              <w:rPr>
                <w:rFonts w:ascii="Verdana" w:hAnsi="Verdana" w:cs="Calibri"/>
                <w:color w:val="000000" w:themeColor="text1"/>
                <w:sz w:val="18"/>
                <w:szCs w:val="18"/>
              </w:rPr>
              <w:t xml:space="preserve">Note:  This is not an exhaustive list, just a </w:t>
            </w:r>
            <w:proofErr w:type="gramStart"/>
            <w:r w:rsidRPr="00B83054">
              <w:rPr>
                <w:rFonts w:ascii="Verdana" w:hAnsi="Verdana" w:cs="Calibri"/>
                <w:color w:val="000000" w:themeColor="text1"/>
                <w:sz w:val="18"/>
                <w:szCs w:val="18"/>
              </w:rPr>
              <w:t>high level</w:t>
            </w:r>
            <w:proofErr w:type="gramEnd"/>
            <w:r w:rsidRPr="00B83054">
              <w:rPr>
                <w:rFonts w:ascii="Verdana" w:hAnsi="Verdana" w:cs="Calibri"/>
                <w:color w:val="000000" w:themeColor="text1"/>
                <w:sz w:val="18"/>
                <w:szCs w:val="18"/>
              </w:rPr>
              <w:t xml:space="preserve"> guide</w:t>
            </w:r>
          </w:p>
        </w:tc>
        <w:tc>
          <w:tcPr>
            <w:tcW w:w="6390" w:type="dxa"/>
          </w:tcPr>
          <w:p w:rsidRPr="00B83054" w:rsidR="004359BC" w:rsidP="004359BC" w:rsidRDefault="004359BC" w14:paraId="7C3B1665" w14:textId="77777777">
            <w:pPr>
              <w:rPr>
                <w:rFonts w:ascii="Verdana" w:hAnsi="Verdana" w:cs="Calibri"/>
                <w:b/>
                <w:bCs/>
                <w:color w:val="000000" w:themeColor="text1"/>
                <w:sz w:val="18"/>
                <w:szCs w:val="18"/>
              </w:rPr>
            </w:pPr>
            <w:r w:rsidRPr="00B83054">
              <w:rPr>
                <w:rFonts w:ascii="Verdana" w:hAnsi="Verdana" w:cs="Calibri"/>
                <w:b/>
                <w:bCs/>
                <w:color w:val="000000" w:themeColor="text1"/>
                <w:sz w:val="18"/>
                <w:szCs w:val="18"/>
              </w:rPr>
              <w:t>Extra Notes:</w:t>
            </w:r>
          </w:p>
        </w:tc>
      </w:tr>
      <w:tr w:rsidRPr="004359BC" w:rsidR="004359BC" w:rsidTr="00B56CD8" w14:paraId="383D734E" w14:textId="77777777">
        <w:tc>
          <w:tcPr>
            <w:tcW w:w="2117" w:type="dxa"/>
            <w:vMerge/>
          </w:tcPr>
          <w:p w:rsidRPr="004359BC" w:rsidR="004359BC" w:rsidP="004359BC" w:rsidRDefault="004359BC" w14:paraId="34C5468F" w14:textId="77777777">
            <w:pPr>
              <w:rPr>
                <w:rFonts w:cs="Calibri"/>
              </w:rPr>
            </w:pPr>
          </w:p>
        </w:tc>
        <w:tc>
          <w:tcPr>
            <w:tcW w:w="6698" w:type="dxa"/>
          </w:tcPr>
          <w:p w:rsidRPr="00B83054" w:rsidR="004359BC" w:rsidP="004359BC" w:rsidRDefault="004359BC" w14:paraId="0F30BC9D" w14:textId="77777777">
            <w:pPr>
              <w:rPr>
                <w:rFonts w:ascii="Verdana" w:hAnsi="Verdana" w:cs="Calibri"/>
                <w:color w:val="000000" w:themeColor="text1"/>
                <w:sz w:val="18"/>
                <w:szCs w:val="18"/>
              </w:rPr>
            </w:pPr>
            <w:r w:rsidRPr="00B83054">
              <w:rPr>
                <w:rFonts w:ascii="Verdana" w:hAnsi="Verdana" w:cs="Calibri"/>
                <w:color w:val="000000" w:themeColor="text1"/>
                <w:sz w:val="18"/>
                <w:szCs w:val="18"/>
              </w:rPr>
              <w:t>Overall Criticality Assessment:</w:t>
            </w:r>
          </w:p>
          <w:p w:rsidRPr="00B83054" w:rsidR="004359BC" w:rsidP="004359BC" w:rsidRDefault="004359BC" w14:paraId="5BC0834A" w14:textId="77777777">
            <w:pPr>
              <w:rPr>
                <w:rFonts w:ascii="Verdana" w:hAnsi="Verdana" w:cs="Calibri"/>
                <w:color w:val="000000" w:themeColor="text1"/>
                <w:sz w:val="18"/>
                <w:szCs w:val="18"/>
              </w:rPr>
            </w:pPr>
          </w:p>
          <w:p w:rsidRPr="00B83054" w:rsidR="004359BC" w:rsidP="004359BC" w:rsidRDefault="004359BC" w14:paraId="037986D4" w14:textId="32AA7705">
            <w:pPr>
              <w:rPr>
                <w:rFonts w:ascii="Verdana" w:hAnsi="Verdana" w:cs="Calibri"/>
                <w:color w:val="000000" w:themeColor="text1"/>
                <w:sz w:val="18"/>
                <w:szCs w:val="18"/>
              </w:rPr>
            </w:pPr>
            <w:r w:rsidRPr="00B83054">
              <w:rPr>
                <w:rFonts w:ascii="Verdana" w:hAnsi="Verdana" w:cs="Calibri"/>
                <w:color w:val="000000" w:themeColor="text1"/>
                <w:sz w:val="18"/>
                <w:szCs w:val="18"/>
              </w:rPr>
              <w:t>If 1 or more answer(s) is/are “Y</w:t>
            </w:r>
            <w:r w:rsidRPr="00B83054" w:rsidR="000D43D7">
              <w:rPr>
                <w:rFonts w:ascii="Verdana" w:hAnsi="Verdana" w:cs="Calibri"/>
                <w:color w:val="000000" w:themeColor="text1"/>
                <w:sz w:val="18"/>
                <w:szCs w:val="18"/>
              </w:rPr>
              <w:t>ES</w:t>
            </w:r>
            <w:r w:rsidRPr="00B83054">
              <w:rPr>
                <w:rFonts w:ascii="Verdana" w:hAnsi="Verdana" w:cs="Calibri"/>
                <w:color w:val="000000" w:themeColor="text1"/>
                <w:sz w:val="18"/>
                <w:szCs w:val="18"/>
              </w:rPr>
              <w:t xml:space="preserve">”, the classification is </w:t>
            </w:r>
            <w:proofErr w:type="gramStart"/>
            <w:r w:rsidRPr="00B83054">
              <w:rPr>
                <w:rFonts w:ascii="Verdana" w:hAnsi="Verdana" w:cs="Calibri"/>
                <w:color w:val="000000" w:themeColor="text1"/>
                <w:sz w:val="18"/>
                <w:szCs w:val="18"/>
              </w:rPr>
              <w:t>Significant</w:t>
            </w:r>
            <w:proofErr w:type="gramEnd"/>
          </w:p>
          <w:p w:rsidRPr="00B83054" w:rsidR="004359BC" w:rsidP="004359BC" w:rsidRDefault="004359BC" w14:paraId="6836176E" w14:textId="77777777">
            <w:pPr>
              <w:rPr>
                <w:rFonts w:ascii="Verdana" w:hAnsi="Verdana" w:cs="Calibri"/>
                <w:color w:val="000000" w:themeColor="text1"/>
                <w:sz w:val="18"/>
                <w:szCs w:val="18"/>
              </w:rPr>
            </w:pPr>
          </w:p>
          <w:p w:rsidRPr="00B83054" w:rsidR="004359BC" w:rsidP="004359BC" w:rsidRDefault="004359BC" w14:paraId="7E2DBB70" w14:textId="77777777">
            <w:pPr>
              <w:rPr>
                <w:rFonts w:ascii="Verdana" w:hAnsi="Verdana" w:cs="Calibri"/>
                <w:color w:val="000000" w:themeColor="text1"/>
                <w:sz w:val="18"/>
                <w:szCs w:val="18"/>
              </w:rPr>
            </w:pPr>
            <w:r w:rsidRPr="00B83054">
              <w:rPr>
                <w:rFonts w:ascii="Verdana" w:hAnsi="Verdana" w:cs="Calibri"/>
                <w:color w:val="000000" w:themeColor="text1"/>
                <w:sz w:val="18"/>
                <w:szCs w:val="18"/>
              </w:rPr>
              <w:t xml:space="preserve">If all answers are “No”, the classification is </w:t>
            </w:r>
            <w:proofErr w:type="spellStart"/>
            <w:proofErr w:type="gramStart"/>
            <w:r w:rsidRPr="00B83054">
              <w:rPr>
                <w:rFonts w:ascii="Verdana" w:hAnsi="Verdana" w:cs="Calibri"/>
                <w:color w:val="000000" w:themeColor="text1"/>
                <w:sz w:val="18"/>
                <w:szCs w:val="18"/>
              </w:rPr>
              <w:t>Non Significant</w:t>
            </w:r>
            <w:proofErr w:type="spellEnd"/>
            <w:proofErr w:type="gramEnd"/>
          </w:p>
        </w:tc>
        <w:tc>
          <w:tcPr>
            <w:tcW w:w="6390" w:type="dxa"/>
          </w:tcPr>
          <w:p w:rsidRPr="00B83054" w:rsidR="004359BC" w:rsidP="004359BC" w:rsidRDefault="004359BC" w14:paraId="3B7CA7C8" w14:textId="77777777">
            <w:pPr>
              <w:rPr>
                <w:rFonts w:ascii="Verdana" w:hAnsi="Verdana" w:cs="Calibri"/>
                <w:b/>
                <w:bCs/>
                <w:color w:val="000000" w:themeColor="text1"/>
                <w:sz w:val="18"/>
                <w:szCs w:val="18"/>
              </w:rPr>
            </w:pPr>
            <w:r w:rsidRPr="00B83054">
              <w:rPr>
                <w:rFonts w:ascii="Verdana" w:hAnsi="Verdana" w:cs="Calibri"/>
                <w:b/>
                <w:bCs/>
                <w:color w:val="000000" w:themeColor="text1"/>
                <w:sz w:val="18"/>
                <w:szCs w:val="18"/>
              </w:rPr>
              <w:t>Extra Notes:</w:t>
            </w:r>
          </w:p>
        </w:tc>
      </w:tr>
    </w:tbl>
    <w:p w:rsidR="004359BC" w:rsidP="004359BC" w:rsidRDefault="004359BC" w14:paraId="287D5466" w14:textId="77777777">
      <w:pPr>
        <w:rPr>
          <w:rFonts w:ascii="Calibri" w:hAnsi="Calibri" w:cs="Times New Roman"/>
        </w:rPr>
      </w:pPr>
    </w:p>
    <w:p w:rsidRPr="004359BC" w:rsidR="006C0C8D" w:rsidP="004359BC" w:rsidRDefault="006C0C8D" w14:paraId="03A07FDA" w14:textId="3158D232">
      <w:pPr>
        <w:rPr>
          <w:rFonts w:ascii="Calibri" w:hAnsi="Calibri" w:cs="Times New Roman"/>
        </w:rPr>
      </w:pPr>
      <w:r>
        <w:rPr>
          <w:rFonts w:ascii="Verdana" w:hAnsi="Verdana"/>
          <w:b/>
          <w:bCs/>
          <w:sz w:val="20"/>
          <w:szCs w:val="20"/>
        </w:rPr>
        <w:t>Additional Actions Required to progress deviation event:</w:t>
      </w:r>
    </w:p>
    <w:tbl>
      <w:tblPr>
        <w:tblStyle w:val="TableGrid"/>
        <w:tblW w:w="0" w:type="auto"/>
        <w:tblLayout w:type="fixed"/>
        <w:tblLook w:val="04A0" w:firstRow="1" w:lastRow="0" w:firstColumn="1" w:lastColumn="0" w:noHBand="0" w:noVBand="1"/>
      </w:tblPr>
      <w:tblGrid>
        <w:gridCol w:w="5305"/>
        <w:gridCol w:w="6390"/>
        <w:gridCol w:w="3510"/>
      </w:tblGrid>
      <w:tr w:rsidRPr="00B83054" w:rsidR="006C0C8D" w:rsidTr="006C0C8D" w14:paraId="4AFAB54B" w14:textId="77777777">
        <w:tc>
          <w:tcPr>
            <w:tcW w:w="5305" w:type="dxa"/>
          </w:tcPr>
          <w:p w:rsidRPr="00B83054" w:rsidR="006C0C8D" w:rsidP="00E66988" w:rsidRDefault="006C0C8D" w14:paraId="672813C9" w14:textId="21E1FF91">
            <w:pPr>
              <w:rPr>
                <w:rFonts w:ascii="Verdana" w:hAnsi="Verdana" w:cs="Calibri"/>
                <w:b/>
                <w:bCs/>
                <w:sz w:val="18"/>
                <w:szCs w:val="18"/>
              </w:rPr>
            </w:pPr>
            <w:r w:rsidRPr="00B83054">
              <w:rPr>
                <w:rFonts w:ascii="Verdana" w:hAnsi="Verdana" w:cs="Calibri"/>
                <w:b/>
                <w:bCs/>
                <w:sz w:val="18"/>
                <w:szCs w:val="18"/>
              </w:rPr>
              <w:t>Action Item Description</w:t>
            </w:r>
          </w:p>
        </w:tc>
        <w:tc>
          <w:tcPr>
            <w:tcW w:w="6390" w:type="dxa"/>
          </w:tcPr>
          <w:p w:rsidRPr="00B83054" w:rsidR="006C0C8D" w:rsidP="00E66988" w:rsidRDefault="006C0C8D" w14:paraId="1F53A75A" w14:textId="063FD4AA">
            <w:pPr>
              <w:rPr>
                <w:rFonts w:ascii="Verdana" w:hAnsi="Verdana" w:cs="Calibri"/>
                <w:b/>
                <w:bCs/>
                <w:sz w:val="18"/>
                <w:szCs w:val="18"/>
              </w:rPr>
            </w:pPr>
            <w:r w:rsidRPr="00B83054">
              <w:rPr>
                <w:rFonts w:ascii="Verdana" w:hAnsi="Verdana" w:cs="Calibri"/>
                <w:b/>
                <w:bCs/>
                <w:sz w:val="18"/>
                <w:szCs w:val="18"/>
              </w:rPr>
              <w:t>Owner</w:t>
            </w:r>
          </w:p>
        </w:tc>
        <w:tc>
          <w:tcPr>
            <w:tcW w:w="3510" w:type="dxa"/>
          </w:tcPr>
          <w:p w:rsidRPr="00B83054" w:rsidR="006C0C8D" w:rsidP="00E66988" w:rsidRDefault="006C0C8D" w14:paraId="6747DD1E" w14:textId="23FBCFFF">
            <w:pPr>
              <w:rPr>
                <w:rFonts w:ascii="Verdana" w:hAnsi="Verdana" w:cs="Calibri"/>
                <w:b/>
                <w:bCs/>
                <w:sz w:val="18"/>
                <w:szCs w:val="18"/>
              </w:rPr>
            </w:pPr>
            <w:r w:rsidRPr="00B83054">
              <w:rPr>
                <w:rFonts w:ascii="Verdana" w:hAnsi="Verdana" w:cs="Calibri"/>
                <w:b/>
                <w:bCs/>
                <w:sz w:val="18"/>
                <w:szCs w:val="18"/>
              </w:rPr>
              <w:t>Due Date</w:t>
            </w:r>
          </w:p>
        </w:tc>
      </w:tr>
      <w:tr w:rsidRPr="00B83054" w:rsidR="006C0C8D" w:rsidTr="006C0C8D" w14:paraId="3E20F84F" w14:textId="77777777">
        <w:tc>
          <w:tcPr>
            <w:tcW w:w="5305" w:type="dxa"/>
          </w:tcPr>
          <w:p w:rsidRPr="00B83054" w:rsidR="006C0C8D" w:rsidP="00E66988" w:rsidRDefault="006C0C8D" w14:paraId="0F09DF95" w14:textId="045103E0">
            <w:pPr>
              <w:rPr>
                <w:rFonts w:ascii="Verdana" w:hAnsi="Verdana" w:cs="Calibri"/>
                <w:b/>
                <w:bCs/>
                <w:sz w:val="18"/>
                <w:szCs w:val="18"/>
              </w:rPr>
            </w:pPr>
          </w:p>
        </w:tc>
        <w:tc>
          <w:tcPr>
            <w:tcW w:w="6390" w:type="dxa"/>
          </w:tcPr>
          <w:p w:rsidRPr="00B83054" w:rsidR="006C0C8D" w:rsidP="00E66988" w:rsidRDefault="006C0C8D" w14:paraId="08D308BC" w14:textId="4C917C0E">
            <w:pPr>
              <w:rPr>
                <w:rFonts w:ascii="Verdana" w:hAnsi="Verdana" w:cs="Calibri"/>
                <w:sz w:val="18"/>
                <w:szCs w:val="18"/>
              </w:rPr>
            </w:pPr>
          </w:p>
        </w:tc>
        <w:tc>
          <w:tcPr>
            <w:tcW w:w="3510" w:type="dxa"/>
            <w:shd w:val="clear" w:color="auto" w:fill="auto"/>
          </w:tcPr>
          <w:p w:rsidRPr="00B83054" w:rsidR="006C0C8D" w:rsidP="00E66988" w:rsidRDefault="006C0C8D" w14:paraId="2302D137" w14:textId="77777777">
            <w:pPr>
              <w:rPr>
                <w:rFonts w:ascii="Verdana" w:hAnsi="Verdana" w:cs="Calibri"/>
                <w:sz w:val="18"/>
                <w:szCs w:val="18"/>
              </w:rPr>
            </w:pPr>
          </w:p>
        </w:tc>
      </w:tr>
      <w:tr w:rsidRPr="00B83054" w:rsidR="006C0C8D" w:rsidTr="006C0C8D" w14:paraId="4C0A91B9" w14:textId="77777777">
        <w:tc>
          <w:tcPr>
            <w:tcW w:w="5305" w:type="dxa"/>
          </w:tcPr>
          <w:p w:rsidRPr="00B83054" w:rsidR="006C0C8D" w:rsidP="00E66988" w:rsidRDefault="006C0C8D" w14:paraId="32D2CBBB" w14:textId="77777777">
            <w:pPr>
              <w:rPr>
                <w:rFonts w:ascii="Verdana" w:hAnsi="Verdana" w:cs="Calibri"/>
                <w:b/>
                <w:bCs/>
                <w:sz w:val="18"/>
                <w:szCs w:val="18"/>
              </w:rPr>
            </w:pPr>
          </w:p>
        </w:tc>
        <w:tc>
          <w:tcPr>
            <w:tcW w:w="6390" w:type="dxa"/>
          </w:tcPr>
          <w:p w:rsidRPr="00B83054" w:rsidR="006C0C8D" w:rsidP="00E66988" w:rsidRDefault="006C0C8D" w14:paraId="5BDE9C73" w14:textId="77777777">
            <w:pPr>
              <w:rPr>
                <w:rFonts w:ascii="Verdana" w:hAnsi="Verdana" w:cs="Calibri"/>
                <w:sz w:val="18"/>
                <w:szCs w:val="18"/>
              </w:rPr>
            </w:pPr>
          </w:p>
        </w:tc>
        <w:tc>
          <w:tcPr>
            <w:tcW w:w="3510" w:type="dxa"/>
            <w:shd w:val="clear" w:color="auto" w:fill="auto"/>
          </w:tcPr>
          <w:p w:rsidRPr="00B83054" w:rsidR="006C0C8D" w:rsidP="00E66988" w:rsidRDefault="006C0C8D" w14:paraId="0624C79D" w14:textId="77777777">
            <w:pPr>
              <w:rPr>
                <w:rFonts w:ascii="Verdana" w:hAnsi="Verdana" w:cs="Calibri"/>
                <w:sz w:val="18"/>
                <w:szCs w:val="18"/>
              </w:rPr>
            </w:pPr>
          </w:p>
        </w:tc>
      </w:tr>
      <w:tr w:rsidRPr="00B83054" w:rsidR="006C0C8D" w:rsidTr="006C0C8D" w14:paraId="1842882D" w14:textId="77777777">
        <w:tc>
          <w:tcPr>
            <w:tcW w:w="5305" w:type="dxa"/>
          </w:tcPr>
          <w:p w:rsidRPr="00B83054" w:rsidR="006C0C8D" w:rsidP="00E66988" w:rsidRDefault="006C0C8D" w14:paraId="0A5754CD" w14:textId="77777777">
            <w:pPr>
              <w:rPr>
                <w:rFonts w:ascii="Verdana" w:hAnsi="Verdana" w:cs="Calibri"/>
                <w:b/>
                <w:bCs/>
                <w:sz w:val="18"/>
                <w:szCs w:val="18"/>
              </w:rPr>
            </w:pPr>
          </w:p>
        </w:tc>
        <w:tc>
          <w:tcPr>
            <w:tcW w:w="6390" w:type="dxa"/>
          </w:tcPr>
          <w:p w:rsidRPr="00B83054" w:rsidR="006C0C8D" w:rsidP="00E66988" w:rsidRDefault="006C0C8D" w14:paraId="535CFBF0" w14:textId="77777777">
            <w:pPr>
              <w:rPr>
                <w:rFonts w:ascii="Verdana" w:hAnsi="Verdana" w:cs="Calibri"/>
                <w:sz w:val="18"/>
                <w:szCs w:val="18"/>
              </w:rPr>
            </w:pPr>
          </w:p>
        </w:tc>
        <w:tc>
          <w:tcPr>
            <w:tcW w:w="3510" w:type="dxa"/>
            <w:shd w:val="clear" w:color="auto" w:fill="auto"/>
          </w:tcPr>
          <w:p w:rsidRPr="00B83054" w:rsidR="006C0C8D" w:rsidP="00E66988" w:rsidRDefault="006C0C8D" w14:paraId="3139FA42" w14:textId="77777777">
            <w:pPr>
              <w:rPr>
                <w:rFonts w:ascii="Verdana" w:hAnsi="Verdana" w:cs="Calibri"/>
                <w:sz w:val="18"/>
                <w:szCs w:val="18"/>
              </w:rPr>
            </w:pPr>
          </w:p>
        </w:tc>
      </w:tr>
      <w:tr w:rsidRPr="00B83054" w:rsidR="006C0C8D" w:rsidTr="006C0C8D" w14:paraId="1F87DDF6" w14:textId="77777777">
        <w:tc>
          <w:tcPr>
            <w:tcW w:w="5305" w:type="dxa"/>
          </w:tcPr>
          <w:p w:rsidRPr="00B83054" w:rsidR="006C0C8D" w:rsidP="00E66988" w:rsidRDefault="006C0C8D" w14:paraId="11E2B390" w14:textId="78CACED8">
            <w:pPr>
              <w:rPr>
                <w:rFonts w:ascii="Verdana" w:hAnsi="Verdana" w:cs="Calibri"/>
                <w:b/>
                <w:bCs/>
                <w:sz w:val="18"/>
                <w:szCs w:val="18"/>
              </w:rPr>
            </w:pPr>
          </w:p>
        </w:tc>
        <w:tc>
          <w:tcPr>
            <w:tcW w:w="6390" w:type="dxa"/>
          </w:tcPr>
          <w:p w:rsidRPr="00B83054" w:rsidR="006C0C8D" w:rsidP="00E66988" w:rsidRDefault="006C0C8D" w14:paraId="028D3D86" w14:textId="6F570795">
            <w:pPr>
              <w:rPr>
                <w:rFonts w:ascii="Verdana" w:hAnsi="Verdana" w:eastAsia="Malgun Gothic" w:cs="Calibri"/>
                <w:sz w:val="18"/>
                <w:szCs w:val="18"/>
              </w:rPr>
            </w:pPr>
          </w:p>
        </w:tc>
        <w:tc>
          <w:tcPr>
            <w:tcW w:w="3510" w:type="dxa"/>
            <w:shd w:val="clear" w:color="auto" w:fill="auto"/>
          </w:tcPr>
          <w:p w:rsidRPr="00B83054" w:rsidR="006C0C8D" w:rsidP="00E66988" w:rsidRDefault="006C0C8D" w14:paraId="7F7DFE0B" w14:textId="330E533C">
            <w:pPr>
              <w:rPr>
                <w:rFonts w:ascii="Verdana" w:hAnsi="Verdana" w:cs="Calibri"/>
                <w:sz w:val="18"/>
                <w:szCs w:val="18"/>
              </w:rPr>
            </w:pPr>
          </w:p>
        </w:tc>
      </w:tr>
    </w:tbl>
    <w:p w:rsidRPr="007429AE" w:rsidR="004359BC" w:rsidP="004359BC" w:rsidRDefault="004359BC" w14:paraId="7E15D9C5" w14:textId="77777777">
      <w:pPr>
        <w:rPr>
          <w:rFonts w:ascii="Verdana" w:hAnsi="Verdana" w:cs="Calibri"/>
          <w:sz w:val="20"/>
          <w:szCs w:val="20"/>
        </w:rPr>
      </w:pPr>
    </w:p>
    <w:sectPr w:rsidRPr="007429AE" w:rsidR="004359BC" w:rsidSect="002C0DC6">
      <w:headerReference w:type="even" r:id="rId69"/>
      <w:headerReference w:type="first" r:id="rId70"/>
      <w:pgSz w:w="15840" w:h="12240" w:orient="landscape"/>
      <w:pgMar w:top="288" w:right="288" w:bottom="288"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17DB" w:rsidP="004A1911" w:rsidRDefault="003017DB" w14:paraId="13418225" w14:textId="77777777">
      <w:pPr>
        <w:spacing w:after="0" w:line="240" w:lineRule="auto"/>
      </w:pPr>
      <w:r>
        <w:separator/>
      </w:r>
    </w:p>
  </w:endnote>
  <w:endnote w:type="continuationSeparator" w:id="0">
    <w:p w:rsidR="003017DB" w:rsidP="004A1911" w:rsidRDefault="003017DB" w14:paraId="21F18413" w14:textId="77777777">
      <w:pPr>
        <w:spacing w:after="0" w:line="240" w:lineRule="auto"/>
      </w:pPr>
      <w:r>
        <w:continuationSeparator/>
      </w:r>
    </w:p>
  </w:endnote>
  <w:endnote w:type="continuationNotice" w:id="1">
    <w:p w:rsidR="003017DB" w:rsidRDefault="003017DB" w14:paraId="34F05D9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17DB" w:rsidP="004A1911" w:rsidRDefault="003017DB" w14:paraId="5284AEC6" w14:textId="77777777">
      <w:pPr>
        <w:spacing w:after="0" w:line="240" w:lineRule="auto"/>
      </w:pPr>
      <w:r>
        <w:separator/>
      </w:r>
    </w:p>
  </w:footnote>
  <w:footnote w:type="continuationSeparator" w:id="0">
    <w:p w:rsidR="003017DB" w:rsidP="004A1911" w:rsidRDefault="003017DB" w14:paraId="58EC3286" w14:textId="77777777">
      <w:pPr>
        <w:spacing w:after="0" w:line="240" w:lineRule="auto"/>
      </w:pPr>
      <w:r>
        <w:continuationSeparator/>
      </w:r>
    </w:p>
  </w:footnote>
  <w:footnote w:type="continuationNotice" w:id="1">
    <w:p w:rsidR="003017DB" w:rsidRDefault="003017DB" w14:paraId="5AE50B2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4A1911" w:rsidRDefault="004A1911" w14:paraId="2E0282D0" w14:textId="2441E74E">
    <w:pPr>
      <w:pStyle w:val="Header"/>
    </w:pPr>
    <w:r>
      <w:rPr>
        <w:noProof/>
      </w:rPr>
      <mc:AlternateContent>
        <mc:Choice Requires="wps">
          <w:drawing>
            <wp:anchor distT="0" distB="0" distL="0" distR="0" simplePos="0" relativeHeight="251658241" behindDoc="0" locked="0" layoutInCell="1" allowOverlap="1" wp14:anchorId="0F536478" wp14:editId="645BF2D0">
              <wp:simplePos x="635" y="635"/>
              <wp:positionH relativeFrom="page">
                <wp:align>center</wp:align>
              </wp:positionH>
              <wp:positionV relativeFrom="page">
                <wp:align>top</wp:align>
              </wp:positionV>
              <wp:extent cx="443865" cy="443865"/>
              <wp:effectExtent l="0" t="0" r="13335" b="4445"/>
              <wp:wrapNone/>
              <wp:docPr id="2" name="Text Box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4A1911" w:rsidR="004A1911" w:rsidP="004A1911" w:rsidRDefault="004A1911" w14:paraId="26F6D044" w14:textId="65A07826">
                          <w:pPr>
                            <w:spacing w:after="0"/>
                            <w:rPr>
                              <w:rFonts w:ascii="Calibri" w:hAnsi="Calibri" w:eastAsia="Calibri" w:cs="Calibri"/>
                              <w:noProof/>
                              <w:color w:val="4A569E"/>
                              <w:sz w:val="20"/>
                              <w:szCs w:val="20"/>
                            </w:rPr>
                          </w:pPr>
                          <w:r w:rsidRPr="004A1911">
                            <w:rPr>
                              <w:rFonts w:ascii="Calibri" w:hAnsi="Calibri" w:eastAsia="Calibri" w:cs="Calibri"/>
                              <w:noProof/>
                              <w:color w:val="4A569E"/>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0F536478">
              <v:stroke joinstyle="miter"/>
              <v:path gradientshapeok="t" o:connecttype="rect"/>
            </v:shapetype>
            <v:shape id="Text Box 2"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alt="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v:textbox style="mso-fit-shape-to-text:t" inset="0,15pt,0,0">
                <w:txbxContent>
                  <w:p w:rsidRPr="004A1911" w:rsidR="004A1911" w:rsidP="004A1911" w:rsidRDefault="004A1911" w14:paraId="26F6D044" w14:textId="65A07826">
                    <w:pPr>
                      <w:spacing w:after="0"/>
                      <w:rPr>
                        <w:rFonts w:ascii="Calibri" w:hAnsi="Calibri" w:eastAsia="Calibri" w:cs="Calibri"/>
                        <w:noProof/>
                        <w:color w:val="4A569E"/>
                        <w:sz w:val="20"/>
                        <w:szCs w:val="20"/>
                      </w:rPr>
                    </w:pPr>
                    <w:r w:rsidRPr="004A1911">
                      <w:rPr>
                        <w:rFonts w:ascii="Calibri" w:hAnsi="Calibri" w:eastAsia="Calibri" w:cs="Calibri"/>
                        <w:noProof/>
                        <w:color w:val="4A569E"/>
                        <w:sz w:val="20"/>
                        <w:szCs w:val="20"/>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4A1911" w:rsidRDefault="004A1911" w14:paraId="249902D0" w14:textId="03E71E23">
    <w:pPr>
      <w:pStyle w:val="Header"/>
    </w:pPr>
    <w:r>
      <w:rPr>
        <w:noProof/>
      </w:rPr>
      <mc:AlternateContent>
        <mc:Choice Requires="wps">
          <w:drawing>
            <wp:anchor distT="0" distB="0" distL="0" distR="0" simplePos="0" relativeHeight="251658240" behindDoc="0" locked="0" layoutInCell="1" allowOverlap="1" wp14:anchorId="547BE215" wp14:editId="749DA1A6">
              <wp:simplePos x="635" y="635"/>
              <wp:positionH relativeFrom="page">
                <wp:align>center</wp:align>
              </wp:positionH>
              <wp:positionV relativeFrom="page">
                <wp:align>top</wp:align>
              </wp:positionV>
              <wp:extent cx="443865" cy="443865"/>
              <wp:effectExtent l="0" t="0" r="13335" b="4445"/>
              <wp:wrapNone/>
              <wp:docPr id="1" name="Text Box 1"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4A1911" w:rsidR="004A1911" w:rsidP="004A1911" w:rsidRDefault="004A1911" w14:paraId="6D3B1752" w14:textId="0EFA926A">
                          <w:pPr>
                            <w:spacing w:after="0"/>
                            <w:rPr>
                              <w:rFonts w:ascii="Calibri" w:hAnsi="Calibri" w:eastAsia="Calibri" w:cs="Calibri"/>
                              <w:noProof/>
                              <w:color w:val="4A569E"/>
                              <w:sz w:val="20"/>
                              <w:szCs w:val="20"/>
                            </w:rPr>
                          </w:pPr>
                          <w:r w:rsidRPr="004A1911">
                            <w:rPr>
                              <w:rFonts w:ascii="Calibri" w:hAnsi="Calibri" w:eastAsia="Calibri" w:cs="Calibri"/>
                              <w:noProof/>
                              <w:color w:val="4A569E"/>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547BE215">
              <v:stroke joinstyle="miter"/>
              <v:path gradientshapeok="t" o:connecttype="rect"/>
            </v:shapetype>
            <v:shape id="Text Box 1"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alt="Intern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v:textbox style="mso-fit-shape-to-text:t" inset="0,15pt,0,0">
                <w:txbxContent>
                  <w:p w:rsidRPr="004A1911" w:rsidR="004A1911" w:rsidP="004A1911" w:rsidRDefault="004A1911" w14:paraId="6D3B1752" w14:textId="0EFA926A">
                    <w:pPr>
                      <w:spacing w:after="0"/>
                      <w:rPr>
                        <w:rFonts w:ascii="Calibri" w:hAnsi="Calibri" w:eastAsia="Calibri" w:cs="Calibri"/>
                        <w:noProof/>
                        <w:color w:val="4A569E"/>
                        <w:sz w:val="20"/>
                        <w:szCs w:val="20"/>
                      </w:rPr>
                    </w:pPr>
                    <w:r w:rsidRPr="004A1911">
                      <w:rPr>
                        <w:rFonts w:ascii="Calibri" w:hAnsi="Calibri" w:eastAsia="Calibri" w:cs="Calibri"/>
                        <w:noProof/>
                        <w:color w:val="4A569E"/>
                        <w:sz w:val="20"/>
                        <w:szCs w:val="20"/>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C04A1"/>
    <w:multiLevelType w:val="hybridMultilevel"/>
    <w:tmpl w:val="AC0E30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7D6C59A9"/>
    <w:multiLevelType w:val="multilevel"/>
    <w:tmpl w:val="032E760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995572108">
    <w:abstractNumId w:val="0"/>
  </w:num>
  <w:num w:numId="2" w16cid:durableId="305932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11"/>
    <w:rsid w:val="00000000"/>
    <w:rsid w:val="00006348"/>
    <w:rsid w:val="00043EB4"/>
    <w:rsid w:val="000623D1"/>
    <w:rsid w:val="00066BF2"/>
    <w:rsid w:val="000679F8"/>
    <w:rsid w:val="00081881"/>
    <w:rsid w:val="00084DE0"/>
    <w:rsid w:val="00086635"/>
    <w:rsid w:val="00091CE0"/>
    <w:rsid w:val="000952A8"/>
    <w:rsid w:val="000968E4"/>
    <w:rsid w:val="000A184A"/>
    <w:rsid w:val="000B0411"/>
    <w:rsid w:val="000C28B6"/>
    <w:rsid w:val="000D3170"/>
    <w:rsid w:val="000D43D7"/>
    <w:rsid w:val="000F74DF"/>
    <w:rsid w:val="0012740D"/>
    <w:rsid w:val="00130CF3"/>
    <w:rsid w:val="00132888"/>
    <w:rsid w:val="00134E5B"/>
    <w:rsid w:val="00144541"/>
    <w:rsid w:val="00164328"/>
    <w:rsid w:val="001730E7"/>
    <w:rsid w:val="00183E5C"/>
    <w:rsid w:val="00186AB9"/>
    <w:rsid w:val="001918DC"/>
    <w:rsid w:val="001A67D8"/>
    <w:rsid w:val="001B7656"/>
    <w:rsid w:val="001C35CD"/>
    <w:rsid w:val="001C3EEB"/>
    <w:rsid w:val="001D1FC0"/>
    <w:rsid w:val="001E32B8"/>
    <w:rsid w:val="001E3B46"/>
    <w:rsid w:val="001E6BEF"/>
    <w:rsid w:val="001F32CB"/>
    <w:rsid w:val="001F6564"/>
    <w:rsid w:val="0022295F"/>
    <w:rsid w:val="00242C10"/>
    <w:rsid w:val="00245AAD"/>
    <w:rsid w:val="00251C50"/>
    <w:rsid w:val="0026216B"/>
    <w:rsid w:val="0027292D"/>
    <w:rsid w:val="002732E8"/>
    <w:rsid w:val="00277A33"/>
    <w:rsid w:val="00280153"/>
    <w:rsid w:val="00290A55"/>
    <w:rsid w:val="002A0AF1"/>
    <w:rsid w:val="002A0C39"/>
    <w:rsid w:val="002A2F70"/>
    <w:rsid w:val="002B0E40"/>
    <w:rsid w:val="002B6581"/>
    <w:rsid w:val="002C0DC6"/>
    <w:rsid w:val="002E4763"/>
    <w:rsid w:val="002F182E"/>
    <w:rsid w:val="003017DB"/>
    <w:rsid w:val="00302C2B"/>
    <w:rsid w:val="00304B9D"/>
    <w:rsid w:val="00313FD2"/>
    <w:rsid w:val="00315BCF"/>
    <w:rsid w:val="003250D6"/>
    <w:rsid w:val="00326CE1"/>
    <w:rsid w:val="003300C8"/>
    <w:rsid w:val="00354A62"/>
    <w:rsid w:val="00357E2F"/>
    <w:rsid w:val="003607F7"/>
    <w:rsid w:val="00363DE8"/>
    <w:rsid w:val="003715E5"/>
    <w:rsid w:val="00373AE0"/>
    <w:rsid w:val="003772EA"/>
    <w:rsid w:val="00383654"/>
    <w:rsid w:val="00384D53"/>
    <w:rsid w:val="00386A8A"/>
    <w:rsid w:val="00390238"/>
    <w:rsid w:val="0039799F"/>
    <w:rsid w:val="003A66CB"/>
    <w:rsid w:val="003B2D27"/>
    <w:rsid w:val="003D4F94"/>
    <w:rsid w:val="003D5FD6"/>
    <w:rsid w:val="003E4318"/>
    <w:rsid w:val="004141D7"/>
    <w:rsid w:val="004153F3"/>
    <w:rsid w:val="004359BC"/>
    <w:rsid w:val="00440AD8"/>
    <w:rsid w:val="00452307"/>
    <w:rsid w:val="00464A51"/>
    <w:rsid w:val="0046587B"/>
    <w:rsid w:val="00477143"/>
    <w:rsid w:val="004A1911"/>
    <w:rsid w:val="004A3383"/>
    <w:rsid w:val="004A703B"/>
    <w:rsid w:val="004B052C"/>
    <w:rsid w:val="004B3908"/>
    <w:rsid w:val="004B6580"/>
    <w:rsid w:val="004D06CC"/>
    <w:rsid w:val="004D413A"/>
    <w:rsid w:val="004F18B0"/>
    <w:rsid w:val="00510302"/>
    <w:rsid w:val="00534C78"/>
    <w:rsid w:val="005402BC"/>
    <w:rsid w:val="005439AE"/>
    <w:rsid w:val="00545205"/>
    <w:rsid w:val="00547C88"/>
    <w:rsid w:val="00556A3A"/>
    <w:rsid w:val="00560E86"/>
    <w:rsid w:val="00563BF1"/>
    <w:rsid w:val="0056538A"/>
    <w:rsid w:val="005747C6"/>
    <w:rsid w:val="00582BE4"/>
    <w:rsid w:val="00592151"/>
    <w:rsid w:val="0059427B"/>
    <w:rsid w:val="00595FD8"/>
    <w:rsid w:val="005C2CF5"/>
    <w:rsid w:val="005E7D82"/>
    <w:rsid w:val="005F0FCC"/>
    <w:rsid w:val="00606C7E"/>
    <w:rsid w:val="00643220"/>
    <w:rsid w:val="006668F1"/>
    <w:rsid w:val="00674DA0"/>
    <w:rsid w:val="006A2F0A"/>
    <w:rsid w:val="006A4182"/>
    <w:rsid w:val="006C0C8D"/>
    <w:rsid w:val="006C2479"/>
    <w:rsid w:val="006C3C5F"/>
    <w:rsid w:val="006D385E"/>
    <w:rsid w:val="006F18A0"/>
    <w:rsid w:val="006F7C2D"/>
    <w:rsid w:val="007051BB"/>
    <w:rsid w:val="00711BAE"/>
    <w:rsid w:val="007171A6"/>
    <w:rsid w:val="007264A1"/>
    <w:rsid w:val="00727708"/>
    <w:rsid w:val="00733116"/>
    <w:rsid w:val="00734664"/>
    <w:rsid w:val="00734AB4"/>
    <w:rsid w:val="007352BC"/>
    <w:rsid w:val="00735853"/>
    <w:rsid w:val="007429AE"/>
    <w:rsid w:val="0076236F"/>
    <w:rsid w:val="007632C6"/>
    <w:rsid w:val="0076380B"/>
    <w:rsid w:val="007749C8"/>
    <w:rsid w:val="0077767F"/>
    <w:rsid w:val="00780428"/>
    <w:rsid w:val="00780E7A"/>
    <w:rsid w:val="00793C1C"/>
    <w:rsid w:val="007B3409"/>
    <w:rsid w:val="007C6E5F"/>
    <w:rsid w:val="007D0E2D"/>
    <w:rsid w:val="007E652C"/>
    <w:rsid w:val="007E667E"/>
    <w:rsid w:val="007F1FDF"/>
    <w:rsid w:val="007F661D"/>
    <w:rsid w:val="007F7D93"/>
    <w:rsid w:val="00802070"/>
    <w:rsid w:val="008248F1"/>
    <w:rsid w:val="008258C0"/>
    <w:rsid w:val="008313AF"/>
    <w:rsid w:val="008441FF"/>
    <w:rsid w:val="00851342"/>
    <w:rsid w:val="00851852"/>
    <w:rsid w:val="00856885"/>
    <w:rsid w:val="0086472B"/>
    <w:rsid w:val="00871AD1"/>
    <w:rsid w:val="00881E6D"/>
    <w:rsid w:val="00891301"/>
    <w:rsid w:val="008923EF"/>
    <w:rsid w:val="008A6D59"/>
    <w:rsid w:val="008B2E4E"/>
    <w:rsid w:val="008B3109"/>
    <w:rsid w:val="008B73F5"/>
    <w:rsid w:val="008C5430"/>
    <w:rsid w:val="008D4E02"/>
    <w:rsid w:val="008D6540"/>
    <w:rsid w:val="008E6D38"/>
    <w:rsid w:val="009101A7"/>
    <w:rsid w:val="00912FBD"/>
    <w:rsid w:val="0092378A"/>
    <w:rsid w:val="0092682B"/>
    <w:rsid w:val="009279BD"/>
    <w:rsid w:val="009331B6"/>
    <w:rsid w:val="00933705"/>
    <w:rsid w:val="00946F76"/>
    <w:rsid w:val="00965A46"/>
    <w:rsid w:val="0097407E"/>
    <w:rsid w:val="00974152"/>
    <w:rsid w:val="00985429"/>
    <w:rsid w:val="00986961"/>
    <w:rsid w:val="009D271B"/>
    <w:rsid w:val="009E01CC"/>
    <w:rsid w:val="009F48E4"/>
    <w:rsid w:val="00A070CA"/>
    <w:rsid w:val="00A17A71"/>
    <w:rsid w:val="00A20BDC"/>
    <w:rsid w:val="00A411B2"/>
    <w:rsid w:val="00A521E8"/>
    <w:rsid w:val="00A618E3"/>
    <w:rsid w:val="00A75BCB"/>
    <w:rsid w:val="00A86E54"/>
    <w:rsid w:val="00AA5AE4"/>
    <w:rsid w:val="00AB018D"/>
    <w:rsid w:val="00AB16DA"/>
    <w:rsid w:val="00AB4515"/>
    <w:rsid w:val="00AC1F30"/>
    <w:rsid w:val="00AD0990"/>
    <w:rsid w:val="00AF3943"/>
    <w:rsid w:val="00B211DF"/>
    <w:rsid w:val="00B24161"/>
    <w:rsid w:val="00B36D28"/>
    <w:rsid w:val="00B41F47"/>
    <w:rsid w:val="00B4791E"/>
    <w:rsid w:val="00B5120B"/>
    <w:rsid w:val="00B643E3"/>
    <w:rsid w:val="00B83054"/>
    <w:rsid w:val="00B96ABD"/>
    <w:rsid w:val="00BA2022"/>
    <w:rsid w:val="00BB0053"/>
    <w:rsid w:val="00BD1D80"/>
    <w:rsid w:val="00BD4566"/>
    <w:rsid w:val="00BE2592"/>
    <w:rsid w:val="00BE2EF1"/>
    <w:rsid w:val="00BE6B18"/>
    <w:rsid w:val="00BF5AEF"/>
    <w:rsid w:val="00C1096A"/>
    <w:rsid w:val="00C10A26"/>
    <w:rsid w:val="00C27BB6"/>
    <w:rsid w:val="00C42FEF"/>
    <w:rsid w:val="00C50991"/>
    <w:rsid w:val="00C51F65"/>
    <w:rsid w:val="00C77284"/>
    <w:rsid w:val="00C85D80"/>
    <w:rsid w:val="00C939A4"/>
    <w:rsid w:val="00C9689F"/>
    <w:rsid w:val="00C97D2B"/>
    <w:rsid w:val="00CA4A8D"/>
    <w:rsid w:val="00CA6664"/>
    <w:rsid w:val="00CD2E90"/>
    <w:rsid w:val="00CD4392"/>
    <w:rsid w:val="00CE5A15"/>
    <w:rsid w:val="00D0751A"/>
    <w:rsid w:val="00D17779"/>
    <w:rsid w:val="00D229DA"/>
    <w:rsid w:val="00D24846"/>
    <w:rsid w:val="00D27B68"/>
    <w:rsid w:val="00D34094"/>
    <w:rsid w:val="00D55BA4"/>
    <w:rsid w:val="00D649D0"/>
    <w:rsid w:val="00D725DC"/>
    <w:rsid w:val="00D874EB"/>
    <w:rsid w:val="00DA3F1A"/>
    <w:rsid w:val="00DB167A"/>
    <w:rsid w:val="00DB6111"/>
    <w:rsid w:val="00DD5FD6"/>
    <w:rsid w:val="00DE01B1"/>
    <w:rsid w:val="00DE0ECB"/>
    <w:rsid w:val="00DE2636"/>
    <w:rsid w:val="00DE726A"/>
    <w:rsid w:val="00DE7AB0"/>
    <w:rsid w:val="00DE7FDF"/>
    <w:rsid w:val="00E14878"/>
    <w:rsid w:val="00E24DAA"/>
    <w:rsid w:val="00E41DD6"/>
    <w:rsid w:val="00E50635"/>
    <w:rsid w:val="00E65F21"/>
    <w:rsid w:val="00E701A3"/>
    <w:rsid w:val="00E95B2E"/>
    <w:rsid w:val="00EA0D28"/>
    <w:rsid w:val="00EA2FE1"/>
    <w:rsid w:val="00EA7BA9"/>
    <w:rsid w:val="00EB3D8E"/>
    <w:rsid w:val="00EE07E8"/>
    <w:rsid w:val="00EE2A75"/>
    <w:rsid w:val="00F00D89"/>
    <w:rsid w:val="00F1289F"/>
    <w:rsid w:val="00F136CF"/>
    <w:rsid w:val="00F25895"/>
    <w:rsid w:val="00F3205D"/>
    <w:rsid w:val="00F33061"/>
    <w:rsid w:val="00F51915"/>
    <w:rsid w:val="00F56BAC"/>
    <w:rsid w:val="00F730B2"/>
    <w:rsid w:val="00F75B5D"/>
    <w:rsid w:val="00F76FD3"/>
    <w:rsid w:val="00F82A54"/>
    <w:rsid w:val="00FA1070"/>
    <w:rsid w:val="00FD07A6"/>
    <w:rsid w:val="00FD2B36"/>
    <w:rsid w:val="00FD67CD"/>
    <w:rsid w:val="09C2DDD5"/>
    <w:rsid w:val="09C4EC81"/>
    <w:rsid w:val="0CE5146B"/>
    <w:rsid w:val="0E563860"/>
    <w:rsid w:val="118DCB26"/>
    <w:rsid w:val="14521696"/>
    <w:rsid w:val="14DFB7D9"/>
    <w:rsid w:val="169C3BD9"/>
    <w:rsid w:val="1778EE6C"/>
    <w:rsid w:val="2D96B755"/>
    <w:rsid w:val="3228DC5B"/>
    <w:rsid w:val="32BCBF9F"/>
    <w:rsid w:val="35D0CC79"/>
    <w:rsid w:val="3C3D1F50"/>
    <w:rsid w:val="3DC2806E"/>
    <w:rsid w:val="424A0070"/>
    <w:rsid w:val="433FB74D"/>
    <w:rsid w:val="46A4CA2C"/>
    <w:rsid w:val="4E59A775"/>
    <w:rsid w:val="5296C868"/>
    <w:rsid w:val="552F216B"/>
    <w:rsid w:val="56A35E08"/>
    <w:rsid w:val="56AA5096"/>
    <w:rsid w:val="5761E5A3"/>
    <w:rsid w:val="5861EFA5"/>
    <w:rsid w:val="5AE4B37D"/>
    <w:rsid w:val="636FECB8"/>
    <w:rsid w:val="63788294"/>
    <w:rsid w:val="654AC613"/>
    <w:rsid w:val="66DB073A"/>
    <w:rsid w:val="67F7C93B"/>
    <w:rsid w:val="6ACF74BF"/>
    <w:rsid w:val="6D63F3E9"/>
    <w:rsid w:val="6EC3844B"/>
    <w:rsid w:val="72048718"/>
    <w:rsid w:val="799C2969"/>
    <w:rsid w:val="7C2628B4"/>
    <w:rsid w:val="7E13B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E01FF"/>
  <w15:chartTrackingRefBased/>
  <w15:docId w15:val="{6BA516C8-E777-44FB-871E-1ABFAF24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Batang"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59BC"/>
    <w:pPr>
      <w:outlineLvl w:val="0"/>
    </w:pPr>
  </w:style>
  <w:style w:type="paragraph" w:styleId="Heading1">
    <w:name w:val="heading 1"/>
    <w:basedOn w:val="Normal"/>
    <w:next w:val="Normal"/>
    <w:link w:val="Heading1Char"/>
    <w:uiPriority w:val="9"/>
    <w:qFormat/>
    <w:rsid w:val="00130CF3"/>
    <w:pPr>
      <w:keepNext/>
      <w:keepLines/>
      <w:spacing w:before="240" w:after="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1CE0"/>
    <w:pPr>
      <w:keepNext/>
      <w:keepLines/>
      <w:spacing w:before="40" w:after="0"/>
      <w:outlineLvl w:val="1"/>
      <w15:collapsed/>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7C88"/>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4A19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A1911"/>
    <w:pPr>
      <w:tabs>
        <w:tab w:val="center" w:pos="4680"/>
        <w:tab w:val="right" w:pos="9360"/>
      </w:tabs>
      <w:spacing w:after="0" w:line="240" w:lineRule="auto"/>
    </w:pPr>
  </w:style>
  <w:style w:type="character" w:styleId="HeaderChar" w:customStyle="1">
    <w:name w:val="Header Char"/>
    <w:basedOn w:val="DefaultParagraphFont"/>
    <w:link w:val="Header"/>
    <w:uiPriority w:val="99"/>
    <w:rsid w:val="004A1911"/>
  </w:style>
  <w:style w:type="character" w:styleId="Hyperlink">
    <w:name w:val="Hyperlink"/>
    <w:basedOn w:val="DefaultParagraphFont"/>
    <w:uiPriority w:val="99"/>
    <w:unhideWhenUsed/>
    <w:rsid w:val="00EE2A75"/>
    <w:rPr>
      <w:color w:val="0000FF"/>
      <w:u w:val="single"/>
    </w:rPr>
  </w:style>
  <w:style w:type="character" w:styleId="FollowedHyperlink">
    <w:name w:val="FollowedHyperlink"/>
    <w:basedOn w:val="DefaultParagraphFont"/>
    <w:uiPriority w:val="99"/>
    <w:semiHidden/>
    <w:unhideWhenUsed/>
    <w:rsid w:val="00FD07A6"/>
    <w:rPr>
      <w:color w:val="954F72" w:themeColor="followedHyperlink"/>
      <w:u w:val="single"/>
    </w:rPr>
  </w:style>
  <w:style w:type="paragraph" w:styleId="Footer">
    <w:name w:val="footer"/>
    <w:basedOn w:val="Normal"/>
    <w:link w:val="FooterChar"/>
    <w:uiPriority w:val="99"/>
    <w:unhideWhenUsed/>
    <w:rsid w:val="00556A3A"/>
    <w:pPr>
      <w:tabs>
        <w:tab w:val="center" w:pos="4680"/>
        <w:tab w:val="right" w:pos="9360"/>
      </w:tabs>
      <w:spacing w:after="0" w:line="240" w:lineRule="auto"/>
    </w:pPr>
  </w:style>
  <w:style w:type="character" w:styleId="FooterChar" w:customStyle="1">
    <w:name w:val="Footer Char"/>
    <w:basedOn w:val="DefaultParagraphFont"/>
    <w:link w:val="Footer"/>
    <w:uiPriority w:val="99"/>
    <w:rsid w:val="00556A3A"/>
  </w:style>
  <w:style w:type="paragraph" w:styleId="ListParagraph">
    <w:name w:val="List Paragraph"/>
    <w:basedOn w:val="Normal"/>
    <w:uiPriority w:val="34"/>
    <w:qFormat/>
    <w:rsid w:val="00C10A26"/>
    <w:pPr>
      <w:ind w:left="720"/>
      <w:contextualSpacing/>
    </w:pPr>
  </w:style>
  <w:style w:type="character" w:styleId="UnresolvedMention">
    <w:name w:val="Unresolved Mention"/>
    <w:basedOn w:val="DefaultParagraphFont"/>
    <w:uiPriority w:val="99"/>
    <w:semiHidden/>
    <w:unhideWhenUsed/>
    <w:rsid w:val="00BB0053"/>
    <w:rPr>
      <w:color w:val="605E5C"/>
      <w:shd w:val="clear" w:color="auto" w:fill="E1DFDD"/>
    </w:rPr>
  </w:style>
  <w:style w:type="character" w:styleId="Heading2Char" w:customStyle="1">
    <w:name w:val="Heading 2 Char"/>
    <w:basedOn w:val="DefaultParagraphFont"/>
    <w:link w:val="Heading2"/>
    <w:uiPriority w:val="9"/>
    <w:rsid w:val="00091CE0"/>
    <w:rPr>
      <w:rFonts w:asciiTheme="majorHAnsi" w:hAnsiTheme="majorHAnsi"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4D413A"/>
    <w:pPr>
      <w:spacing w:after="0" w:line="240" w:lineRule="auto"/>
      <w:contextualSpacing/>
      <w:outlineLvl w:val="1"/>
      <w15:collapsed/>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D413A"/>
    <w:rPr>
      <w:rFonts w:asciiTheme="majorHAnsi" w:hAnsiTheme="majorHAnsi" w:eastAsiaTheme="majorEastAsia" w:cstheme="majorBidi"/>
      <w:spacing w:val="-10"/>
      <w:kern w:val="28"/>
      <w:sz w:val="56"/>
      <w:szCs w:val="56"/>
    </w:rPr>
  </w:style>
  <w:style w:type="character" w:styleId="Strong">
    <w:name w:val="Strong"/>
    <w:basedOn w:val="DefaultParagraphFont"/>
    <w:uiPriority w:val="22"/>
    <w:qFormat/>
    <w:rsid w:val="004D413A"/>
    <w:rPr>
      <w:b/>
      <w:bCs/>
    </w:rPr>
  </w:style>
  <w:style w:type="character" w:styleId="Emphasis">
    <w:name w:val="Emphasis"/>
    <w:basedOn w:val="DefaultParagraphFont"/>
    <w:uiPriority w:val="20"/>
    <w:qFormat/>
    <w:rsid w:val="00AB018D"/>
    <w:rPr>
      <w:i/>
      <w:iCs/>
    </w:rPr>
  </w:style>
  <w:style w:type="paragraph" w:styleId="Subtitle">
    <w:name w:val="Subtitle"/>
    <w:basedOn w:val="Normal"/>
    <w:next w:val="Normal"/>
    <w:link w:val="SubtitleChar"/>
    <w:uiPriority w:val="11"/>
    <w:qFormat/>
    <w:rsid w:val="00130CF3"/>
    <w:pPr>
      <w:numPr>
        <w:ilvl w:val="1"/>
      </w:numPr>
      <w:outlineLvl w:val="1"/>
      <w15:collapsed/>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130CF3"/>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130CF3"/>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547C88"/>
    <w:rPr>
      <w:rFonts w:asciiTheme="majorHAnsi" w:hAnsiTheme="majorHAnsi" w:eastAsiaTheme="majorEastAsia" w:cstheme="majorBidi"/>
      <w:color w:val="1F3763" w:themeColor="accent1" w:themeShade="7F"/>
      <w:sz w:val="24"/>
      <w:szCs w:val="24"/>
    </w:rPr>
  </w:style>
  <w:style w:type="character" w:styleId="IntenseReference">
    <w:name w:val="Intense Reference"/>
    <w:basedOn w:val="DefaultParagraphFont"/>
    <w:uiPriority w:val="32"/>
    <w:qFormat/>
    <w:rsid w:val="00547C88"/>
    <w:rPr>
      <w:b/>
      <w:bCs/>
      <w:smallCaps/>
      <w:color w:val="4472C4" w:themeColor="accent1"/>
      <w:spacing w:val="5"/>
    </w:rPr>
  </w:style>
  <w:style w:type="character" w:styleId="IntenseEmphasis">
    <w:name w:val="Intense Emphasis"/>
    <w:basedOn w:val="DefaultParagraphFont"/>
    <w:uiPriority w:val="21"/>
    <w:qFormat/>
    <w:rsid w:val="00547C8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3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26"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21"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42"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47"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63" /><Relationship Type="http://schemas.openxmlformats.org/officeDocument/2006/relationships/image" Target="media/image1.png" Id="rId68" /><Relationship Type="http://schemas.openxmlformats.org/officeDocument/2006/relationships/webSettings" Target="webSettings.xml" Id="rId7" /><Relationship Type="http://schemas.openxmlformats.org/officeDocument/2006/relationships/fontTable" Target="fontTable.xml" Id="rId71" /><Relationship Type="http://schemas.openxmlformats.org/officeDocument/2006/relationships/customXml" Target="../customXml/item2.xml" Id="rId2"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16"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29"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24" /><Relationship Type="http://schemas.openxmlformats.org/officeDocument/2006/relationships/hyperlink" Target="file:///C:\Users\mciam01\Downloads\not%20a%20valid%20address" TargetMode="External" Id="rId32"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37"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40"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45"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53"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58"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66" /><Relationship Type="http://schemas.openxmlformats.org/officeDocument/2006/relationships/styles" Target="styles.xml" Id="rId5"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61"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19"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22"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27"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30"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35"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43"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48"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56"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64" /><Relationship Type="http://schemas.openxmlformats.org/officeDocument/2006/relationships/header" Target="header1.xml" Id="rId69" /><Relationship Type="http://schemas.openxmlformats.org/officeDocument/2006/relationships/footnotes" Target="footnotes.xml" Id="rId8"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51" /><Relationship Type="http://schemas.openxmlformats.org/officeDocument/2006/relationships/theme" Target="theme/theme1.xml" Id="rId72" /><Relationship Type="http://schemas.openxmlformats.org/officeDocument/2006/relationships/customXml" Target="../customXml/item3.xml" Id="rId3"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17"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25"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33"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38" /><Relationship Type="http://schemas.openxmlformats.org/officeDocument/2006/relationships/hyperlink" Target="file:///C:\Users\mciam01\Downloads\not%20a%20valid%20address" TargetMode="External" Id="rId46"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59"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67"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20"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41"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54"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62" /><Relationship Type="http://schemas.openxmlformats.org/officeDocument/2006/relationships/header" Target="header2.xml" Id="rId7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sanofi-qualipso.veevavault.com/ui/" TargetMode="External" Id="rId15"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23"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28"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36"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49"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57"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31"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44"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52"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60"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6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18"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39" /><Relationship Type="http://schemas.openxmlformats.org/officeDocument/2006/relationships/hyperlink" Target="file:///C:\Users\mciam01\Downloads\not%20a%20valid%20address" TargetMode="External" Id="rId34"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50"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Id55" /><Relationship Type="http://schemas.openxmlformats.org/officeDocument/2006/relationships/hyperlink" Target="https://sanofi-qualipso.veevavault.com/ui/" TargetMode="External" Id="R391c5ff70a2441e8" /><Relationship Type="http://schemas.openxmlformats.org/officeDocument/2006/relationships/hyperlink" Target="https://sanofi-qualipso.veevavault.com/ui/" TargetMode="External" Id="Re4d3cccbaff64346" /><Relationship Type="http://schemas.openxmlformats.org/officeDocument/2006/relationships/hyperlink" Target="https://sanofi-qualipso.veevavault.com/ui/" TargetMode="External" Id="R445039583f334827" /><Relationship Type="http://schemas.openxmlformats.org/officeDocument/2006/relationships/hyperlink" Target="https://sanofi-qualipso.veevavault.com/ui/" TargetMode="External" Id="Rc91adedda23e452a" /><Relationship Type="http://schemas.openxmlformats.org/officeDocument/2006/relationships/hyperlink" Target="https://sanofi.sharepoint.com/sites/quality-junction/SitePages/QualiPSO-Landing-Page--MA-BioCampus.aspx?OR=Teams-HL&amp;CT=1704373524108&amp;clickparams=eyJBcHBOYW1lIjoiVGVhbXMtRGVza3RvcCIsIkFwcFZlcnNpb24iOiIyNy8yMzExMDIyNDcwNSIsIkhhc0ZlZGVyYXRlZFVzZXIiOmZhbHNlfQ%3D%3D" TargetMode="External" Id="Rd73bb35fe8ec4983" /><Relationship Type="http://schemas.openxmlformats.org/officeDocument/2006/relationships/hyperlink" Target="https://api-eu.sanofi.com:8443/smartlink/api/qualipso/7670159" TargetMode="External" Id="Re6f8b70db38948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f4fb24d-2eb3-4e7f-89ed-4a7ca7f74203" xsi:nil="true"/>
    <lcf76f155ced4ddcb4097134ff3c332f xmlns="030f6dad-806d-4bea-8b2e-027b09abcdb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215FD5A4F23B4FBBEADCB8973A4A1B" ma:contentTypeVersion="11" ma:contentTypeDescription="Create a new document." ma:contentTypeScope="" ma:versionID="4b1e409c59b0b4b7464accb3d5580cdb">
  <xsd:schema xmlns:xsd="http://www.w3.org/2001/XMLSchema" xmlns:xs="http://www.w3.org/2001/XMLSchema" xmlns:p="http://schemas.microsoft.com/office/2006/metadata/properties" xmlns:ns2="030f6dad-806d-4bea-8b2e-027b09abcdb5" xmlns:ns3="6f4fb24d-2eb3-4e7f-89ed-4a7ca7f74203" targetNamespace="http://schemas.microsoft.com/office/2006/metadata/properties" ma:root="true" ma:fieldsID="85ed46a5b6d53380242d089bd9d29303" ns2:_="" ns3:_="">
    <xsd:import namespace="030f6dad-806d-4bea-8b2e-027b09abcdb5"/>
    <xsd:import namespace="6f4fb24d-2eb3-4e7f-89ed-4a7ca7f74203"/>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0f6dad-806d-4bea-8b2e-027b09abcd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fb0b088-da3c-47ed-872c-fc1360427ae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f4fb24d-2eb3-4e7f-89ed-4a7ca7f7420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f12da2a-d91a-4351-a563-452c5640b536}" ma:internalName="TaxCatchAll" ma:showField="CatchAllData" ma:web="6f4fb24d-2eb3-4e7f-89ed-4a7ca7f742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9671F2-50E6-4AB0-B6DA-4F5B51474474}">
  <ds:schemaRefs>
    <ds:schemaRef ds:uri="http://schemas.microsoft.com/office/2006/metadata/properties"/>
    <ds:schemaRef ds:uri="http://schemas.microsoft.com/office/infopath/2007/PartnerControls"/>
    <ds:schemaRef ds:uri="6f4fb24d-2eb3-4e7f-89ed-4a7ca7f74203"/>
    <ds:schemaRef ds:uri="030f6dad-806d-4bea-8b2e-027b09abcdb5"/>
  </ds:schemaRefs>
</ds:datastoreItem>
</file>

<file path=customXml/itemProps2.xml><?xml version="1.0" encoding="utf-8"?>
<ds:datastoreItem xmlns:ds="http://schemas.openxmlformats.org/officeDocument/2006/customXml" ds:itemID="{08DD7166-230E-4B97-9C39-64120B5A8E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0f6dad-806d-4bea-8b2e-027b09abcdb5"/>
    <ds:schemaRef ds:uri="6f4fb24d-2eb3-4e7f-89ed-4a7ca7f74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3A1A0B-E4EC-4F6B-B9BF-42CA9289BD8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Fisher, Claire /US</dc:creator>
  <keywords/>
  <dc:description/>
  <lastModifiedBy>Fisher, Claire /US</lastModifiedBy>
  <revision>16</revision>
  <lastPrinted>2024-01-05T02:45:00.0000000Z</lastPrinted>
  <dcterms:created xsi:type="dcterms:W3CDTF">2024-02-01T18:30:00.0000000Z</dcterms:created>
  <dcterms:modified xsi:type="dcterms:W3CDTF">2025-04-29T12:56:33.7069600Z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#4a569e,10,Calibri</vt:lpwstr>
  </property>
  <property fmtid="{D5CDD505-2E9C-101B-9397-08002B2CF9AE}" pid="4" name="ClassificationContentMarkingHeaderText">
    <vt:lpwstr>Internal</vt:lpwstr>
  </property>
  <property fmtid="{D5CDD505-2E9C-101B-9397-08002B2CF9AE}" pid="5" name="MSIP_Label_9e3dcb88-8425-4e1d-b1a3-bd5572915bbc_Enabled">
    <vt:lpwstr>true</vt:lpwstr>
  </property>
  <property fmtid="{D5CDD505-2E9C-101B-9397-08002B2CF9AE}" pid="6" name="MSIP_Label_9e3dcb88-8425-4e1d-b1a3-bd5572915bbc_SetDate">
    <vt:lpwstr>2024-01-05T02:04:36Z</vt:lpwstr>
  </property>
  <property fmtid="{D5CDD505-2E9C-101B-9397-08002B2CF9AE}" pid="7" name="MSIP_Label_9e3dcb88-8425-4e1d-b1a3-bd5572915bbc_Method">
    <vt:lpwstr>Privileged</vt:lpwstr>
  </property>
  <property fmtid="{D5CDD505-2E9C-101B-9397-08002B2CF9AE}" pid="8" name="MSIP_Label_9e3dcb88-8425-4e1d-b1a3-bd5572915bbc_Name">
    <vt:lpwstr>Internal</vt:lpwstr>
  </property>
  <property fmtid="{D5CDD505-2E9C-101B-9397-08002B2CF9AE}" pid="9" name="MSIP_Label_9e3dcb88-8425-4e1d-b1a3-bd5572915bbc_SiteId">
    <vt:lpwstr>aca3c8d6-aa71-4e1a-a10e-03572fc58c0b</vt:lpwstr>
  </property>
  <property fmtid="{D5CDD505-2E9C-101B-9397-08002B2CF9AE}" pid="10" name="MSIP_Label_9e3dcb88-8425-4e1d-b1a3-bd5572915bbc_ActionId">
    <vt:lpwstr>1b349c64-c3ab-41ec-be57-08721929f5ea</vt:lpwstr>
  </property>
  <property fmtid="{D5CDD505-2E9C-101B-9397-08002B2CF9AE}" pid="11" name="MSIP_Label_9e3dcb88-8425-4e1d-b1a3-bd5572915bbc_ContentBits">
    <vt:lpwstr>1</vt:lpwstr>
  </property>
  <property fmtid="{D5CDD505-2E9C-101B-9397-08002B2CF9AE}" pid="12" name="ContentTypeId">
    <vt:lpwstr>0x01010061215FD5A4F23B4FBBEADCB8973A4A1B</vt:lpwstr>
  </property>
  <property fmtid="{D5CDD505-2E9C-101B-9397-08002B2CF9AE}" pid="13" name="MediaServiceImageTags">
    <vt:lpwstr/>
  </property>
</Properties>
</file>