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8112F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Держанский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34BB39EF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45289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студенту </w:t>
      </w:r>
      <w:proofErr w:type="spellStart"/>
      <w:r w:rsidRPr="00737AED">
        <w:rPr>
          <w:rFonts w:ascii="Times New Roman" w:hAnsi="Times New Roman" w:cs="Times New Roman"/>
          <w:b/>
          <w:sz w:val="28"/>
          <w:szCs w:val="28"/>
        </w:rPr>
        <w:t>Держанскому</w:t>
      </w:r>
      <w:proofErr w:type="spellEnd"/>
      <w:r w:rsidRPr="00737AED">
        <w:rPr>
          <w:rFonts w:ascii="Times New Roman" w:hAnsi="Times New Roman" w:cs="Times New Roman"/>
          <w:b/>
          <w:sz w:val="28"/>
          <w:szCs w:val="28"/>
        </w:rPr>
        <w:t xml:space="preserve">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26B412A1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Календарные сроки практики: с </w:t>
      </w:r>
      <w:r w:rsidR="00452897">
        <w:rPr>
          <w:rFonts w:ascii="Times New Roman" w:hAnsi="Times New Roman" w:cs="Times New Roman"/>
          <w:b/>
          <w:sz w:val="28"/>
          <w:szCs w:val="28"/>
        </w:rPr>
        <w:t>11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04</w:t>
      </w:r>
      <w:r w:rsidRPr="00737AED">
        <w:rPr>
          <w:rFonts w:ascii="Times New Roman" w:hAnsi="Times New Roman" w:cs="Times New Roman"/>
          <w:b/>
          <w:sz w:val="28"/>
          <w:szCs w:val="28"/>
        </w:rPr>
        <w:t>.202</w:t>
      </w:r>
      <w:r w:rsidR="00452897">
        <w:rPr>
          <w:rFonts w:ascii="Times New Roman" w:hAnsi="Times New Roman" w:cs="Times New Roman"/>
          <w:b/>
          <w:sz w:val="28"/>
          <w:szCs w:val="28"/>
        </w:rPr>
        <w:t>6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по </w:t>
      </w:r>
      <w:r w:rsidR="00452897">
        <w:rPr>
          <w:rFonts w:ascii="Times New Roman" w:hAnsi="Times New Roman" w:cs="Times New Roman"/>
          <w:b/>
          <w:sz w:val="28"/>
          <w:szCs w:val="28"/>
        </w:rPr>
        <w:t>08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05</w:t>
      </w:r>
      <w:r w:rsidRPr="00737AED">
        <w:rPr>
          <w:rFonts w:ascii="Times New Roman" w:hAnsi="Times New Roman" w:cs="Times New Roman"/>
          <w:b/>
          <w:sz w:val="28"/>
          <w:szCs w:val="28"/>
        </w:rPr>
        <w:t>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 xml:space="preserve">Подготовить программную среду Ubuntu, ROS и </w:t>
      </w:r>
      <w:proofErr w:type="spellStart"/>
      <w:r w:rsidRPr="00592CC1">
        <w:rPr>
          <w:bCs/>
          <w:sz w:val="28"/>
          <w:szCs w:val="28"/>
        </w:rPr>
        <w:t>Gazebo</w:t>
      </w:r>
      <w:proofErr w:type="spellEnd"/>
      <w:r w:rsidRPr="00592CC1">
        <w:rPr>
          <w:bCs/>
          <w:sz w:val="28"/>
          <w:szCs w:val="28"/>
        </w:rPr>
        <w:t>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63CD709" w14:textId="2A792DCA" w:rsidR="00D1294D" w:rsidRPr="00D1294D" w:rsidRDefault="00592CC1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>
        <w:rPr>
          <w:b/>
          <w:bCs/>
        </w:rPr>
        <w:br w:type="page"/>
      </w:r>
      <w:r w:rsidR="00D1294D"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1. Подготовка модели мобильного робота</w:t>
      </w:r>
    </w:p>
    <w:p w14:paraId="1712742D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1E7F58B6" w14:textId="77777777" w:rsidR="00F73833" w:rsidRPr="00FD6111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F5CECBE" w14:textId="2260B729" w:rsidR="00D1294D" w:rsidRPr="006A592A" w:rsidRDefault="008112F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 w:rsidRPr="008112FD"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735F71DD" wp14:editId="72681A3E">
            <wp:extent cx="4038600" cy="3010616"/>
            <wp:effectExtent l="0" t="0" r="0" b="0"/>
            <wp:docPr id="20634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35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90" cy="302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99732E">
      <w:pPr>
        <w:pStyle w:val="afa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2A774A4F" w14:textId="2B2468A1" w:rsidR="005B50D1" w:rsidRPr="00D1294D" w:rsidRDefault="005B50D1" w:rsidP="005B50D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</w:t>
      </w:r>
      <w:r w:rsidRPr="005B50D1">
        <w:rPr>
          <w:rFonts w:ascii="Times New Roman" w:hAnsi="Times New Roman" w:cs="Times New Roman"/>
          <w:b/>
          <w:bCs/>
          <w:sz w:val="28"/>
          <w:lang w:eastAsia="x-none"/>
        </w:rPr>
        <w:t>Расчёт масс и моментов инерции элементов мобильного робота</w:t>
      </w:r>
    </w:p>
    <w:p w14:paraId="58C5771C" w14:textId="593539AE" w:rsidR="005B50D1" w:rsidRDefault="005B50D1" w:rsidP="005B50D1">
      <w:pPr>
        <w:pStyle w:val="aff"/>
      </w:pPr>
      <w:r w:rsidRPr="005B50D1">
        <w:t xml:space="preserve">Для корректного моделирования динамики мобильного робота в среде </w:t>
      </w:r>
      <w:proofErr w:type="spellStart"/>
      <w:r w:rsidRPr="005B50D1">
        <w:t>Gazebo</w:t>
      </w:r>
      <w:proofErr w:type="spellEnd"/>
      <w:r w:rsidRPr="005B50D1">
        <w:t xml:space="preserve"> каждому элементу конструкции необходимо задать массу и моменты инерции. Данные параметры используются физическим движком для расчёта ускорений, угловых скоростей и реакции модели на приложенные силы и моменты. Отсутствие или некорректное задание инерционных характеристик приводит к неустойчивости модели и некорректной симуляции движения.</w:t>
      </w:r>
    </w:p>
    <w:p w14:paraId="3B920450" w14:textId="77777777" w:rsidR="005B50D1" w:rsidRDefault="005B50D1" w:rsidP="005B50D1">
      <w:pPr>
        <w:pStyle w:val="aff"/>
      </w:pPr>
      <w:r w:rsidRPr="005B50D1">
        <w:t>Для вычисления моментов инерции использовались стандартные формулы теоретической механики для тел простой геометрической формы. Каждый элемент робота был аппроксимирован соответствующей геометрической фигурой.</w:t>
      </w:r>
    </w:p>
    <w:p w14:paraId="71700474" w14:textId="7063B134" w:rsidR="005B50D1" w:rsidRPr="005B50D1" w:rsidRDefault="005B50D1" w:rsidP="005B50D1">
      <w:pPr>
        <w:pStyle w:val="aff"/>
      </w:pPr>
      <w:r w:rsidRPr="005B50D1">
        <w:lastRenderedPageBreak/>
        <w:t>Корпус робота представлен прямоугольным параллелепипедом с размерами:</w:t>
      </w:r>
    </w:p>
    <w:p w14:paraId="7167C914" w14:textId="3324EF5A" w:rsidR="005B50D1" w:rsidRPr="005B50D1" w:rsidRDefault="005B50D1" w:rsidP="005B50D1">
      <w:pPr>
        <w:pStyle w:val="aff"/>
        <w:numPr>
          <w:ilvl w:val="0"/>
          <w:numId w:val="36"/>
        </w:numPr>
      </w:pPr>
      <w:r w:rsidRPr="005B50D1">
        <w:t xml:space="preserve">длина </w:t>
      </w:r>
      <m:oMath>
        <m:r>
          <w:rPr>
            <w:rFonts w:ascii="Cambria Math" w:hAnsi="Cambria Math"/>
          </w:rPr>
          <m:t>a=0,4</m:t>
        </m:r>
      </m:oMath>
      <w:r w:rsidRPr="005B50D1">
        <w:t xml:space="preserve">м; </w:t>
      </w:r>
    </w:p>
    <w:p w14:paraId="3599F6AF" w14:textId="798D809A" w:rsidR="005B50D1" w:rsidRPr="005B50D1" w:rsidRDefault="005B50D1" w:rsidP="005B50D1">
      <w:pPr>
        <w:pStyle w:val="aff"/>
        <w:numPr>
          <w:ilvl w:val="0"/>
          <w:numId w:val="36"/>
        </w:numPr>
      </w:pPr>
      <w:r w:rsidRPr="005B50D1">
        <w:t xml:space="preserve">ширина </w:t>
      </w:r>
      <m:oMath>
        <m:r>
          <w:rPr>
            <w:rFonts w:ascii="Cambria Math" w:hAnsi="Cambria Math"/>
          </w:rPr>
          <m:t>b=0,25</m:t>
        </m:r>
      </m:oMath>
      <w:r w:rsidRPr="005B50D1">
        <w:t xml:space="preserve">м; </w:t>
      </w:r>
    </w:p>
    <w:p w14:paraId="6E995922" w14:textId="224A14E4" w:rsidR="005B50D1" w:rsidRPr="005B50D1" w:rsidRDefault="005B50D1" w:rsidP="005B50D1">
      <w:pPr>
        <w:pStyle w:val="aff"/>
        <w:numPr>
          <w:ilvl w:val="0"/>
          <w:numId w:val="36"/>
        </w:numPr>
      </w:pPr>
      <w:r w:rsidRPr="005B50D1">
        <w:t xml:space="preserve">высота </w:t>
      </w:r>
      <m:oMath>
        <m:r>
          <w:rPr>
            <w:rFonts w:ascii="Cambria Math" w:hAnsi="Cambria Math"/>
          </w:rPr>
          <m:t>c=0,08</m:t>
        </m:r>
      </m:oMath>
      <w:r w:rsidRPr="005B50D1">
        <w:t xml:space="preserve">м. </w:t>
      </w:r>
    </w:p>
    <w:p w14:paraId="0BFD6B16" w14:textId="3A542B89" w:rsidR="005B50D1" w:rsidRPr="005B50D1" w:rsidRDefault="005B50D1" w:rsidP="005B50D1">
      <w:pPr>
        <w:pStyle w:val="aff"/>
      </w:pPr>
      <w:r w:rsidRPr="005B50D1">
        <w:t xml:space="preserve">Масса корпуса: </w:t>
      </w:r>
      <m:oMath>
        <m:r>
          <w:rPr>
            <w:rFonts w:ascii="Cambria Math" w:hAnsi="Cambria Math"/>
          </w:rPr>
          <m:t>m=5</m:t>
        </m:r>
      </m:oMath>
      <w:r w:rsidR="004017AF">
        <w:t xml:space="preserve"> </w:t>
      </w:r>
      <w:r w:rsidRPr="005B50D1">
        <w:t>кг. Значение массы выбрано на основании типовых характеристик малогабаритных мобильных платформ, включающих аккумулятор, контроллер управления и сенсорное оборудование.</w:t>
      </w:r>
    </w:p>
    <w:p w14:paraId="1401D6AE" w14:textId="77777777" w:rsidR="005B50D1" w:rsidRPr="005B50D1" w:rsidRDefault="005B50D1" w:rsidP="005B50D1">
      <w:pPr>
        <w:pStyle w:val="aff"/>
      </w:pPr>
      <w:r w:rsidRPr="005B50D1">
        <w:t>Моменты инерции корпуса относительно осей, проходящих через центр масс:</w:t>
      </w:r>
    </w:p>
    <w:p w14:paraId="259580B8" w14:textId="4D381155" w:rsidR="005B50D1" w:rsidRPr="005B50D1" w:rsidRDefault="00000000" w:rsidP="005B50D1">
      <w:pPr>
        <w:pStyle w:val="aff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m:rPr>
              <m:sty m:val="p"/>
            </m:rPr>
            <w:br/>
          </m:r>
        </m:oMath>
      </m:oMathPara>
    </w:p>
    <w:p w14:paraId="7377CC76" w14:textId="77777777" w:rsidR="005B50D1" w:rsidRPr="005B50D1" w:rsidRDefault="005B50D1" w:rsidP="005B50D1">
      <w:pPr>
        <w:pStyle w:val="aff"/>
      </w:pPr>
      <w:r w:rsidRPr="005B50D1">
        <w:t>Подставляя значения:</w:t>
      </w:r>
    </w:p>
    <w:p w14:paraId="55EBBEDB" w14:textId="721437C6" w:rsidR="005B50D1" w:rsidRPr="005B50D1" w:rsidRDefault="00000000" w:rsidP="005B50D1">
      <w:pPr>
        <w:pStyle w:val="aff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=0,0287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=0,0693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=0,0927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</m:oMathPara>
    </w:p>
    <w:p w14:paraId="73E4AACA" w14:textId="77777777" w:rsidR="005B50D1" w:rsidRDefault="005B50D1" w:rsidP="005B50D1">
      <w:pPr>
        <w:pStyle w:val="aff"/>
      </w:pPr>
      <w:r w:rsidRPr="005B50D1">
        <w:t>Эти значения были использованы в качестве исходных при заполнении блока &lt;</w:t>
      </w:r>
      <w:proofErr w:type="spellStart"/>
      <w:r w:rsidRPr="005B50D1">
        <w:t>inertial</w:t>
      </w:r>
      <w:proofErr w:type="spellEnd"/>
      <w:r w:rsidRPr="005B50D1">
        <w:t xml:space="preserve">&gt; в URDF и незначительно скорректированы для устойчивой работы модели в </w:t>
      </w:r>
      <w:proofErr w:type="spellStart"/>
      <w:r w:rsidRPr="005B50D1">
        <w:t>Gazebo</w:t>
      </w:r>
      <w:proofErr w:type="spellEnd"/>
      <w:r w:rsidRPr="005B50D1">
        <w:t>.</w:t>
      </w:r>
    </w:p>
    <w:p w14:paraId="58AD31E6" w14:textId="561EBA79" w:rsidR="005B50D1" w:rsidRPr="005B50D1" w:rsidRDefault="005B50D1" w:rsidP="005B50D1">
      <w:pPr>
        <w:pStyle w:val="aff"/>
      </w:pPr>
      <w:r w:rsidRPr="005B50D1">
        <w:t xml:space="preserve">Каждое колесо моделируется сплошным цилиндром радиусом </w:t>
      </w:r>
      <m:oMath>
        <m:r>
          <w:rPr>
            <w:rFonts w:ascii="Cambria Math" w:hAnsi="Cambria Math"/>
          </w:rPr>
          <m:t>r=0,05</m:t>
        </m:r>
      </m:oMath>
      <w:r w:rsidRPr="005B50D1">
        <w:t xml:space="preserve">м, длиной </w:t>
      </w:r>
      <m:oMath>
        <m:r>
          <w:rPr>
            <w:rFonts w:ascii="Cambria Math" w:hAnsi="Cambria Math"/>
          </w:rPr>
          <m:t>h=0,03</m:t>
        </m:r>
      </m:oMath>
      <w:r w:rsidRPr="005B50D1">
        <w:t xml:space="preserve">м и массой </w:t>
      </w:r>
      <m:oMath>
        <m:r>
          <w:rPr>
            <w:rFonts w:ascii="Cambria Math" w:hAnsi="Cambria Math"/>
          </w:rPr>
          <m:t>m=0,5</m:t>
        </m:r>
      </m:oMath>
      <w:r w:rsidRPr="005B50D1">
        <w:t>кг. Момент инерции относительно оси вращения (оси цилиндра):</w:t>
      </w:r>
    </w:p>
    <w:p w14:paraId="65E523EF" w14:textId="56029132" w:rsidR="005B50D1" w:rsidRDefault="005B50D1" w:rsidP="005B50D1">
      <w:pPr>
        <w:pStyle w:val="aff"/>
      </w:pPr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=0,000625</m:t>
          </m:r>
          <m:r>
            <m:rPr>
              <m:nor/>
            </m:rPr>
            <m:t> кг\м²</m:t>
          </m:r>
        </m:oMath>
      </m:oMathPara>
    </w:p>
    <w:p w14:paraId="1EFC23D4" w14:textId="13EF7EEE" w:rsidR="005B50D1" w:rsidRPr="005B50D1" w:rsidRDefault="005B50D1" w:rsidP="005B50D1">
      <w:pPr>
        <w:pStyle w:val="aff"/>
      </w:pPr>
      <w:r w:rsidRPr="005B50D1">
        <w:t xml:space="preserve">Опорное колесо моделируется сферой радиусом </w:t>
      </w:r>
      <m:oMath>
        <m:r>
          <w:rPr>
            <w:rFonts w:ascii="Cambria Math" w:hAnsi="Cambria Math"/>
          </w:rPr>
          <m:t>r=0,025м</m:t>
        </m:r>
      </m:oMath>
      <w:r w:rsidRPr="005B50D1">
        <w:t xml:space="preserve"> и массой </w:t>
      </w:r>
      <m:oMath>
        <m:r>
          <w:rPr>
            <w:rFonts w:ascii="Cambria Math" w:hAnsi="Cambria Math"/>
          </w:rPr>
          <m:t>m=0,05кг</m:t>
        </m:r>
      </m:oMath>
      <w:r w:rsidRPr="005B50D1">
        <w:t>. Момент инерции однородной сферы:</w:t>
      </w:r>
    </w:p>
    <w:p w14:paraId="49F7496B" w14:textId="40800D83" w:rsidR="005B50D1" w:rsidRPr="005B50D1" w:rsidRDefault="005B50D1" w:rsidP="005B50D1">
      <w:pPr>
        <w:pStyle w:val="aff"/>
      </w:pPr>
      <m:oMathPara>
        <m:oMath>
          <m:r>
            <w:rPr>
              <w:rFonts w:ascii="Cambria Math" w:hAnsi="Cambria Math"/>
            </w:rPr>
            <w:lastRenderedPageBreak/>
            <m:t>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=0,0000125</m:t>
          </m:r>
          <m:r>
            <m:rPr>
              <m:nor/>
            </m:rPr>
            <m:t> кг\м²</m:t>
          </m:r>
          <m:r>
            <m:rPr>
              <m:sty m:val="p"/>
            </m:rPr>
            <w:br/>
          </m:r>
        </m:oMath>
      </m:oMathPara>
    </w:p>
    <w:p w14:paraId="4AB37680" w14:textId="77777777" w:rsidR="005B50D1" w:rsidRDefault="005B50D1" w:rsidP="005B50D1">
      <w:pPr>
        <w:pStyle w:val="aff"/>
      </w:pPr>
      <w:r w:rsidRPr="005B50D1">
        <w:t>Малое значение инерции опорного колеса практически не влияет на общую динамику робота, но учитывается физическим движком для корректного взаимодействия с поверхностью.</w:t>
      </w:r>
    </w:p>
    <w:p w14:paraId="0758ED12" w14:textId="687EEBEB" w:rsidR="00D1294D" w:rsidRPr="00D1294D" w:rsidRDefault="005B50D1" w:rsidP="005B50D1">
      <w:pPr>
        <w:pStyle w:val="aff"/>
      </w:pPr>
      <w:r w:rsidRPr="005B50D1">
        <w:t>Массы датчиков невелики (</w:t>
      </w:r>
      <m:oMath>
        <m:r>
          <w:rPr>
            <w:rFonts w:ascii="Cambria Math" w:hAnsi="Cambria Math"/>
          </w:rPr>
          <m:t>0,1</m:t>
        </m:r>
      </m:oMath>
      <w:r w:rsidRPr="005B50D1">
        <w:t xml:space="preserve"> кг для лидара и </w:t>
      </w:r>
      <m:oMath>
        <m:r>
          <w:rPr>
            <w:rFonts w:ascii="Cambria Math" w:hAnsi="Cambria Math"/>
          </w:rPr>
          <m:t>0,01</m:t>
        </m:r>
      </m:oMath>
      <w:r w:rsidRPr="005B50D1">
        <w:t>кг для камеры), поэтому их влияние на динамику минимально. Для этих элементов использовались приближённые значения моментов инерции, достаточные для корректной работы модели в Gazebo.</w:t>
      </w:r>
    </w:p>
    <w:p w14:paraId="39FF9839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2. Создание виртуальной среды моделирования</w:t>
      </w:r>
    </w:p>
    <w:p w14:paraId="6769A97E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платформы при взаимодействии с различными объектами окружающего пространства.</w:t>
      </w:r>
    </w:p>
    <w:p w14:paraId="52D9834E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Основу виртуальной среды составляет помещение размером 4×4 м с дополнительным коридором шириной 0,9 м и длиной около 1,5 м. Все элементы 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FD6111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</w:p>
    <w:p w14:paraId="1D7F8D30" w14:textId="3E09FAC7" w:rsidR="00D1294D" w:rsidRDefault="00D1294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99732E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3. Разработка файла автоматического запуска моделирования</w:t>
      </w:r>
    </w:p>
    <w:p w14:paraId="6FAB073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proofErr w:type="gramStart"/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proofErr w:type="gramEnd"/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>-файла была выполнена проверка его работоспособности, подтвердившая корректность автоматического запуска моделирования.</w:t>
      </w:r>
    </w:p>
    <w:p w14:paraId="0F4070C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4. Разработка программы управления движением робота</w:t>
      </w:r>
    </w:p>
    <w:p w14:paraId="021CB018" w14:textId="483F1D61" w:rsidR="00504DBA" w:rsidRPr="006A592A" w:rsidRDefault="00504DBA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504DBA">
        <w:rPr>
          <w:rFonts w:ascii="Times New Roman" w:hAnsi="Times New Roman" w:cs="Times New Roman"/>
          <w:sz w:val="28"/>
          <w:lang w:eastAsia="x-none"/>
        </w:rPr>
        <w:t xml:space="preserve">В ходе выполнения работы ROS использовалась в качестве основной платформы для управления мобильным роботом в симуляционной среде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. Управление движением реализовано путём публикации команд линейной и угловой скоро</w:t>
      </w:r>
      <w:r w:rsidR="006A592A">
        <w:rPr>
          <w:rFonts w:ascii="Times New Roman" w:hAnsi="Times New Roman" w:cs="Times New Roman"/>
          <w:sz w:val="28"/>
          <w:lang w:eastAsia="x-none"/>
        </w:rPr>
        <w:t xml:space="preserve">сти в </w:t>
      </w:r>
      <w:r w:rsidR="006A592A" w:rsidRPr="00504DBA">
        <w:rPr>
          <w:rFonts w:ascii="Times New Roman" w:hAnsi="Times New Roman" w:cs="Times New Roman"/>
          <w:sz w:val="28"/>
          <w:lang w:eastAsia="x-none"/>
        </w:rPr>
        <w:t>топики</w:t>
      </w:r>
      <w:r w:rsidRPr="00504DBA">
        <w:rPr>
          <w:rFonts w:ascii="Times New Roman" w:hAnsi="Times New Roman" w:cs="Times New Roman"/>
          <w:sz w:val="28"/>
          <w:lang w:eastAsia="x-none"/>
        </w:rPr>
        <w:t> 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cmd_</w:t>
      </w:r>
      <w:proofErr w:type="gramStart"/>
      <w:r w:rsidRPr="00504DBA">
        <w:rPr>
          <w:rFonts w:ascii="Times New Roman" w:hAnsi="Times New Roman" w:cs="Times New Roman"/>
          <w:sz w:val="28"/>
          <w:lang w:eastAsia="x-none"/>
        </w:rPr>
        <w:t>vel</w:t>
      </w:r>
      <w:proofErr w:type="spellEnd"/>
      <w:r w:rsidR="006A592A">
        <w:rPr>
          <w:rFonts w:ascii="Times New Roman" w:hAnsi="Times New Roman" w:cs="Times New Roman"/>
          <w:sz w:val="28"/>
          <w:lang w:eastAsia="x-none"/>
        </w:rPr>
        <w:t xml:space="preserve"> </w:t>
      </w:r>
      <w:r w:rsidRPr="00504DBA">
        <w:rPr>
          <w:rFonts w:ascii="Times New Roman" w:hAnsi="Times New Roman" w:cs="Times New Roman"/>
          <w:sz w:val="28"/>
          <w:lang w:eastAsia="x-none"/>
        </w:rPr>
        <w:t> с</w:t>
      </w:r>
      <w:proofErr w:type="gramEnd"/>
      <w:r w:rsidRPr="00504DBA">
        <w:rPr>
          <w:rFonts w:ascii="Times New Roman" w:hAnsi="Times New Roman" w:cs="Times New Roman"/>
          <w:sz w:val="28"/>
          <w:lang w:eastAsia="x-none"/>
        </w:rPr>
        <w:t xml:space="preserve"> использованием сообщений типа 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geometry_msgs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Twist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 — подписанная на этот топик модель робота в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 отрабатывала полученные команды. Для получения обратной связи о положении </w:t>
      </w:r>
      <w:r w:rsidRPr="00504DBA">
        <w:rPr>
          <w:rFonts w:ascii="Times New Roman" w:hAnsi="Times New Roman" w:cs="Times New Roman"/>
          <w:sz w:val="28"/>
          <w:lang w:eastAsia="x-none"/>
        </w:rPr>
        <w:lastRenderedPageBreak/>
        <w:t>робота применялся топик /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odom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, данные из которого позволили реализовать автоматический возврат в начальную точку после выполнения серии манёвров. Запуск всей системы осуществлялся с помощью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launch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-файла </w:t>
      </w:r>
      <w:proofErr w:type="spellStart"/>
      <w:proofErr w:type="gramStart"/>
      <w:r w:rsidRPr="00504DBA">
        <w:rPr>
          <w:rFonts w:ascii="Times New Roman" w:hAnsi="Times New Roman" w:cs="Times New Roman"/>
          <w:sz w:val="28"/>
          <w:lang w:eastAsia="x-none"/>
        </w:rPr>
        <w:t>robot.launch</w:t>
      </w:r>
      <w:proofErr w:type="spellEnd"/>
      <w:proofErr w:type="gramEnd"/>
      <w:r w:rsidRPr="00504DBA">
        <w:rPr>
          <w:rFonts w:ascii="Times New Roman" w:hAnsi="Times New Roman" w:cs="Times New Roman"/>
          <w:sz w:val="28"/>
          <w:lang w:eastAsia="x-none"/>
        </w:rPr>
        <w:t xml:space="preserve">, который автоматически загружал среду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, виртуальный мир и размещал модель робота.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Лидарный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 xml:space="preserve"> датчик, смоделированный в </w:t>
      </w:r>
      <w:proofErr w:type="spellStart"/>
      <w:r w:rsidRPr="00504DBA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504DBA">
        <w:rPr>
          <w:rFonts w:ascii="Times New Roman" w:hAnsi="Times New Roman" w:cs="Times New Roman"/>
          <w:sz w:val="28"/>
          <w:lang w:eastAsia="x-none"/>
        </w:rPr>
        <w:t>, также был интегрирован через ROS-механизмы, публикуя данные об обнаруженных препятствиях в соответствующий топик для последующей обработки.</w:t>
      </w:r>
    </w:p>
    <w:p w14:paraId="59867042" w14:textId="1B4C1432" w:rsidR="00B743D5" w:rsidRPr="00B743D5" w:rsidRDefault="006A592A" w:rsidP="006A592A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>В процессе испытаний робот последовательно выполняет движение вперёд по прямолинейной траектории, после чего осуществляет поворот налево на угол 90°. Далее выполняется поворот направо на угол 90°, что позволяет проверить корректность управления угловой скоростью и изменение ориентации платформы в пространстве. После выполнения поворотов робот движется по дуговым траекториям в различных направлениях. Формирование дугового движения достигается одновременной подачей линейной и угловой скоростей, что обеспечивает перемещение робота по криволинейной траектории. На заключительном этапе робот выполняет движение назад по прямой линии.</w:t>
      </w:r>
    </w:p>
    <w:p w14:paraId="5E0A624B" w14:textId="02238B30" w:rsidR="003E5166" w:rsidRDefault="006A592A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 xml:space="preserve">После завершения последовательности манёвров запускается алгоритм автоматического возврата в исходное положение. Для этого на основании данных </w:t>
      </w:r>
      <w:proofErr w:type="spellStart"/>
      <w:r w:rsidRPr="006A592A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6A592A">
        <w:rPr>
          <w:rFonts w:ascii="Times New Roman" w:hAnsi="Times New Roman" w:cs="Times New Roman"/>
          <w:sz w:val="28"/>
          <w:lang w:eastAsia="x-none"/>
        </w:rPr>
        <w:t xml:space="preserve"> вычисляются текущее положение робота, расстояние до начальной точки и требуемый угол поворота. Робот автоматически ориентируется в направлении точки старта и выполняет движение до достижения исходных координат. После возвращения в начальную точку дополнительно производится восстановление первоначальной ориентации робота путём сравнения текущего угла поворота с сохранённым значением ориентации, зарегистрированным перед началом движения.</w:t>
      </w:r>
      <w:r w:rsidR="00B743D5" w:rsidRPr="00B743D5">
        <w:rPr>
          <w:rFonts w:ascii="Times New Roman" w:hAnsi="Times New Roman" w:cs="Times New Roman"/>
          <w:sz w:val="28"/>
          <w:lang w:eastAsia="x-none"/>
        </w:rPr>
        <w:t xml:space="preserve"> Реализованный алгоритм использовался для проверки корректности работы модели робота, системы </w:t>
      </w:r>
      <w:proofErr w:type="spellStart"/>
      <w:r w:rsidR="00B743D5"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="00B743D5" w:rsidRPr="00B743D5">
        <w:rPr>
          <w:rFonts w:ascii="Times New Roman" w:hAnsi="Times New Roman" w:cs="Times New Roman"/>
          <w:sz w:val="28"/>
          <w:lang w:eastAsia="x-none"/>
        </w:rPr>
        <w:t xml:space="preserve"> и механизмов управления движением в среде </w:t>
      </w:r>
      <w:proofErr w:type="spellStart"/>
      <w:r w:rsidR="00B743D5" w:rsidRPr="00B743D5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="00B743D5" w:rsidRPr="00B743D5">
        <w:rPr>
          <w:rFonts w:ascii="Times New Roman" w:hAnsi="Times New Roman" w:cs="Times New Roman"/>
          <w:sz w:val="28"/>
          <w:lang w:eastAsia="x-none"/>
        </w:rPr>
        <w:t>.</w:t>
      </w:r>
      <w:r w:rsidR="003E5166" w:rsidRPr="003E5166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 w:rsidR="003E5166">
        <w:rPr>
          <w:rFonts w:ascii="Times New Roman" w:hAnsi="Times New Roman" w:cs="Times New Roman"/>
          <w:noProof/>
          <w:sz w:val="28"/>
          <w:lang w:eastAsia="x-none"/>
        </w:rPr>
        <w:t>Демонстрация движения робота представлены на изображениях 2,3 и 4.</w:t>
      </w:r>
    </w:p>
    <w:p w14:paraId="2A17E8DD" w14:textId="77777777" w:rsidR="003E5166" w:rsidRDefault="003E5166" w:rsidP="003E5166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1C951C20" wp14:editId="0BCC1A20">
            <wp:extent cx="4903076" cy="3479208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142" cy="3484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9F84" w14:textId="77777777" w:rsidR="004017AF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</w:p>
    <w:p w14:paraId="107E6A50" w14:textId="77777777" w:rsidR="004017AF" w:rsidRPr="004017AF" w:rsidRDefault="004017AF" w:rsidP="004017AF"/>
    <w:p w14:paraId="207B179D" w14:textId="6107AFAE" w:rsidR="003E5166" w:rsidRPr="003E5166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68D09C6F" wp14:editId="750A6C48">
            <wp:extent cx="4848569" cy="343196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82" cy="343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7A09" w14:textId="04BDB7D9" w:rsidR="00B743D5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noProof/>
          <w:sz w:val="28"/>
          <w:lang w:eastAsia="x-none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2A92D06F" wp14:editId="59F9119D">
            <wp:extent cx="4866053" cy="3427161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143" cy="343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F7F8" w14:textId="23E55AA3" w:rsidR="003E5166" w:rsidRDefault="003E5166" w:rsidP="003E5166">
      <w:pPr>
        <w:jc w:val="center"/>
        <w:rPr>
          <w:rFonts w:ascii="Times New Roman" w:hAnsi="Times New Roman" w:cs="Times New Roman"/>
          <w:sz w:val="28"/>
          <w:szCs w:val="28"/>
        </w:rPr>
      </w:pPr>
      <w:r w:rsidRPr="003E516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3E5166">
        <w:rPr>
          <w:rFonts w:ascii="Times New Roman" w:hAnsi="Times New Roman" w:cs="Times New Roman"/>
          <w:sz w:val="28"/>
          <w:szCs w:val="28"/>
        </w:rPr>
        <w:t>– Движение робота в виртуальной комнате</w:t>
      </w:r>
    </w:p>
    <w:p w14:paraId="5111AAB5" w14:textId="77777777" w:rsidR="003E5166" w:rsidRPr="003E5166" w:rsidRDefault="003E5166" w:rsidP="003E51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2F0C55" w14:textId="77777777" w:rsidR="003E5166" w:rsidRPr="00B743D5" w:rsidRDefault="003E5166" w:rsidP="003E5166">
      <w:pPr>
        <w:jc w:val="center"/>
        <w:rPr>
          <w:lang w:eastAsia="x-none"/>
        </w:rPr>
      </w:pPr>
    </w:p>
    <w:p w14:paraId="5CBDFEA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5. Проверка работы </w:t>
      </w:r>
      <w:proofErr w:type="spellStart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датчика и системы обнаружения объектов</w:t>
      </w:r>
    </w:p>
    <w:p w14:paraId="09BAB60B" w14:textId="77777777" w:rsidR="00F73833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  <w:r w:rsidR="00F967CB" w:rsidRPr="00F967CB"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szCs w:val="28"/>
        </w:rPr>
        <w:t>Л</w:t>
      </w:r>
      <w:r w:rsidR="00F967CB" w:rsidRPr="00F967CB">
        <w:rPr>
          <w:rFonts w:ascii="Times New Roman" w:hAnsi="Times New Roman" w:cs="Times New Roman"/>
          <w:sz w:val="28"/>
          <w:szCs w:val="28"/>
          <w:lang w:eastAsia="x-none"/>
        </w:rPr>
        <w:t>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(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LiDAR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— Light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Detection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and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Ranging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) представляет собой датчик дистанционного зондирования, предназначенный для измерения расстояния до окружающих объектов с помощью лазерного излучения. Принцип работы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лидара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основан на излучении лазерного луча и измерении времени его возврата после отражения от препятствия. На основании полученных измерений формируется информация о расположении объектов в окружающем пространстве. В мобильной робототехнике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широко используется для построения карт местности, обнаружения препятствий, навигации и обеспечения безопасного движения робота. </w:t>
      </w:r>
    </w:p>
    <w:p w14:paraId="5C3199FA" w14:textId="167B0D52" w:rsidR="00D1294D" w:rsidRDefault="00F967CB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F967CB">
        <w:rPr>
          <w:rFonts w:ascii="Times New Roman" w:hAnsi="Times New Roman" w:cs="Times New Roman"/>
          <w:sz w:val="28"/>
          <w:lang w:eastAsia="x-none"/>
        </w:rPr>
        <w:t xml:space="preserve">В рамках данной работы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был реализован в среде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в виде виртуального лазерного датчика, установленного на верхней части корпуса </w:t>
      </w:r>
      <w:r w:rsidRPr="00F967CB">
        <w:rPr>
          <w:rFonts w:ascii="Times New Roman" w:hAnsi="Times New Roman" w:cs="Times New Roman"/>
          <w:sz w:val="28"/>
          <w:lang w:eastAsia="x-none"/>
        </w:rPr>
        <w:lastRenderedPageBreak/>
        <w:t>мобильного робота. Настроенный датчик обеспечивает круговое сканирование окружающего пространства и позволяет получать данные о расстоянии до стен помещения и расположенных в нём препятствий.</w:t>
      </w:r>
    </w:p>
    <w:p w14:paraId="6462027F" w14:textId="77777777" w:rsidR="00F73833" w:rsidRPr="00F967CB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7FDF9C24" w14:textId="43F387CE" w:rsidR="00D1294D" w:rsidRDefault="00D1294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69D0FAC9" w:rsidR="00D1294D" w:rsidRDefault="00D1294D" w:rsidP="0099732E">
      <w:pPr>
        <w:pStyle w:val="afa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0072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Демонстрация работы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лидар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датчика</w:t>
      </w:r>
    </w:p>
    <w:p w14:paraId="54669A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</w:t>
      </w:r>
      <w:proofErr w:type="spellStart"/>
      <w:r w:rsidRPr="00D1294D">
        <w:rPr>
          <w:rFonts w:ascii="Times New Roman" w:hAnsi="Times New Roman" w:cs="Times New Roman"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 xml:space="preserve"> датчика и системы компьютерного зрения.</w:t>
      </w:r>
    </w:p>
    <w:p w14:paraId="3AC86A7C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Заключение</w:t>
      </w:r>
    </w:p>
    <w:p w14:paraId="35A9DE28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945BB2">
      <w:pPr>
        <w:pStyle w:val="1"/>
        <w:spacing w:before="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145753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1"/>
    </w:p>
    <w:p w14:paraId="48CD8089" w14:textId="77777777" w:rsidR="00FD6111" w:rsidRDefault="00FD6111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07A8598C" w14:textId="583604C9" w:rsidR="00FD6111" w:rsidRDefault="00FD6111" w:rsidP="00FD611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D6111">
        <w:rPr>
          <w:bCs/>
          <w:szCs w:val="28"/>
          <w:lang w:val="ru-RU"/>
        </w:rPr>
        <w:t xml:space="preserve">Инструкция робота </w:t>
      </w:r>
      <w:proofErr w:type="spellStart"/>
      <w:r w:rsidRPr="00FD6111">
        <w:rPr>
          <w:bCs/>
          <w:szCs w:val="28"/>
          <w:lang w:val="ru-RU"/>
        </w:rPr>
        <w:t>TurtleBro</w:t>
      </w:r>
      <w:proofErr w:type="spellEnd"/>
      <w:r w:rsidRPr="00FD6111">
        <w:rPr>
          <w:bCs/>
          <w:szCs w:val="28"/>
          <w:lang w:val="ru-RU"/>
        </w:rPr>
        <w:t xml:space="preserve"> // </w:t>
      </w:r>
      <w:proofErr w:type="spellStart"/>
      <w:r w:rsidRPr="00FD6111">
        <w:rPr>
          <w:bCs/>
          <w:szCs w:val="28"/>
          <w:lang w:val="ru-RU"/>
        </w:rPr>
        <w:t>turtlebro</w:t>
      </w:r>
      <w:proofErr w:type="spellEnd"/>
      <w:r w:rsidRPr="00FD6111">
        <w:rPr>
          <w:bCs/>
          <w:szCs w:val="28"/>
          <w:lang w:val="ru-RU"/>
        </w:rPr>
        <w:t xml:space="preserve"> URL: https://ros1.turtlebro.ru/ (дата обращения: </w:t>
      </w:r>
      <w:r w:rsidR="00920E4B">
        <w:rPr>
          <w:bCs/>
          <w:szCs w:val="28"/>
          <w:lang w:val="ru-RU"/>
        </w:rPr>
        <w:t>30</w:t>
      </w:r>
      <w:r w:rsidRPr="00FD6111">
        <w:rPr>
          <w:bCs/>
          <w:szCs w:val="28"/>
          <w:lang w:val="ru-RU"/>
        </w:rPr>
        <w:t>.0</w:t>
      </w:r>
      <w:r w:rsidR="00920E4B">
        <w:rPr>
          <w:bCs/>
          <w:szCs w:val="28"/>
          <w:lang w:val="ru-RU"/>
        </w:rPr>
        <w:t>5</w:t>
      </w:r>
      <w:r w:rsidRPr="00FD6111">
        <w:rPr>
          <w:bCs/>
          <w:szCs w:val="28"/>
          <w:lang w:val="ru-RU"/>
        </w:rPr>
        <w:t xml:space="preserve">.2026). </w:t>
      </w:r>
    </w:p>
    <w:p w14:paraId="45B0F931" w14:textId="13F27059" w:rsidR="00FD6111" w:rsidRPr="00FF211D" w:rsidRDefault="00FD6111" w:rsidP="00FD611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 w:rsidRPr="00FD6111">
        <w:rPr>
          <w:bCs/>
          <w:szCs w:val="28"/>
          <w:lang w:val="en-US"/>
        </w:rPr>
        <w:t xml:space="preserve">Mass Moment of Inertia // </w:t>
      </w:r>
      <w:proofErr w:type="spellStart"/>
      <w:r w:rsidRPr="00FD6111">
        <w:rPr>
          <w:bCs/>
          <w:szCs w:val="28"/>
          <w:lang w:val="en-US"/>
        </w:rPr>
        <w:t>libretexts</w:t>
      </w:r>
      <w:proofErr w:type="spellEnd"/>
      <w:r w:rsidRPr="00FD6111">
        <w:rPr>
          <w:bCs/>
          <w:szCs w:val="28"/>
          <w:lang w:val="en-US"/>
        </w:rPr>
        <w:t xml:space="preserve"> URL: https://eng.libretexts.org/ (</w:t>
      </w:r>
      <w:r w:rsidRPr="00FD6111">
        <w:rPr>
          <w:bCs/>
          <w:szCs w:val="28"/>
          <w:lang w:val="ru-RU"/>
        </w:rPr>
        <w:t>дата</w:t>
      </w:r>
      <w:r w:rsidRPr="00FD6111">
        <w:rPr>
          <w:bCs/>
          <w:szCs w:val="28"/>
          <w:lang w:val="en-US"/>
        </w:rPr>
        <w:t xml:space="preserve"> </w:t>
      </w:r>
      <w:r w:rsidRPr="00FD6111">
        <w:rPr>
          <w:bCs/>
          <w:szCs w:val="28"/>
          <w:lang w:val="ru-RU"/>
        </w:rPr>
        <w:t>обращения</w:t>
      </w:r>
      <w:r w:rsidRPr="00FD6111">
        <w:rPr>
          <w:bCs/>
          <w:szCs w:val="28"/>
          <w:lang w:val="en-US"/>
        </w:rPr>
        <w:t xml:space="preserve">: </w:t>
      </w:r>
      <w:r w:rsidR="00920E4B" w:rsidRPr="00920E4B">
        <w:rPr>
          <w:bCs/>
          <w:szCs w:val="28"/>
          <w:lang w:val="en-US"/>
        </w:rPr>
        <w:t>30</w:t>
      </w:r>
      <w:r w:rsidRPr="00FD6111">
        <w:rPr>
          <w:bCs/>
          <w:szCs w:val="28"/>
          <w:lang w:val="en-US"/>
        </w:rPr>
        <w:t>.0</w:t>
      </w:r>
      <w:r w:rsidR="00920E4B" w:rsidRPr="00920E4B">
        <w:rPr>
          <w:bCs/>
          <w:szCs w:val="28"/>
          <w:lang w:val="en-US"/>
        </w:rPr>
        <w:t>5</w:t>
      </w:r>
      <w:r w:rsidRPr="00FD6111">
        <w:rPr>
          <w:bCs/>
          <w:szCs w:val="28"/>
          <w:lang w:val="en-US"/>
        </w:rPr>
        <w:t>.2026).</w:t>
      </w:r>
    </w:p>
    <w:p w14:paraId="63E300F0" w14:textId="03C26F41" w:rsidR="00FF211D" w:rsidRPr="00FF211D" w:rsidRDefault="00FF211D" w:rsidP="00FD611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F211D">
        <w:rPr>
          <w:bCs/>
          <w:szCs w:val="28"/>
          <w:lang w:val="ru-RU"/>
        </w:rPr>
        <w:t xml:space="preserve">Учебное пособие по настройке инерции в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//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URL</w:t>
      </w:r>
      <w:r w:rsidRPr="00FF211D">
        <w:rPr>
          <w:bCs/>
          <w:szCs w:val="28"/>
          <w:lang w:val="ru-RU"/>
        </w:rPr>
        <w:t xml:space="preserve">: </w:t>
      </w:r>
      <w:r w:rsidRPr="00FF211D">
        <w:rPr>
          <w:bCs/>
          <w:szCs w:val="28"/>
          <w:lang w:val="en-US"/>
        </w:rPr>
        <w:t>https</w:t>
      </w:r>
      <w:r w:rsidRPr="00FF211D">
        <w:rPr>
          <w:bCs/>
          <w:szCs w:val="28"/>
          <w:lang w:val="ru-RU"/>
        </w:rPr>
        <w:t>://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>.</w:t>
      </w:r>
      <w:proofErr w:type="spellStart"/>
      <w:r w:rsidRPr="00FF211D">
        <w:rPr>
          <w:bCs/>
          <w:szCs w:val="28"/>
          <w:lang w:val="en-US"/>
        </w:rPr>
        <w:t>gazebosim</w:t>
      </w:r>
      <w:proofErr w:type="spellEnd"/>
      <w:r w:rsidRPr="00FF211D">
        <w:rPr>
          <w:bCs/>
          <w:szCs w:val="28"/>
          <w:lang w:val="ru-RU"/>
        </w:rPr>
        <w:t>.</w:t>
      </w:r>
      <w:r w:rsidRPr="00FF211D">
        <w:rPr>
          <w:bCs/>
          <w:szCs w:val="28"/>
          <w:lang w:val="en-US"/>
        </w:rPr>
        <w:t>org</w:t>
      </w:r>
      <w:r w:rsidRPr="00FF211D">
        <w:rPr>
          <w:bCs/>
          <w:szCs w:val="28"/>
          <w:lang w:val="ru-RU"/>
        </w:rPr>
        <w:t>/</w:t>
      </w:r>
      <w:r w:rsidRPr="00FF211D">
        <w:rPr>
          <w:bCs/>
          <w:szCs w:val="28"/>
          <w:lang w:val="en-US"/>
        </w:rPr>
        <w:t>tutorials</w:t>
      </w:r>
      <w:r w:rsidRPr="00FF211D">
        <w:rPr>
          <w:bCs/>
          <w:szCs w:val="28"/>
          <w:lang w:val="ru-RU"/>
        </w:rPr>
        <w:t>?</w:t>
      </w:r>
      <w:r w:rsidRPr="00FF211D">
        <w:rPr>
          <w:bCs/>
          <w:szCs w:val="28"/>
          <w:lang w:val="en-US"/>
        </w:rPr>
        <w:t>tut</w:t>
      </w:r>
      <w:r w:rsidRPr="00FF211D">
        <w:rPr>
          <w:bCs/>
          <w:szCs w:val="28"/>
          <w:lang w:val="ru-RU"/>
        </w:rPr>
        <w:t>=</w:t>
      </w:r>
      <w:r w:rsidRPr="00FF211D">
        <w:rPr>
          <w:bCs/>
          <w:szCs w:val="28"/>
          <w:lang w:val="en-US"/>
        </w:rPr>
        <w:t>inertia</w:t>
      </w:r>
      <w:r w:rsidRPr="00FF211D">
        <w:rPr>
          <w:bCs/>
          <w:szCs w:val="28"/>
          <w:lang w:val="ru-RU"/>
        </w:rPr>
        <w:t xml:space="preserve"> (дата обращения: </w:t>
      </w:r>
      <w:r>
        <w:rPr>
          <w:bCs/>
          <w:szCs w:val="28"/>
          <w:lang w:val="ru-RU"/>
        </w:rPr>
        <w:t>30</w:t>
      </w:r>
      <w:r w:rsidRPr="00FF211D">
        <w:rPr>
          <w:bCs/>
          <w:szCs w:val="28"/>
          <w:lang w:val="ru-RU"/>
        </w:rPr>
        <w:t>.0</w:t>
      </w:r>
      <w:r>
        <w:rPr>
          <w:bCs/>
          <w:szCs w:val="28"/>
          <w:lang w:val="ru-RU"/>
        </w:rPr>
        <w:t>5</w:t>
      </w:r>
      <w:r w:rsidRPr="00FF211D">
        <w:rPr>
          <w:bCs/>
          <w:szCs w:val="28"/>
          <w:lang w:val="ru-RU"/>
        </w:rPr>
        <w:t>.2026).</w:t>
      </w:r>
    </w:p>
    <w:p w14:paraId="6CCE6A34" w14:textId="3F426A5D" w:rsidR="00285402" w:rsidRPr="00FF211D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sectPr w:rsidR="00285402" w:rsidRPr="00FF211D" w:rsidSect="00945BB2">
      <w:footerReference w:type="even" r:id="rId15"/>
      <w:footerReference w:type="default" r:id="rId16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D15F0B" w14:textId="77777777" w:rsidR="00B21C52" w:rsidRDefault="00B21C52">
      <w:r>
        <w:separator/>
      </w:r>
    </w:p>
  </w:endnote>
  <w:endnote w:type="continuationSeparator" w:id="0">
    <w:p w14:paraId="6BAC6A9A" w14:textId="77777777" w:rsidR="00B21C52" w:rsidRDefault="00B21C52">
      <w:r>
        <w:continuationSeparator/>
      </w:r>
    </w:p>
  </w:endnote>
  <w:endnote w:type="continuationNotice" w:id="1">
    <w:p w14:paraId="3C76852C" w14:textId="77777777" w:rsidR="00B21C52" w:rsidRDefault="00B21C5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CE030" w14:textId="77777777" w:rsidR="00B21C52" w:rsidRDefault="00B21C52">
      <w:r>
        <w:separator/>
      </w:r>
    </w:p>
  </w:footnote>
  <w:footnote w:type="continuationSeparator" w:id="0">
    <w:p w14:paraId="2ECE0282" w14:textId="77777777" w:rsidR="00B21C52" w:rsidRDefault="00B21C52">
      <w:r>
        <w:continuationSeparator/>
      </w:r>
    </w:p>
  </w:footnote>
  <w:footnote w:type="continuationNotice" w:id="1">
    <w:p w14:paraId="133943CE" w14:textId="77777777" w:rsidR="00B21C52" w:rsidRDefault="00B21C5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C41BDC"/>
    <w:multiLevelType w:val="hybridMultilevel"/>
    <w:tmpl w:val="9466945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8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1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F27FD3"/>
    <w:multiLevelType w:val="hybridMultilevel"/>
    <w:tmpl w:val="9466945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6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8A7651"/>
    <w:multiLevelType w:val="multilevel"/>
    <w:tmpl w:val="914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6"/>
  </w:num>
  <w:num w:numId="3" w16cid:durableId="812331064">
    <w:abstractNumId w:val="9"/>
  </w:num>
  <w:num w:numId="4" w16cid:durableId="879588576">
    <w:abstractNumId w:val="37"/>
  </w:num>
  <w:num w:numId="5" w16cid:durableId="1288272962">
    <w:abstractNumId w:val="33"/>
  </w:num>
  <w:num w:numId="6" w16cid:durableId="527061599">
    <w:abstractNumId w:val="29"/>
  </w:num>
  <w:num w:numId="7" w16cid:durableId="1380398495">
    <w:abstractNumId w:val="35"/>
  </w:num>
  <w:num w:numId="8" w16cid:durableId="1328485060">
    <w:abstractNumId w:val="12"/>
  </w:num>
  <w:num w:numId="9" w16cid:durableId="787433746">
    <w:abstractNumId w:val="22"/>
  </w:num>
  <w:num w:numId="10" w16cid:durableId="1821650842">
    <w:abstractNumId w:val="25"/>
  </w:num>
  <w:num w:numId="11" w16cid:durableId="1659385620">
    <w:abstractNumId w:val="17"/>
  </w:num>
  <w:num w:numId="12" w16cid:durableId="1085224196">
    <w:abstractNumId w:val="15"/>
  </w:num>
  <w:num w:numId="13" w16cid:durableId="86775111">
    <w:abstractNumId w:val="18"/>
  </w:num>
  <w:num w:numId="14" w16cid:durableId="1753505854">
    <w:abstractNumId w:val="13"/>
  </w:num>
  <w:num w:numId="15" w16cid:durableId="2102873569">
    <w:abstractNumId w:val="4"/>
  </w:num>
  <w:num w:numId="16" w16cid:durableId="204296797">
    <w:abstractNumId w:val="30"/>
  </w:num>
  <w:num w:numId="17" w16cid:durableId="543638809">
    <w:abstractNumId w:val="10"/>
  </w:num>
  <w:num w:numId="18" w16cid:durableId="1947690431">
    <w:abstractNumId w:val="8"/>
  </w:num>
  <w:num w:numId="19" w16cid:durableId="1838114648">
    <w:abstractNumId w:val="21"/>
  </w:num>
  <w:num w:numId="20" w16cid:durableId="934484924">
    <w:abstractNumId w:val="19"/>
  </w:num>
  <w:num w:numId="21" w16cid:durableId="603538512">
    <w:abstractNumId w:val="34"/>
  </w:num>
  <w:num w:numId="22" w16cid:durableId="569774730">
    <w:abstractNumId w:val="16"/>
  </w:num>
  <w:num w:numId="23" w16cid:durableId="1006709607">
    <w:abstractNumId w:val="20"/>
  </w:num>
  <w:num w:numId="24" w16cid:durableId="16122830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1"/>
  </w:num>
  <w:num w:numId="26" w16cid:durableId="228075357">
    <w:abstractNumId w:val="14"/>
  </w:num>
  <w:num w:numId="27" w16cid:durableId="1004406049">
    <w:abstractNumId w:val="23"/>
  </w:num>
  <w:num w:numId="28" w16cid:durableId="1461455995">
    <w:abstractNumId w:val="28"/>
  </w:num>
  <w:num w:numId="29" w16cid:durableId="1231649189">
    <w:abstractNumId w:val="31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6"/>
  </w:num>
  <w:num w:numId="33" w16cid:durableId="327441933">
    <w:abstractNumId w:val="32"/>
  </w:num>
  <w:num w:numId="34" w16cid:durableId="2142645145">
    <w:abstractNumId w:val="24"/>
  </w:num>
  <w:num w:numId="35" w16cid:durableId="2120903601">
    <w:abstractNumId w:val="7"/>
  </w:num>
  <w:num w:numId="36" w16cid:durableId="1075318174">
    <w:abstractNumId w:val="2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0720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6F8D"/>
    <w:rsid w:val="00264775"/>
    <w:rsid w:val="00264CF5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65C2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D0B9D"/>
    <w:rsid w:val="003D4024"/>
    <w:rsid w:val="003D6001"/>
    <w:rsid w:val="003E11CA"/>
    <w:rsid w:val="003E1F71"/>
    <w:rsid w:val="003E3DF3"/>
    <w:rsid w:val="003E5166"/>
    <w:rsid w:val="003E56DD"/>
    <w:rsid w:val="003E63EF"/>
    <w:rsid w:val="003F09A3"/>
    <w:rsid w:val="003F09B9"/>
    <w:rsid w:val="003F3204"/>
    <w:rsid w:val="003F7063"/>
    <w:rsid w:val="00400B84"/>
    <w:rsid w:val="004017AF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897"/>
    <w:rsid w:val="00452DB4"/>
    <w:rsid w:val="00461970"/>
    <w:rsid w:val="00461E58"/>
    <w:rsid w:val="00463EB1"/>
    <w:rsid w:val="004811A4"/>
    <w:rsid w:val="004863F9"/>
    <w:rsid w:val="00491E46"/>
    <w:rsid w:val="00495B04"/>
    <w:rsid w:val="00497896"/>
    <w:rsid w:val="004A1ED8"/>
    <w:rsid w:val="004B78B4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04DBA"/>
    <w:rsid w:val="0051055D"/>
    <w:rsid w:val="005163FD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0D1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20849"/>
    <w:rsid w:val="0063380C"/>
    <w:rsid w:val="006347DC"/>
    <w:rsid w:val="00636403"/>
    <w:rsid w:val="006514E8"/>
    <w:rsid w:val="006607EF"/>
    <w:rsid w:val="00676E5C"/>
    <w:rsid w:val="00682DBC"/>
    <w:rsid w:val="0068344E"/>
    <w:rsid w:val="00690A6A"/>
    <w:rsid w:val="00696892"/>
    <w:rsid w:val="006A592A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D61C0"/>
    <w:rsid w:val="007E29A1"/>
    <w:rsid w:val="007E3E4D"/>
    <w:rsid w:val="007E68A1"/>
    <w:rsid w:val="007F1C9B"/>
    <w:rsid w:val="007F28FC"/>
    <w:rsid w:val="00801491"/>
    <w:rsid w:val="0080304E"/>
    <w:rsid w:val="0081024E"/>
    <w:rsid w:val="008112FD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76C4E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F1094"/>
    <w:rsid w:val="008F39C1"/>
    <w:rsid w:val="008F6F2F"/>
    <w:rsid w:val="00905BC6"/>
    <w:rsid w:val="009060E2"/>
    <w:rsid w:val="00914788"/>
    <w:rsid w:val="00914B18"/>
    <w:rsid w:val="00916602"/>
    <w:rsid w:val="00920E4B"/>
    <w:rsid w:val="009336F2"/>
    <w:rsid w:val="009372BB"/>
    <w:rsid w:val="00937FCF"/>
    <w:rsid w:val="00940253"/>
    <w:rsid w:val="009406F2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9732E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46FF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B06B8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05474"/>
    <w:rsid w:val="00B125F9"/>
    <w:rsid w:val="00B178F5"/>
    <w:rsid w:val="00B21C52"/>
    <w:rsid w:val="00B227FD"/>
    <w:rsid w:val="00B34F7E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43D5"/>
    <w:rsid w:val="00B77080"/>
    <w:rsid w:val="00B82466"/>
    <w:rsid w:val="00B829C9"/>
    <w:rsid w:val="00B8466F"/>
    <w:rsid w:val="00B86620"/>
    <w:rsid w:val="00B86D8A"/>
    <w:rsid w:val="00B90B12"/>
    <w:rsid w:val="00B90C46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575"/>
    <w:rsid w:val="00C46AC0"/>
    <w:rsid w:val="00C47EA4"/>
    <w:rsid w:val="00C506A5"/>
    <w:rsid w:val="00C50B11"/>
    <w:rsid w:val="00C64D16"/>
    <w:rsid w:val="00C72E09"/>
    <w:rsid w:val="00C7438C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3B1"/>
    <w:rsid w:val="00D46D8C"/>
    <w:rsid w:val="00D50439"/>
    <w:rsid w:val="00D50D38"/>
    <w:rsid w:val="00D54FF6"/>
    <w:rsid w:val="00D5512F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1A12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ACB"/>
    <w:rsid w:val="00EA7C42"/>
    <w:rsid w:val="00EB630D"/>
    <w:rsid w:val="00EC0D1D"/>
    <w:rsid w:val="00EC1610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5D01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3833"/>
    <w:rsid w:val="00F74AF5"/>
    <w:rsid w:val="00F76DEA"/>
    <w:rsid w:val="00F93AC0"/>
    <w:rsid w:val="00F95745"/>
    <w:rsid w:val="00F967CB"/>
    <w:rsid w:val="00FA3A82"/>
    <w:rsid w:val="00FA3FCB"/>
    <w:rsid w:val="00FA4553"/>
    <w:rsid w:val="00FA65A6"/>
    <w:rsid w:val="00FB0D0E"/>
    <w:rsid w:val="00FB3B94"/>
    <w:rsid w:val="00FD1A97"/>
    <w:rsid w:val="00FD3636"/>
    <w:rsid w:val="00FD6111"/>
    <w:rsid w:val="00FE454A"/>
    <w:rsid w:val="00FF211D"/>
    <w:rsid w:val="00FF5463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173422"/>
    <w:pPr>
      <w:spacing w:after="100"/>
    </w:p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f">
    <w:name w:val="тут"/>
    <w:basedOn w:val="a1"/>
    <w:link w:val="aff0"/>
    <w:qFormat/>
    <w:rsid w:val="005B50D1"/>
    <w:pPr>
      <w:widowControl/>
      <w:autoSpaceDE/>
      <w:autoSpaceDN/>
      <w:adjustRightInd/>
      <w:spacing w:line="360" w:lineRule="auto"/>
      <w:ind w:firstLine="709"/>
      <w:jc w:val="both"/>
    </w:pPr>
    <w:rPr>
      <w:rFonts w:ascii="Times New Roman" w:hAnsi="Times New Roman" w:cs="Times New Roman"/>
      <w:sz w:val="28"/>
      <w:lang w:eastAsia="x-none"/>
    </w:rPr>
  </w:style>
  <w:style w:type="character" w:customStyle="1" w:styleId="aff0">
    <w:name w:val="тут Знак"/>
    <w:basedOn w:val="a2"/>
    <w:link w:val="aff"/>
    <w:rsid w:val="005B50D1"/>
    <w:rPr>
      <w:sz w:val="28"/>
      <w:lang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1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1746</Words>
  <Characters>9955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Aldar Armaev</cp:lastModifiedBy>
  <cp:revision>6</cp:revision>
  <dcterms:created xsi:type="dcterms:W3CDTF">2026-06-01T21:23:00Z</dcterms:created>
  <dcterms:modified xsi:type="dcterms:W3CDTF">2026-06-03T14:30:00Z</dcterms:modified>
</cp:coreProperties>
</file>