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="256.8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</w:t>
      </w:r>
    </w:p>
    <w:p w:rsidR="00000000" w:rsidDel="00000000" w:rsidP="00000000" w:rsidRDefault="00000000" w:rsidRPr="00000000" w14:paraId="00000002">
      <w:pPr>
        <w:spacing w:after="240" w:before="240" w:line="256.8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1) Explain each features 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6"/>
        <w:gridCol w:w="1575"/>
        <w:gridCol w:w="4665"/>
        <w:tblGridChange w:id="0">
          <w:tblGrid>
            <w:gridCol w:w="2786"/>
            <w:gridCol w:w="1575"/>
            <w:gridCol w:w="4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Describes the age of individuals.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workclass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Private, Self-emp-not-inc, Self-emp-inc.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nlwg</w:t>
            </w: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weights on the Current Population Survey (CPS) files are controlled to independent estimates of the civilian noninstitutional population of the 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education of individuals.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education-num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Number of years spent in education.</w:t>
            </w:r>
          </w:p>
        </w:tc>
      </w:tr>
      <w:tr>
        <w:trPr>
          <w:trHeight w:val="645.68701171874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marital-status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Relationship in their family.</w:t>
            </w:r>
          </w:p>
        </w:tc>
      </w:tr>
      <w:tr>
        <w:trPr>
          <w:trHeight w:val="377.978515624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Occupation of individuals.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Relationship in their family.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Race of individuals.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Gender of individuals.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Capital-gain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increase in the value of an asset or investment.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Capital-loss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The reduction in the value of the capital assets or investment.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hours-per-week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 hour spent in a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native-country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Place of birth. 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="256.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2) What kind of </w:t>
      </w:r>
      <w:r w:rsidDel="00000000" w:rsidR="00000000" w:rsidRPr="00000000">
        <w:rPr>
          <w:b w:val="1"/>
          <w:rtl w:val="0"/>
        </w:rPr>
        <w:t xml:space="preserve">DS ta</w:t>
      </w:r>
      <w:r w:rsidDel="00000000" w:rsidR="00000000" w:rsidRPr="00000000">
        <w:rPr>
          <w:b w:val="1"/>
          <w:rtl w:val="0"/>
        </w:rPr>
        <w:t xml:space="preserve">sk, and what are we going to classify and why?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We</w:t>
      </w:r>
      <w:r w:rsidDel="00000000" w:rsidR="00000000" w:rsidRPr="00000000">
        <w:rPr>
          <w:rtl w:val="0"/>
        </w:rPr>
        <w:t xml:space="preserve"> are going to classify people in 2 classes which have income more than $50K/year and have income less than $50K/year because we need to know what features that people who have income more than/ less than $50K/year have. To make the prediction model.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3) Which </w:t>
      </w:r>
      <w:r w:rsidDel="00000000" w:rsidR="00000000" w:rsidRPr="00000000">
        <w:rPr>
          <w:b w:val="1"/>
          <w:rtl w:val="0"/>
        </w:rPr>
        <w:t xml:space="preserve">feature(s)</w:t>
      </w:r>
      <w:r w:rsidDel="00000000" w:rsidR="00000000" w:rsidRPr="00000000">
        <w:rPr>
          <w:b w:val="1"/>
          <w:rtl w:val="0"/>
        </w:rPr>
        <w:t xml:space="preserve"> are not important based on your domain knowledge?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Fnlwgt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256.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Marital-status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56.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56.8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Native-country</w:t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4) How many miss values, which attribute, where are located?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Miss values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Workclass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Occupation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Nativecountry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5) How many </w:t>
      </w:r>
      <w:r w:rsidDel="00000000" w:rsidR="00000000" w:rsidRPr="00000000">
        <w:rPr>
          <w:b w:val="1"/>
          <w:rtl w:val="0"/>
        </w:rPr>
        <w:t xml:space="preserve">extreme values/outliers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Extreme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Outlier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fnlwgt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Capital-gain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2712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Capital-loss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hours-per-week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143 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