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97132" w:sz="48" w:space="1"/>
        </w:pBdr>
        <w:spacing w:after="480" w:before="0"/>
      </w:pPr>
    </w:p>
    <w:p>
      <w:pPr>
        <w:spacing w:after="480" w:before="0"/>
        <w:jc w:val="center"/>
      </w:pPr>
      <w:r>
        <w:drawing>
          <wp:inline distT="0" distB="0" distL="0" distR="0">
            <wp:extent cx="4114800" cy="1247775"/>
            <wp:effectExtent t="0" r="0" b="0" l="0"/>
            <wp:docPr id="1" name="CompanyLogo" descr="Lubanzi company logo" title="Compa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97132" w:sz="8" w:space="1"/>
        </w:pBdr>
        <w:spacing w:after="0" w:before="0"/>
      </w:pPr>
    </w:p>
    <w:p>
      <w:pPr>
        <w:spacing w:after="360" w:before="0"/>
      </w:pP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2D3D"/>
          <w:sz w:val="56"/>
          <w:szCs w:val="56"/>
        </w:rPr>
        <w:t xml:space="preserve">[Document Title]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6C757D"/>
          <w:sz w:val="28"/>
          <w:szCs w:val="28"/>
        </w:rPr>
        <w:t xml:space="preserve">[Document Sub-title or Description]</w:t>
      </w:r>
    </w:p>
    <w:p>
      <w:pPr>
        <w:pBdr>
          <w:bottom w:val="single" w:color="E97132" w:sz="4" w:space="1"/>
        </w:pBdr>
        <w:spacing w:after="0" w:before="0"/>
      </w:pPr>
    </w:p>
    <w:p>
      <w:pPr>
        <w:spacing w:after="240" w:before="0"/>
      </w:pPr>
    </w:p>
    <w:tbl>
      <w:tblPr>
        <w:tblW w:type="dxa" w:w="6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</w:tblGrid>
      <w:tr>
        <w:tc>
          <w:tcPr>
            <w:tcW w:type="dxa" w:w="21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D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C757D"/>
                <w:sz w:val="20"/>
                <w:szCs w:val="20"/>
              </w:rPr>
              <w:t xml:space="preserve">[DOC-0000]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D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C757D"/>
                <w:sz w:val="20"/>
                <w:szCs w:val="20"/>
              </w:rPr>
              <w:t xml:space="preserve">[1.0]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D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C757D"/>
                <w:sz w:val="20"/>
                <w:szCs w:val="20"/>
              </w:rPr>
              <w:t xml:space="preserve">[DD Month YYYY]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D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C757D"/>
                <w:sz w:val="20"/>
                <w:szCs w:val="20"/>
              </w:rPr>
              <w:t xml:space="preserve">[Name / Department]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D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C757D"/>
                <w:sz w:val="20"/>
                <w:szCs w:val="20"/>
              </w:rPr>
              <w:t xml:space="preserve">[Name / Title]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shd w:fill="FD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D3D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C757D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960" w:before="0"/>
      </w:pPr>
    </w:p>
    <w:p>
      <w:r>
        <w:br w:type="page"/>
      </w:r>
    </w:p>
    <w:p>
      <w:pPr>
        <w:sectPr>
          <w:pgSz w:w="12240" w:h="15840" w:orient="portrait"/>
          <w:pgMar w:top="72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Section Heading</w:t>
      </w:r>
    </w:p>
    <w:p>
      <w:pPr>
        <w:pStyle w:val="Normal"/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This is the standard body text style. Replace this placeholder with your content. The paragraph uses Calibri 11pt with 1.15× line spacing and 8pt spacing after, ensuring comfortable readability across all document types.</w:t>
      </w:r>
    </w:p>
    <w:p>
      <w:pPr>
        <w:pStyle w:val="Heading2"/>
      </w:pPr>
      <w:r>
        <w:t xml:space="preserve">1.1 Sub-section Heading</w:t>
      </w:r>
    </w:p>
    <w:p>
      <w:pPr>
        <w:pStyle w:val="Normal"/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Use Heading 2 for sub-sections. Keep headings brief and descriptive. Body text should be clear, concise, and free from jargon where possible.</w:t>
      </w:r>
    </w:p>
    <w:p>
      <w:pPr>
        <w:pStyle w:val="Heading3"/>
      </w:pPr>
      <w:r>
        <w:t xml:space="preserve">1.1.1 Tertiary Heading</w:t>
      </w:r>
    </w:p>
    <w:p>
      <w:pPr>
        <w:pStyle w:val="Normal"/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Use Heading 3 sparingly. Reserve it for detailed sub-topics within a sub-section.</w:t>
      </w:r>
    </w:p>
    <w:p>
      <w:pPr>
        <w:pStyle w:val="Heading1"/>
      </w:pPr>
      <w:r>
        <w:t xml:space="preserve">2. Lists &amp; Emphasis</w:t>
      </w:r>
    </w:p>
    <w:p>
      <w:pPr>
        <w:pStyle w:val="Normal"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Key points to consider: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First bullet point — replace with your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Second bullet point — keep items parallel and concise.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Third bullet point — use bullets for unordered items only.</w:t>
      </w:r>
    </w:p>
    <w:p>
      <w:pPr>
        <w:spacing w:after="160" w:before="0"/>
      </w:pPr>
    </w:p>
    <w:p>
      <w:pPr>
        <w:pStyle w:val="Normal"/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Numbered 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First step — describe the action clearly.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Second step — each step should be a single action.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Third step — numbered lists are for ordered, sequential tasks.</w:t>
      </w:r>
    </w:p>
    <w:p>
      <w:pPr>
        <w:spacing w:after="240" w:before="0"/>
      </w:pPr>
    </w:p>
    <w:p>
      <w:pPr>
        <w:pStyle w:val="Heading1"/>
      </w:pPr>
      <w:r>
        <w:t xml:space="preserve">3. Sample Table</w:t>
      </w:r>
    </w:p>
    <w:p>
      <w:pPr>
        <w:pStyle w:val="Normal"/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Use tables to present structured data clearly. Always include a descriptive header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80"/>
        <w:gridCol w:w="208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FFFFFF" w:sz="4"/>
              <w:right w:val="single" w:color="FFFFFF" w:sz="4"/>
            </w:tcBorders>
            <w:shd w:fill="E97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FFFFFF" w:sz="4"/>
              <w:right w:val="single" w:color="FFFFFF" w:sz="4"/>
            </w:tcBorders>
            <w:shd w:fill="E97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single" w:color="FFFFFF" w:sz="4"/>
              <w:right w:val="single" w:color="FFFFFF" w:sz="4"/>
            </w:tcBorders>
            <w:shd w:fill="E97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single" w:color="FFFFFF" w:sz="4"/>
              <w:right w:val="single" w:color="FFFFFF" w:sz="4"/>
            </w:tcBorders>
            <w:shd w:fill="E97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Task 1</w:t>
            </w:r>
          </w:p>
        </w:tc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Brief description of task or item</w:t>
            </w:r>
          </w:p>
        </w:tc>
        <w:tc>
          <w:tcPr>
            <w:tcW w:type="dxa" w:w="208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08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Task 2</w:t>
            </w:r>
          </w:p>
        </w:tc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Brief description of task or item</w:t>
            </w:r>
          </w:p>
        </w:tc>
        <w:tc>
          <w:tcPr>
            <w:tcW w:type="dxa" w:w="208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Complete</w:t>
            </w:r>
          </w:p>
        </w:tc>
        <w:tc>
          <w:tcPr>
            <w:tcW w:type="dxa" w:w="208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Task 3</w:t>
            </w:r>
          </w:p>
        </w:tc>
        <w:tc>
          <w:tcPr>
            <w:tcW w:type="dxa" w:w="26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Brief description of task or item</w:t>
            </w:r>
          </w:p>
        </w:tc>
        <w:tc>
          <w:tcPr>
            <w:tcW w:type="dxa" w:w="208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Pending</w:t>
            </w:r>
          </w:p>
        </w:tc>
        <w:tc>
          <w:tcPr>
            <w:tcW w:type="dxa" w:w="208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Responsible</w:t>
            </w:r>
          </w:p>
        </w:tc>
      </w:tr>
    </w:tbl>
    <w:p>
      <w:pPr>
        <w:spacing w:after="240" w:before="0"/>
      </w:pPr>
    </w:p>
    <w:p>
      <w:pPr>
        <w:pBdr>
          <w:left w:val="single" w:color="E97132" w:sz="18" w:space="8"/>
        </w:pBdr>
        <w:shd w:fill="FDF3EC" w:val="clear"/>
        <w:spacing w:after="160" w:before="160"/>
        <w:ind w:left="360" w:right="360"/>
      </w:pPr>
      <w:r>
        <w:rPr>
          <w:rFonts w:ascii="Calibri" w:cs="Calibri" w:eastAsia="Calibri" w:hAnsi="Calibri"/>
          <w:b/>
          <w:bCs/>
          <w:color w:val="E97132"/>
          <w:sz w:val="22"/>
          <w:szCs w:val="22"/>
        </w:rPr>
        <w:t xml:space="preserve">NOTE  </w:t>
      </w:r>
      <w:r>
        <w:rPr>
          <w:rFonts w:ascii="Calibri" w:cs="Calibri" w:eastAsia="Calibri" w:hAnsi="Calibri"/>
          <w:color w:val="1F2D3D"/>
          <w:sz w:val="22"/>
          <w:szCs w:val="22"/>
        </w:rPr>
        <w:t xml:space="preserve">Use this callout style to draw attention to important information, warnings, or reminders within the document body.</w:t>
      </w:r>
    </w:p>
    <w:p>
      <w:pPr>
        <w:spacing w:after="36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7132" w:sz="6" w:space="4"/>
      </w:pBdr>
      <w:tabs>
        <w:tab w:val="center" w:pos="4680"/>
        <w:tab w:val="right" w:pos="9026"/>
      </w:tabs>
      <w:spacing w:after="0" w:before="80"/>
    </w:pPr>
    <w:r>
      <w:rPr>
        <w:rFonts w:ascii="Calibri" w:cs="Calibri" w:eastAsia="Calibri" w:hAnsi="Calibri"/>
        <w:color w:val="6C757D"/>
        <w:sz w:val="16"/>
        <w:szCs w:val="16"/>
      </w:rPr>
      <w:t xml:space="preserve">© 2025 Lubanzi. All rights reserved.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C757D"/>
        <w:sz w:val="16"/>
        <w:szCs w:val="16"/>
      </w:rPr>
      <w:t xml:space="preserve">Page </w:t>
    </w:r>
    <w:r>
      <w:rPr>
        <w:rFonts w:ascii="Calibri" w:cs="Calibri" w:eastAsia="Calibri" w:hAnsi="Calibri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C757D"/>
        <w:sz w:val="16"/>
        <w:szCs w:val="16"/>
      </w:rPr>
      <w:t xml:space="preserve"> of </w:t>
    </w:r>
    <w:r>
      <w:rPr>
        <w:rFonts w:ascii="Calibri" w:cs="Calibri" w:eastAsia="Calibri" w:hAnsi="Calibri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i/>
        <w:iCs/>
        <w:color w:val="6C757D"/>
        <w:sz w:val="16"/>
        <w:szCs w:val="16"/>
      </w:rPr>
      <w:t xml:space="preserve">	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7132" w:sz="6" w:space="4"/>
      </w:pBdr>
      <w:tabs>
        <w:tab w:val="right" w:pos="9026"/>
      </w:tabs>
      <w:spacing w:after="100" w:before="0"/>
    </w:pPr>
    <w:r>
      <w:drawing>
        <wp:inline distT="0" distB="0" distL="0" distR="0">
          <wp:extent cx="2009775" cy="609600"/>
          <wp:effectExtent t="0" r="0" b="0" l="0"/>
          <wp:docPr id="1" name="CompanyLogo" descr="Lubanzi company logo" title="Compan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i/>
        <w:iCs/>
        <w:color w:val="6C757D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60" w:line="276" w:lineRule="auto"/>
    </w:pPr>
    <w:rPr>
      <w:rFonts w:ascii="Calibri" w:cs="Calibri" w:eastAsia="Calibri" w:hAnsi="Calibri"/>
      <w:color w:val="1F2D3D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E97132" w:sz="6" w:space="4"/>
      </w:pBdr>
      <w:spacing w:after="120" w:before="400"/>
      <w:outlineLvl w:val="0"/>
    </w:pPr>
    <w:rPr>
      <w:rFonts w:ascii="Calibri" w:cs="Calibri" w:eastAsia="Calibri" w:hAnsi="Calibri"/>
      <w:b/>
      <w:bCs/>
      <w:color w:val="1F2D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E971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i/>
      <w:iCs/>
      <w:color w:val="1F2D3D"/>
      <w:sz w:val="24"/>
      <w:szCs w:val="24"/>
    </w:rPr>
  </w:style>
  <w:style w:type="paragraph" w:styleId="Caption">
    <w:name w:val="Caption"/>
    <w:basedOn w:val="Normal"/>
    <w:qFormat/>
    <w:pPr>
      <w:spacing w:after="160" w:before="40"/>
      <w:jc w:val="center"/>
    </w:pPr>
    <w:rPr>
      <w:rFonts w:ascii="Calibri" w:cs="Calibri" w:eastAsia="Calibri" w:hAnsi="Calibri"/>
      <w:i/>
      <w:iCs/>
      <w:color w:val="6C757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29290c5156a769f46877c580b14e85e09a46c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829290c5156a769f46877c580b14e85e09a46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2026-04-20T10:20:04.559Z</dcterms:created>
  <dcterms:modified xsi:type="dcterms:W3CDTF">2026-04-20T10:20:04.559Z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