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BBE7" w14:textId="77777777" w:rsidR="006173BA" w:rsidRPr="006173BA" w:rsidRDefault="006173BA" w:rsidP="006173BA">
      <w:pPr>
        <w:jc w:val="center"/>
        <w:rPr>
          <w:rFonts w:ascii="Lucida Sans" w:hAnsi="Lucida Sans"/>
          <w:b/>
          <w:bCs/>
          <w:color w:val="ED7D31" w:themeColor="accent2"/>
          <w:sz w:val="36"/>
          <w:szCs w:val="36"/>
          <w:u w:val="single"/>
        </w:rPr>
      </w:pPr>
      <w:r w:rsidRPr="006173BA">
        <w:rPr>
          <w:rFonts w:ascii="Lucida Sans" w:hAnsi="Lucida Sans"/>
          <w:b/>
          <w:bCs/>
          <w:color w:val="ED7D31" w:themeColor="accent2"/>
          <w:sz w:val="36"/>
          <w:szCs w:val="36"/>
          <w:u w:val="single"/>
        </w:rPr>
        <w:t>Software Testing Life Cycle (STLC)</w:t>
      </w:r>
    </w:p>
    <w:p w14:paraId="6E6AAFAB" w14:textId="77777777" w:rsidR="00613BC0" w:rsidRDefault="00613BC0">
      <w:pPr>
        <w:rPr>
          <w:rFonts w:ascii="Lucida Sans" w:hAnsi="Lucida Sans"/>
        </w:rPr>
      </w:pPr>
    </w:p>
    <w:p w14:paraId="47AC388A" w14:textId="77777777" w:rsidR="006173BA" w:rsidRPr="006173BA" w:rsidRDefault="006173BA" w:rsidP="006173BA">
      <w:pPr>
        <w:pStyle w:val="Heading1"/>
        <w:rPr>
          <w:rFonts w:ascii="Gill Sans MT" w:hAnsi="Gill Sans MT"/>
          <w:b/>
          <w:bCs/>
          <w:i/>
          <w:iCs/>
        </w:rPr>
      </w:pPr>
      <w:r w:rsidRPr="006173BA">
        <w:rPr>
          <w:rFonts w:ascii="Gill Sans MT" w:hAnsi="Gill Sans MT"/>
          <w:b/>
          <w:bCs/>
          <w:i/>
          <w:iCs/>
        </w:rPr>
        <w:t>What is Software Testing Life Cycle (STLC)?</w:t>
      </w:r>
    </w:p>
    <w:p w14:paraId="3501D149" w14:textId="77777777" w:rsidR="006173BA" w:rsidRPr="006173BA" w:rsidRDefault="006173BA" w:rsidP="006173BA">
      <w:pPr>
        <w:rPr>
          <w:rFonts w:ascii="Lucida Sans" w:hAnsi="Lucida Sans"/>
        </w:rPr>
      </w:pPr>
      <w:r w:rsidRPr="006173BA">
        <w:rPr>
          <w:rFonts w:ascii="Lucida Sans" w:hAnsi="Lucida Sans"/>
        </w:rPr>
        <w:t>Software Testing Life Cycle (STLC) is a sequence of specific, structured testing activities—requirement analysis, test planning, test case development, test environment setup, test execution, and test cycle closure—designed to systematically validate software quality. Unlike ad</w:t>
      </w:r>
      <w:r w:rsidRPr="006173BA">
        <w:rPr>
          <w:rFonts w:ascii="Lucida Sans" w:hAnsi="Lucida Sans"/>
        </w:rPr>
        <w:noBreakHyphen/>
        <w:t>hoc testing, STLC embeds both verification and validation at each stage, ensuring testing is methodical and testable.</w:t>
      </w:r>
    </w:p>
    <w:p w14:paraId="21C6BE7B" w14:textId="77777777" w:rsidR="006173BA" w:rsidRPr="006173BA" w:rsidRDefault="006173BA" w:rsidP="006173BA">
      <w:pPr>
        <w:rPr>
          <w:rFonts w:ascii="Lucida Sans" w:hAnsi="Lucida Sans"/>
        </w:rPr>
      </w:pPr>
      <w:r w:rsidRPr="006173BA">
        <w:rPr>
          <w:rFonts w:ascii="Lucida Sans" w:hAnsi="Lucida Sans"/>
        </w:rPr>
        <w:t>In practice, I have seen STLC reduce post-release defects by nearly 40%, especially when teams align early with requirement owners and produce a robust RTM. These phases ensure clarity in test coverage and improve communication across dev, QA, and stakeholders. Using RTM-driven testing, I have noticed 20% faster sign-off cycles.</w:t>
      </w:r>
    </w:p>
    <w:p w14:paraId="608629CE" w14:textId="77777777" w:rsidR="006173BA" w:rsidRPr="006173BA" w:rsidRDefault="006173BA" w:rsidP="006173BA">
      <w:pPr>
        <w:rPr>
          <w:rFonts w:ascii="Lucida Sans" w:hAnsi="Lucida Sans"/>
        </w:rPr>
      </w:pPr>
      <w:r w:rsidRPr="006173BA">
        <w:rPr>
          <w:rFonts w:ascii="Lucida Sans" w:hAnsi="Lucida Sans"/>
          <w:b/>
          <w:bCs/>
        </w:rPr>
        <w:t>Expert Advice</w:t>
      </w:r>
      <w:r w:rsidRPr="006173BA">
        <w:rPr>
          <w:rFonts w:ascii="Lucida Sans" w:hAnsi="Lucida Sans"/>
        </w:rPr>
        <w:t>: Always define </w:t>
      </w:r>
      <w:r w:rsidRPr="006173BA">
        <w:rPr>
          <w:rFonts w:ascii="Lucida Sans" w:hAnsi="Lucida Sans"/>
          <w:b/>
          <w:bCs/>
        </w:rPr>
        <w:t>ENTRY</w:t>
      </w:r>
      <w:r w:rsidRPr="006173BA">
        <w:rPr>
          <w:rFonts w:ascii="Lucida Sans" w:hAnsi="Lucida Sans"/>
        </w:rPr>
        <w:t> and </w:t>
      </w:r>
      <w:r w:rsidRPr="006173BA">
        <w:rPr>
          <w:rFonts w:ascii="Lucida Sans" w:hAnsi="Lucida Sans"/>
          <w:b/>
          <w:bCs/>
        </w:rPr>
        <w:t>EXIT</w:t>
      </w:r>
      <w:r w:rsidRPr="006173BA">
        <w:rPr>
          <w:rFonts w:ascii="Lucida Sans" w:hAnsi="Lucida Sans"/>
        </w:rPr>
        <w:t> criteria to prevent premature transitions. For example, do not proceed from planning to execution until the test plan is formally reviewed and approved.</w:t>
      </w:r>
    </w:p>
    <w:p w14:paraId="4E67C1DB" w14:textId="77777777" w:rsidR="006173BA" w:rsidRPr="006173BA" w:rsidRDefault="006173BA" w:rsidP="006173BA">
      <w:pPr>
        <w:pStyle w:val="Heading1"/>
        <w:rPr>
          <w:rFonts w:ascii="Gill Sans MT" w:hAnsi="Gill Sans MT"/>
          <w:b/>
          <w:bCs/>
          <w:i/>
          <w:iCs/>
        </w:rPr>
      </w:pPr>
      <w:r w:rsidRPr="006173BA">
        <w:rPr>
          <w:rFonts w:ascii="Gill Sans MT" w:hAnsi="Gill Sans MT"/>
          <w:b/>
          <w:bCs/>
          <w:i/>
          <w:iCs/>
        </w:rPr>
        <w:t>How is the STLC different from the SDLC?</w:t>
      </w:r>
    </w:p>
    <w:p w14:paraId="7D84CB04" w14:textId="77777777" w:rsidR="006173BA" w:rsidRPr="006173BA" w:rsidRDefault="006173BA" w:rsidP="006173BA">
      <w:pPr>
        <w:rPr>
          <w:rFonts w:ascii="Lucida Sans" w:hAnsi="Lucida Sans"/>
        </w:rPr>
      </w:pPr>
      <w:r w:rsidRPr="006173BA">
        <w:rPr>
          <w:rFonts w:ascii="Lucida Sans" w:hAnsi="Lucida Sans"/>
        </w:rPr>
        <w:t>STLC is a focused subset of the broader Software Development Life Cycle (SDLC), focusing solely on testing. While SDLC encompasses requirements gathering, design, development, testing, deployment, and maintenance, STLC addresses only the validation phases—including planning, execution, and closure.</w:t>
      </w:r>
    </w:p>
    <w:p w14:paraId="6A6D5E33" w14:textId="77777777" w:rsidR="006173BA" w:rsidRPr="006173BA" w:rsidRDefault="006173BA" w:rsidP="006173BA">
      <w:pPr>
        <w:rPr>
          <w:rFonts w:ascii="Lucida Sans" w:hAnsi="Lucida Sans"/>
        </w:rPr>
      </w:pPr>
      <w:r w:rsidRPr="006173BA">
        <w:rPr>
          <w:rFonts w:ascii="Lucida Sans" w:hAnsi="Lucida Sans"/>
        </w:rPr>
        <w:t>From my viewpoint, implementing STLC within a V-Model SDLC allows mirrored activities—e.g., requirement analysis in STLC aligns with requirement design, and test planning maps to system design. This traceability drastically reduces gaps: in one V-Model project, aligning STLC and SDLC phases improved defect capture by 25% and cut testing rework by 15%.</w:t>
      </w:r>
    </w:p>
    <w:p w14:paraId="00C3AD36" w14:textId="77777777" w:rsidR="006173BA" w:rsidRPr="006173BA" w:rsidRDefault="006173BA" w:rsidP="006173BA">
      <w:pPr>
        <w:rPr>
          <w:rFonts w:ascii="Lucida Sans" w:hAnsi="Lucida Sans"/>
        </w:rPr>
      </w:pPr>
      <w:r w:rsidRPr="006173BA">
        <w:rPr>
          <w:rFonts w:ascii="Lucida Sans" w:hAnsi="Lucida Sans"/>
        </w:rPr>
        <w:t>Embedding STLC into each SDLC stage strengthens QA influence, ensures early testability considerations, and avoids “</w:t>
      </w:r>
      <w:r w:rsidRPr="006173BA">
        <w:rPr>
          <w:rFonts w:ascii="Lucida Sans" w:hAnsi="Lucida Sans"/>
          <w:b/>
          <w:bCs/>
        </w:rPr>
        <w:t>golden path</w:t>
      </w:r>
      <w:r w:rsidRPr="006173BA">
        <w:rPr>
          <w:rFonts w:ascii="Lucida Sans" w:hAnsi="Lucida Sans"/>
        </w:rPr>
        <w:t>” biases. It fosters a discipline where every development deliverable is matched with a testing counterpart.</w:t>
      </w:r>
    </w:p>
    <w:p w14:paraId="1414B9EA" w14:textId="77777777" w:rsidR="006173BA" w:rsidRPr="008F32F7" w:rsidRDefault="006173BA" w:rsidP="008F32F7">
      <w:pPr>
        <w:pStyle w:val="Heading1"/>
        <w:rPr>
          <w:rFonts w:ascii="Gill Sans MT" w:hAnsi="Gill Sans MT"/>
          <w:b/>
          <w:bCs/>
          <w:i/>
          <w:iCs/>
        </w:rPr>
      </w:pPr>
      <w:r w:rsidRPr="008F32F7">
        <w:rPr>
          <w:rFonts w:ascii="Gill Sans MT" w:hAnsi="Gill Sans MT"/>
          <w:b/>
          <w:bCs/>
          <w:i/>
          <w:iCs/>
        </w:rPr>
        <w:lastRenderedPageBreak/>
        <w:t>What are the 6 Phases of STLC?</w:t>
      </w:r>
    </w:p>
    <w:p w14:paraId="7A2CF0F0" w14:textId="77777777" w:rsidR="006173BA" w:rsidRPr="006173BA" w:rsidRDefault="006173BA" w:rsidP="006173BA">
      <w:pPr>
        <w:rPr>
          <w:rFonts w:ascii="Lucida Sans" w:hAnsi="Lucida Sans"/>
        </w:rPr>
      </w:pPr>
      <w:r w:rsidRPr="006173BA">
        <w:rPr>
          <w:rFonts w:ascii="Lucida Sans" w:hAnsi="Lucida Sans"/>
        </w:rPr>
        <w:t>The Software Testing Life Cycle (STLC) is a structured sequence of phases ensuring comprehensive software validation. It aligns with the Software Development Life Cycle (SDLC) to guarantee quality. The six sequential phases are:</w:t>
      </w:r>
    </w:p>
    <w:p w14:paraId="29242A77" w14:textId="6F43D3BA" w:rsidR="006173BA" w:rsidRPr="006173BA" w:rsidRDefault="006173BA" w:rsidP="006173BA">
      <w:pPr>
        <w:rPr>
          <w:rFonts w:ascii="Lucida Sans" w:hAnsi="Lucida Sans"/>
        </w:rPr>
      </w:pPr>
      <w:r w:rsidRPr="006173BA">
        <w:rPr>
          <w:rFonts w:ascii="Lucida Sans" w:hAnsi="Lucida Sans"/>
        </w:rPr>
        <w:drawing>
          <wp:inline distT="0" distB="0" distL="0" distR="0" wp14:anchorId="36F9468F" wp14:editId="30B372B2">
            <wp:extent cx="4362450" cy="3810000"/>
            <wp:effectExtent l="0" t="0" r="0" b="0"/>
            <wp:docPr id="1987225638" name="Picture 2" descr="STLC Phas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LC Phase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2450" cy="3810000"/>
                    </a:xfrm>
                    <a:prstGeom prst="rect">
                      <a:avLst/>
                    </a:prstGeom>
                    <a:noFill/>
                    <a:ln>
                      <a:noFill/>
                    </a:ln>
                  </pic:spPr>
                </pic:pic>
              </a:graphicData>
            </a:graphic>
          </wp:inline>
        </w:drawing>
      </w:r>
      <w:r w:rsidRPr="006173BA">
        <w:rPr>
          <w:rFonts w:ascii="Lucida Sans" w:hAnsi="Lucida Sans"/>
        </w:rPr>
        <w:t>STLC Model Phases</w:t>
      </w:r>
    </w:p>
    <w:p w14:paraId="6B7DD3B2" w14:textId="77777777" w:rsidR="006173BA" w:rsidRPr="006173BA" w:rsidRDefault="006173BA" w:rsidP="006173BA">
      <w:pPr>
        <w:numPr>
          <w:ilvl w:val="0"/>
          <w:numId w:val="1"/>
        </w:numPr>
        <w:rPr>
          <w:rFonts w:ascii="Lucida Sans" w:hAnsi="Lucida Sans"/>
        </w:rPr>
      </w:pPr>
      <w:r w:rsidRPr="006173BA">
        <w:rPr>
          <w:rFonts w:ascii="Lucida Sans" w:hAnsi="Lucida Sans"/>
          <w:b/>
          <w:bCs/>
        </w:rPr>
        <w:t>Requirement Analysis:</w:t>
      </w:r>
      <w:r w:rsidRPr="006173BA">
        <w:rPr>
          <w:rFonts w:ascii="Lucida Sans" w:hAnsi="Lucida Sans"/>
        </w:rPr>
        <w:t> The QA team analyzes testable requirements.</w:t>
      </w:r>
    </w:p>
    <w:p w14:paraId="552F43E8" w14:textId="77777777" w:rsidR="006173BA" w:rsidRPr="006173BA" w:rsidRDefault="006173BA" w:rsidP="006173BA">
      <w:pPr>
        <w:numPr>
          <w:ilvl w:val="0"/>
          <w:numId w:val="1"/>
        </w:numPr>
        <w:rPr>
          <w:rFonts w:ascii="Lucida Sans" w:hAnsi="Lucida Sans"/>
        </w:rPr>
      </w:pPr>
      <w:r w:rsidRPr="006173BA">
        <w:rPr>
          <w:rFonts w:ascii="Lucida Sans" w:hAnsi="Lucida Sans"/>
          <w:b/>
          <w:bCs/>
        </w:rPr>
        <w:t>Test Planning:</w:t>
      </w:r>
      <w:r w:rsidRPr="006173BA">
        <w:rPr>
          <w:rFonts w:ascii="Lucida Sans" w:hAnsi="Lucida Sans"/>
        </w:rPr>
        <w:t> Defining the strategy, objectives, and test deliverables.</w:t>
      </w:r>
    </w:p>
    <w:p w14:paraId="114CF905" w14:textId="77777777" w:rsidR="006173BA" w:rsidRPr="006173BA" w:rsidRDefault="006173BA" w:rsidP="006173BA">
      <w:pPr>
        <w:numPr>
          <w:ilvl w:val="0"/>
          <w:numId w:val="1"/>
        </w:numPr>
        <w:rPr>
          <w:rFonts w:ascii="Lucida Sans" w:hAnsi="Lucida Sans"/>
        </w:rPr>
      </w:pPr>
      <w:r w:rsidRPr="006173BA">
        <w:rPr>
          <w:rFonts w:ascii="Lucida Sans" w:hAnsi="Lucida Sans"/>
          <w:b/>
          <w:bCs/>
        </w:rPr>
        <w:t>Test Case Development:</w:t>
      </w:r>
      <w:r w:rsidRPr="006173BA">
        <w:rPr>
          <w:rFonts w:ascii="Lucida Sans" w:hAnsi="Lucida Sans"/>
        </w:rPr>
        <w:t> Creating detailed test cases and scripts.</w:t>
      </w:r>
    </w:p>
    <w:p w14:paraId="50F9F135" w14:textId="77777777" w:rsidR="006173BA" w:rsidRPr="006173BA" w:rsidRDefault="006173BA" w:rsidP="006173BA">
      <w:pPr>
        <w:numPr>
          <w:ilvl w:val="0"/>
          <w:numId w:val="1"/>
        </w:numPr>
        <w:rPr>
          <w:rFonts w:ascii="Lucida Sans" w:hAnsi="Lucida Sans"/>
        </w:rPr>
      </w:pPr>
      <w:r w:rsidRPr="006173BA">
        <w:rPr>
          <w:rFonts w:ascii="Lucida Sans" w:hAnsi="Lucida Sans"/>
          <w:b/>
          <w:bCs/>
        </w:rPr>
        <w:t>Test Environment Setup:</w:t>
      </w:r>
      <w:r w:rsidRPr="006173BA">
        <w:rPr>
          <w:rFonts w:ascii="Lucida Sans" w:hAnsi="Lucida Sans"/>
        </w:rPr>
        <w:t> Configuring hardware/software for test execution.</w:t>
      </w:r>
    </w:p>
    <w:p w14:paraId="1FA76788" w14:textId="77777777" w:rsidR="006173BA" w:rsidRPr="006173BA" w:rsidRDefault="006173BA" w:rsidP="006173BA">
      <w:pPr>
        <w:numPr>
          <w:ilvl w:val="0"/>
          <w:numId w:val="1"/>
        </w:numPr>
        <w:rPr>
          <w:rFonts w:ascii="Lucida Sans" w:hAnsi="Lucida Sans"/>
        </w:rPr>
      </w:pPr>
      <w:r w:rsidRPr="006173BA">
        <w:rPr>
          <w:rFonts w:ascii="Lucida Sans" w:hAnsi="Lucida Sans"/>
          <w:b/>
          <w:bCs/>
        </w:rPr>
        <w:t>Test Execution:</w:t>
      </w:r>
      <w:r w:rsidRPr="006173BA">
        <w:rPr>
          <w:rFonts w:ascii="Lucida Sans" w:hAnsi="Lucida Sans"/>
        </w:rPr>
        <w:t> Running tests, logging results, and reporting defects.</w:t>
      </w:r>
    </w:p>
    <w:p w14:paraId="743B87BF" w14:textId="77777777" w:rsidR="006173BA" w:rsidRPr="006173BA" w:rsidRDefault="006173BA" w:rsidP="006173BA">
      <w:pPr>
        <w:numPr>
          <w:ilvl w:val="0"/>
          <w:numId w:val="1"/>
        </w:numPr>
        <w:rPr>
          <w:rFonts w:ascii="Lucida Sans" w:hAnsi="Lucida Sans"/>
        </w:rPr>
      </w:pPr>
      <w:r w:rsidRPr="006173BA">
        <w:rPr>
          <w:rFonts w:ascii="Lucida Sans" w:hAnsi="Lucida Sans"/>
          <w:b/>
          <w:bCs/>
        </w:rPr>
        <w:t>Test Cycle Closure:</w:t>
      </w:r>
      <w:r w:rsidRPr="006173BA">
        <w:rPr>
          <w:rFonts w:ascii="Lucida Sans" w:hAnsi="Lucida Sans"/>
        </w:rPr>
        <w:t> Conducting a retrospective and finalizing reports.</w:t>
      </w:r>
    </w:p>
    <w:p w14:paraId="2AD3A532" w14:textId="77777777" w:rsidR="006173BA" w:rsidRPr="006173BA" w:rsidRDefault="006173BA" w:rsidP="006173BA">
      <w:pPr>
        <w:rPr>
          <w:rFonts w:ascii="Lucida Sans" w:hAnsi="Lucida Sans"/>
        </w:rPr>
      </w:pPr>
      <w:r w:rsidRPr="006173BA">
        <w:rPr>
          <w:rFonts w:ascii="Lucida Sans" w:hAnsi="Lucida Sans"/>
        </w:rPr>
        <w:t>Each of these stages has a definite Entry and Exit criteria, Activities &amp; Deliverables associated with it.</w:t>
      </w:r>
    </w:p>
    <w:p w14:paraId="681D354A" w14:textId="77777777" w:rsidR="008F32F7" w:rsidRPr="008F32F7" w:rsidRDefault="008F32F7" w:rsidP="008F32F7">
      <w:pPr>
        <w:rPr>
          <w:rFonts w:ascii="Lucida Sans" w:hAnsi="Lucida Sans"/>
          <w:b/>
          <w:bCs/>
        </w:rPr>
      </w:pPr>
      <w:r w:rsidRPr="008F32F7">
        <w:rPr>
          <w:rFonts w:ascii="Lucida Sans" w:hAnsi="Lucida Sans"/>
          <w:b/>
          <w:bCs/>
        </w:rPr>
        <w:t>Phase 1) Requirement Analysis</w:t>
      </w:r>
    </w:p>
    <w:p w14:paraId="439245A7" w14:textId="77777777" w:rsidR="008F32F7" w:rsidRPr="008F32F7" w:rsidRDefault="008F32F7" w:rsidP="008F32F7">
      <w:pPr>
        <w:rPr>
          <w:rFonts w:ascii="Lucida Sans" w:hAnsi="Lucida Sans"/>
        </w:rPr>
      </w:pPr>
      <w:r w:rsidRPr="008F32F7">
        <w:rPr>
          <w:rFonts w:ascii="Lucida Sans" w:hAnsi="Lucida Sans"/>
          <w:b/>
          <w:bCs/>
        </w:rPr>
        <w:lastRenderedPageBreak/>
        <w:t>What is Requirement Analysis in STLC?</w:t>
      </w:r>
    </w:p>
    <w:p w14:paraId="5D86F57A" w14:textId="77777777" w:rsidR="008F32F7" w:rsidRPr="008F32F7" w:rsidRDefault="008F32F7" w:rsidP="008F32F7">
      <w:pPr>
        <w:rPr>
          <w:rFonts w:ascii="Lucida Sans" w:hAnsi="Lucida Sans"/>
        </w:rPr>
      </w:pPr>
      <w:r w:rsidRPr="008F32F7">
        <w:rPr>
          <w:rFonts w:ascii="Lucida Sans" w:hAnsi="Lucida Sans"/>
        </w:rPr>
        <w:t>Requirement Analysis is the first and most critical phase of the Software Testing Life Cycle (STLC). Also known as Requirement Phase Testing, it forms the foundation where test teams study requirements from a testing perspective to identify testable components. During this critical phase, QA teams interact with stakeholders, including business analysts, product managers, and developers, to understand both functional and non-functional requirements comprehensively.</w:t>
      </w:r>
    </w:p>
    <w:p w14:paraId="1D84330C" w14:textId="77777777" w:rsidR="008F32F7" w:rsidRPr="008F32F7" w:rsidRDefault="008F32F7" w:rsidP="008F32F7">
      <w:pPr>
        <w:rPr>
          <w:rFonts w:ascii="Lucida Sans" w:hAnsi="Lucida Sans"/>
        </w:rPr>
      </w:pPr>
      <w:r w:rsidRPr="008F32F7">
        <w:rPr>
          <w:rFonts w:ascii="Lucida Sans" w:hAnsi="Lucida Sans"/>
          <w:b/>
          <w:bCs/>
        </w:rPr>
        <w:t>Key activities include:</w:t>
      </w:r>
    </w:p>
    <w:p w14:paraId="73A71225" w14:textId="77777777" w:rsidR="008F32F7" w:rsidRPr="008F32F7" w:rsidRDefault="008F32F7" w:rsidP="008F32F7">
      <w:pPr>
        <w:numPr>
          <w:ilvl w:val="0"/>
          <w:numId w:val="2"/>
        </w:numPr>
        <w:rPr>
          <w:rFonts w:ascii="Lucida Sans" w:hAnsi="Lucida Sans"/>
        </w:rPr>
      </w:pPr>
      <w:r w:rsidRPr="008F32F7">
        <w:rPr>
          <w:rFonts w:ascii="Lucida Sans" w:hAnsi="Lucida Sans"/>
        </w:rPr>
        <w:t>Identifying test conditions and priorities.</w:t>
      </w:r>
    </w:p>
    <w:p w14:paraId="6B701DE2" w14:textId="77777777" w:rsidR="008F32F7" w:rsidRPr="008F32F7" w:rsidRDefault="008F32F7" w:rsidP="008F32F7">
      <w:pPr>
        <w:numPr>
          <w:ilvl w:val="0"/>
          <w:numId w:val="2"/>
        </w:numPr>
        <w:rPr>
          <w:rFonts w:ascii="Lucida Sans" w:hAnsi="Lucida Sans"/>
        </w:rPr>
      </w:pPr>
      <w:r w:rsidRPr="008F32F7">
        <w:rPr>
          <w:rFonts w:ascii="Lucida Sans" w:hAnsi="Lucida Sans"/>
        </w:rPr>
        <w:t>Preparing a </w:t>
      </w:r>
      <w:hyperlink r:id="rId7" w:history="1">
        <w:r w:rsidRPr="008F32F7">
          <w:rPr>
            <w:rStyle w:val="Hyperlink"/>
            <w:rFonts w:ascii="Lucida Sans" w:hAnsi="Lucida Sans"/>
            <w:b/>
            <w:bCs/>
          </w:rPr>
          <w:t>Requirement Traceability Matrix (RTM)</w:t>
        </w:r>
      </w:hyperlink>
      <w:r w:rsidRPr="008F32F7">
        <w:rPr>
          <w:rFonts w:ascii="Lucida Sans" w:hAnsi="Lucida Sans"/>
        </w:rPr>
        <w:t> for coverage mapping.</w:t>
      </w:r>
    </w:p>
    <w:p w14:paraId="47375E76" w14:textId="77777777" w:rsidR="008F32F7" w:rsidRPr="008F32F7" w:rsidRDefault="008F32F7" w:rsidP="008F32F7">
      <w:pPr>
        <w:numPr>
          <w:ilvl w:val="0"/>
          <w:numId w:val="2"/>
        </w:numPr>
        <w:rPr>
          <w:rFonts w:ascii="Lucida Sans" w:hAnsi="Lucida Sans"/>
        </w:rPr>
      </w:pPr>
      <w:r w:rsidRPr="008F32F7">
        <w:rPr>
          <w:rFonts w:ascii="Lucida Sans" w:hAnsi="Lucida Sans"/>
        </w:rPr>
        <w:t>Documenting environmental and security needs.</w:t>
      </w:r>
    </w:p>
    <w:p w14:paraId="322FBC58" w14:textId="77777777" w:rsidR="008F32F7" w:rsidRPr="008F32F7" w:rsidRDefault="008F32F7" w:rsidP="008F32F7">
      <w:pPr>
        <w:rPr>
          <w:rFonts w:ascii="Lucida Sans" w:hAnsi="Lucida Sans"/>
        </w:rPr>
      </w:pPr>
      <w:r w:rsidRPr="008F32F7">
        <w:rPr>
          <w:rFonts w:ascii="Lucida Sans" w:hAnsi="Lucida Sans"/>
          <w:b/>
          <w:bCs/>
        </w:rPr>
        <w:t>Deliverables:</w:t>
      </w:r>
      <w:r w:rsidRPr="008F32F7">
        <w:rPr>
          <w:rFonts w:ascii="Lucida Sans" w:hAnsi="Lucida Sans"/>
        </w:rPr>
        <w:t> RTM and feasibility reports.</w:t>
      </w:r>
    </w:p>
    <w:p w14:paraId="6C594FE3" w14:textId="77777777" w:rsidR="008F32F7" w:rsidRPr="008F32F7" w:rsidRDefault="008F32F7" w:rsidP="008F32F7">
      <w:pPr>
        <w:rPr>
          <w:rFonts w:ascii="Lucida Sans" w:hAnsi="Lucida Sans"/>
        </w:rPr>
      </w:pPr>
      <w:r w:rsidRPr="008F32F7">
        <w:rPr>
          <w:rFonts w:ascii="Lucida Sans" w:hAnsi="Lucida Sans"/>
        </w:rPr>
        <w:t>This phase ensures that testing efforts are aligned with business goals, preventing scope creep and rework later.</w:t>
      </w:r>
    </w:p>
    <w:p w14:paraId="395AA217" w14:textId="77777777" w:rsidR="008F32F7" w:rsidRPr="008F32F7" w:rsidRDefault="008F32F7" w:rsidP="008F32F7">
      <w:pPr>
        <w:rPr>
          <w:rFonts w:ascii="Lucida Sans" w:hAnsi="Lucida Sans"/>
          <w:b/>
          <w:bCs/>
        </w:rPr>
      </w:pPr>
      <w:r w:rsidRPr="008F32F7">
        <w:rPr>
          <w:rFonts w:ascii="Lucida Sans" w:hAnsi="Lucida Sans"/>
          <w:b/>
          <w:bCs/>
        </w:rPr>
        <w:t>Phase 2) Test Planning</w:t>
      </w:r>
    </w:p>
    <w:p w14:paraId="6509121D" w14:textId="77777777" w:rsidR="008F32F7" w:rsidRPr="008F32F7" w:rsidRDefault="008F32F7" w:rsidP="008F32F7">
      <w:pPr>
        <w:rPr>
          <w:rFonts w:ascii="Lucida Sans" w:hAnsi="Lucida Sans"/>
        </w:rPr>
      </w:pPr>
      <w:r w:rsidRPr="008F32F7">
        <w:rPr>
          <w:rFonts w:ascii="Lucida Sans" w:hAnsi="Lucida Sans"/>
          <w:b/>
          <w:bCs/>
        </w:rPr>
        <w:t>How Does Test Planning Drive STLC Success?</w:t>
      </w:r>
    </w:p>
    <w:p w14:paraId="2808C07F" w14:textId="77777777" w:rsidR="008F32F7" w:rsidRPr="008F32F7" w:rsidRDefault="008F32F7" w:rsidP="008F32F7">
      <w:pPr>
        <w:rPr>
          <w:rFonts w:ascii="Lucida Sans" w:hAnsi="Lucida Sans"/>
        </w:rPr>
      </w:pPr>
      <w:r w:rsidRPr="008F32F7">
        <w:rPr>
          <w:rFonts w:ascii="Lucida Sans" w:hAnsi="Lucida Sans"/>
        </w:rPr>
        <w:t>In this phase, the </w:t>
      </w:r>
      <w:r w:rsidRPr="008F32F7">
        <w:rPr>
          <w:rFonts w:ascii="Lucida Sans" w:hAnsi="Lucida Sans"/>
          <w:b/>
          <w:bCs/>
        </w:rPr>
        <w:t>Senior QA Manager</w:t>
      </w:r>
      <w:r w:rsidRPr="008F32F7">
        <w:rPr>
          <w:rFonts w:ascii="Lucida Sans" w:hAnsi="Lucida Sans"/>
        </w:rPr>
        <w:t> develops a comprehensive </w:t>
      </w:r>
      <w:hyperlink r:id="rId8" w:history="1">
        <w:r w:rsidRPr="008F32F7">
          <w:rPr>
            <w:rStyle w:val="Hyperlink"/>
            <w:rFonts w:ascii="Lucida Sans" w:hAnsi="Lucida Sans"/>
          </w:rPr>
          <w:t>test plan</w:t>
        </w:r>
      </w:hyperlink>
      <w:r w:rsidRPr="008F32F7">
        <w:rPr>
          <w:rFonts w:ascii="Lucida Sans" w:hAnsi="Lucida Sans"/>
        </w:rPr>
        <w:t> that defines </w:t>
      </w:r>
      <w:r w:rsidRPr="008F32F7">
        <w:rPr>
          <w:rFonts w:ascii="Lucida Sans" w:hAnsi="Lucida Sans"/>
          <w:b/>
          <w:bCs/>
        </w:rPr>
        <w:t>scope, objectives, budget, and timelines</w:t>
      </w:r>
      <w:r w:rsidRPr="008F32F7">
        <w:rPr>
          <w:rFonts w:ascii="Lucida Sans" w:hAnsi="Lucida Sans"/>
        </w:rPr>
        <w:t>. Decisions on tools (e.g., Selenium, JUnit, TestNG) and frameworks are finalized, ensuring compatibility with project requirements. This phase determines testing scope, methodology, and timeline, and establishes the testing framework that guides subsequent phases.</w:t>
      </w:r>
    </w:p>
    <w:p w14:paraId="72CD996E" w14:textId="77777777" w:rsidR="008F32F7" w:rsidRPr="008F32F7" w:rsidRDefault="008F32F7" w:rsidP="008F32F7">
      <w:pPr>
        <w:rPr>
          <w:rFonts w:ascii="Lucida Sans" w:hAnsi="Lucida Sans"/>
        </w:rPr>
      </w:pPr>
      <w:r w:rsidRPr="008F32F7">
        <w:rPr>
          <w:rFonts w:ascii="Lucida Sans" w:hAnsi="Lucida Sans"/>
          <w:b/>
          <w:bCs/>
        </w:rPr>
        <w:t>Key activities include:</w:t>
      </w:r>
    </w:p>
    <w:p w14:paraId="5484143C" w14:textId="77777777" w:rsidR="008F32F7" w:rsidRPr="008F32F7" w:rsidRDefault="008F32F7" w:rsidP="008F32F7">
      <w:pPr>
        <w:numPr>
          <w:ilvl w:val="0"/>
          <w:numId w:val="3"/>
        </w:numPr>
        <w:rPr>
          <w:rFonts w:ascii="Lucida Sans" w:hAnsi="Lucida Sans"/>
        </w:rPr>
      </w:pPr>
      <w:r w:rsidRPr="008F32F7">
        <w:rPr>
          <w:rFonts w:ascii="Lucida Sans" w:hAnsi="Lucida Sans"/>
        </w:rPr>
        <w:t>Drafting the test strategy document.</w:t>
      </w:r>
    </w:p>
    <w:p w14:paraId="6A0924A0" w14:textId="77777777" w:rsidR="008F32F7" w:rsidRPr="008F32F7" w:rsidRDefault="008F32F7" w:rsidP="008F32F7">
      <w:pPr>
        <w:numPr>
          <w:ilvl w:val="0"/>
          <w:numId w:val="3"/>
        </w:numPr>
        <w:rPr>
          <w:rFonts w:ascii="Lucida Sans" w:hAnsi="Lucida Sans"/>
        </w:rPr>
      </w:pPr>
      <w:r w:rsidRPr="008F32F7">
        <w:rPr>
          <w:rFonts w:ascii="Lucida Sans" w:hAnsi="Lucida Sans"/>
        </w:rPr>
        <w:t>Resource and role allocation.</w:t>
      </w:r>
    </w:p>
    <w:p w14:paraId="7BCEFE5D" w14:textId="77777777" w:rsidR="008F32F7" w:rsidRPr="008F32F7" w:rsidRDefault="008F32F7" w:rsidP="008F32F7">
      <w:pPr>
        <w:numPr>
          <w:ilvl w:val="0"/>
          <w:numId w:val="3"/>
        </w:numPr>
        <w:rPr>
          <w:rFonts w:ascii="Lucida Sans" w:hAnsi="Lucida Sans"/>
        </w:rPr>
      </w:pPr>
      <w:r w:rsidRPr="008F32F7">
        <w:rPr>
          <w:rFonts w:ascii="Lucida Sans" w:hAnsi="Lucida Sans"/>
        </w:rPr>
        <w:t>Selecting automation/manual approaches.</w:t>
      </w:r>
    </w:p>
    <w:p w14:paraId="4F0139BC" w14:textId="77777777" w:rsidR="008F32F7" w:rsidRPr="008F32F7" w:rsidRDefault="008F32F7" w:rsidP="008F32F7">
      <w:pPr>
        <w:numPr>
          <w:ilvl w:val="0"/>
          <w:numId w:val="3"/>
        </w:numPr>
        <w:rPr>
          <w:rFonts w:ascii="Lucida Sans" w:hAnsi="Lucida Sans"/>
        </w:rPr>
      </w:pPr>
      <w:r w:rsidRPr="008F32F7">
        <w:rPr>
          <w:rFonts w:ascii="Lucida Sans" w:hAnsi="Lucida Sans"/>
        </w:rPr>
        <w:t>Estimating efforts and scheduling milestones.</w:t>
      </w:r>
    </w:p>
    <w:p w14:paraId="7D10B630" w14:textId="77777777" w:rsidR="008F32F7" w:rsidRPr="008F32F7" w:rsidRDefault="008F32F7" w:rsidP="008F32F7">
      <w:pPr>
        <w:rPr>
          <w:rFonts w:ascii="Lucida Sans" w:hAnsi="Lucida Sans"/>
        </w:rPr>
      </w:pPr>
      <w:r w:rsidRPr="008F32F7">
        <w:rPr>
          <w:rFonts w:ascii="Lucida Sans" w:hAnsi="Lucida Sans"/>
          <w:b/>
          <w:bCs/>
        </w:rPr>
        <w:t>Deliverables:</w:t>
      </w:r>
      <w:r w:rsidRPr="008F32F7">
        <w:rPr>
          <w:rFonts w:ascii="Lucida Sans" w:hAnsi="Lucida Sans"/>
        </w:rPr>
        <w:t> Approved Test Plan and </w:t>
      </w:r>
      <w:hyperlink r:id="rId9" w:history="1">
        <w:r w:rsidRPr="008F32F7">
          <w:rPr>
            <w:rStyle w:val="Hyperlink"/>
            <w:rFonts w:ascii="Lucida Sans" w:hAnsi="Lucida Sans"/>
          </w:rPr>
          <w:t>effort estimation</w:t>
        </w:r>
      </w:hyperlink>
      <w:r w:rsidRPr="008F32F7">
        <w:rPr>
          <w:rFonts w:ascii="Lucida Sans" w:hAnsi="Lucida Sans"/>
        </w:rPr>
        <w:t> report.</w:t>
      </w:r>
    </w:p>
    <w:p w14:paraId="052A47ED" w14:textId="77777777" w:rsidR="008F32F7" w:rsidRPr="008F32F7" w:rsidRDefault="008F32F7" w:rsidP="008F32F7">
      <w:pPr>
        <w:rPr>
          <w:rFonts w:ascii="Lucida Sans" w:hAnsi="Lucida Sans"/>
        </w:rPr>
      </w:pPr>
      <w:r w:rsidRPr="008F32F7">
        <w:rPr>
          <w:rFonts w:ascii="Lucida Sans" w:hAnsi="Lucida Sans"/>
        </w:rPr>
        <w:lastRenderedPageBreak/>
        <w:t>This phase acts as the </w:t>
      </w:r>
      <w:r w:rsidRPr="008F32F7">
        <w:rPr>
          <w:rFonts w:ascii="Lucida Sans" w:hAnsi="Lucida Sans"/>
          <w:b/>
          <w:bCs/>
        </w:rPr>
        <w:t>blueprint of the testing lifecycle</w:t>
      </w:r>
      <w:r w:rsidRPr="008F32F7">
        <w:rPr>
          <w:rFonts w:ascii="Lucida Sans" w:hAnsi="Lucida Sans"/>
        </w:rPr>
        <w:t>, ensuring risks, dependencies, and contingencies are addressed before execution begins.</w:t>
      </w:r>
    </w:p>
    <w:p w14:paraId="42160592" w14:textId="77777777" w:rsidR="008F32F7" w:rsidRPr="008F32F7" w:rsidRDefault="008F32F7" w:rsidP="008F32F7">
      <w:pPr>
        <w:rPr>
          <w:rFonts w:ascii="Lucida Sans" w:hAnsi="Lucida Sans"/>
          <w:b/>
          <w:bCs/>
        </w:rPr>
      </w:pPr>
      <w:r w:rsidRPr="008F32F7">
        <w:rPr>
          <w:rFonts w:ascii="Lucida Sans" w:hAnsi="Lucida Sans"/>
          <w:b/>
          <w:bCs/>
        </w:rPr>
        <w:t>Phase 3) Test Case Development</w:t>
      </w:r>
    </w:p>
    <w:p w14:paraId="61E08DE6" w14:textId="77777777" w:rsidR="008F32F7" w:rsidRPr="008F32F7" w:rsidRDefault="008F32F7" w:rsidP="008F32F7">
      <w:pPr>
        <w:rPr>
          <w:rFonts w:ascii="Lucida Sans" w:hAnsi="Lucida Sans"/>
        </w:rPr>
      </w:pPr>
      <w:r w:rsidRPr="008F32F7">
        <w:rPr>
          <w:rFonts w:ascii="Lucida Sans" w:hAnsi="Lucida Sans"/>
          <w:b/>
          <w:bCs/>
        </w:rPr>
        <w:t>Why is Test Case Development Critical for Quality Assurance?</w:t>
      </w:r>
    </w:p>
    <w:p w14:paraId="7EB0A4EA" w14:textId="77777777" w:rsidR="008F32F7" w:rsidRPr="008F32F7" w:rsidRDefault="008F32F7" w:rsidP="008F32F7">
      <w:pPr>
        <w:rPr>
          <w:rFonts w:ascii="Lucida Sans" w:hAnsi="Lucida Sans"/>
        </w:rPr>
      </w:pPr>
      <w:r w:rsidRPr="008F32F7">
        <w:rPr>
          <w:rFonts w:ascii="Lucida Sans" w:hAnsi="Lucida Sans"/>
        </w:rPr>
        <w:t>The Test Case Development phase lets you transform test planning into executable actions through systematic creation, verification, and refinement of test cases and automation scripts. It translates requirements into </w:t>
      </w:r>
      <w:r w:rsidRPr="008F32F7">
        <w:rPr>
          <w:rFonts w:ascii="Lucida Sans" w:hAnsi="Lucida Sans"/>
          <w:b/>
          <w:bCs/>
        </w:rPr>
        <w:t>detailed test cases and automation scripts</w:t>
      </w:r>
      <w:r w:rsidRPr="008F32F7">
        <w:rPr>
          <w:rFonts w:ascii="Lucida Sans" w:hAnsi="Lucida Sans"/>
        </w:rPr>
        <w:t xml:space="preserve">. Each case specifies input, expected output, and pre-/post-conditions. A strong test suite ensures coverage and minimizes missed defects—critical since the majority of software failures are due to inadequate testing.  With this phase, </w:t>
      </w:r>
      <w:proofErr w:type="gramStart"/>
      <w:r w:rsidRPr="008F32F7">
        <w:rPr>
          <w:rFonts w:ascii="Lucida Sans" w:hAnsi="Lucida Sans"/>
        </w:rPr>
        <w:t>This</w:t>
      </w:r>
      <w:proofErr w:type="gramEnd"/>
      <w:r w:rsidRPr="008F32F7">
        <w:rPr>
          <w:rFonts w:ascii="Lucida Sans" w:hAnsi="Lucida Sans"/>
        </w:rPr>
        <w:t xml:space="preserve"> phase bridges strategic planning with practical implementation, ensuring comprehensive test coverage.</w:t>
      </w:r>
    </w:p>
    <w:p w14:paraId="59B3A895" w14:textId="77777777" w:rsidR="008F32F7" w:rsidRPr="008F32F7" w:rsidRDefault="008F32F7" w:rsidP="008F32F7">
      <w:pPr>
        <w:rPr>
          <w:rFonts w:ascii="Lucida Sans" w:hAnsi="Lucida Sans"/>
        </w:rPr>
      </w:pPr>
      <w:r w:rsidRPr="008F32F7">
        <w:rPr>
          <w:rFonts w:ascii="Lucida Sans" w:hAnsi="Lucida Sans"/>
          <w:b/>
          <w:bCs/>
        </w:rPr>
        <w:t>Key activities include:</w:t>
      </w:r>
    </w:p>
    <w:p w14:paraId="5C573478" w14:textId="77777777" w:rsidR="008F32F7" w:rsidRPr="008F32F7" w:rsidRDefault="008F32F7" w:rsidP="008F32F7">
      <w:pPr>
        <w:numPr>
          <w:ilvl w:val="0"/>
          <w:numId w:val="4"/>
        </w:numPr>
        <w:rPr>
          <w:rFonts w:ascii="Lucida Sans" w:hAnsi="Lucida Sans"/>
        </w:rPr>
      </w:pPr>
      <w:r w:rsidRPr="008F32F7">
        <w:rPr>
          <w:rFonts w:ascii="Lucida Sans" w:hAnsi="Lucida Sans"/>
        </w:rPr>
        <w:t>Designing and reviewing test cases.</w:t>
      </w:r>
    </w:p>
    <w:p w14:paraId="1884BF5B" w14:textId="77777777" w:rsidR="008F32F7" w:rsidRPr="008F32F7" w:rsidRDefault="008F32F7" w:rsidP="008F32F7">
      <w:pPr>
        <w:numPr>
          <w:ilvl w:val="0"/>
          <w:numId w:val="4"/>
        </w:numPr>
        <w:rPr>
          <w:rFonts w:ascii="Lucida Sans" w:hAnsi="Lucida Sans"/>
        </w:rPr>
      </w:pPr>
      <w:r w:rsidRPr="008F32F7">
        <w:rPr>
          <w:rFonts w:ascii="Lucida Sans" w:hAnsi="Lucida Sans"/>
        </w:rPr>
        <w:t>Creating </w:t>
      </w:r>
      <w:hyperlink r:id="rId10" w:history="1">
        <w:r w:rsidRPr="008F32F7">
          <w:rPr>
            <w:rStyle w:val="Hyperlink"/>
            <w:rFonts w:ascii="Lucida Sans" w:hAnsi="Lucida Sans"/>
          </w:rPr>
          <w:t>test data</w:t>
        </w:r>
      </w:hyperlink>
      <w:r w:rsidRPr="008F32F7">
        <w:rPr>
          <w:rFonts w:ascii="Lucida Sans" w:hAnsi="Lucida Sans"/>
        </w:rPr>
        <w:t> aligned with business scenarios.</w:t>
      </w:r>
    </w:p>
    <w:p w14:paraId="37ADBEC8" w14:textId="77777777" w:rsidR="008F32F7" w:rsidRPr="008F32F7" w:rsidRDefault="008F32F7" w:rsidP="008F32F7">
      <w:pPr>
        <w:numPr>
          <w:ilvl w:val="0"/>
          <w:numId w:val="4"/>
        </w:numPr>
        <w:rPr>
          <w:rFonts w:ascii="Lucida Sans" w:hAnsi="Lucida Sans"/>
        </w:rPr>
      </w:pPr>
      <w:r w:rsidRPr="008F32F7">
        <w:rPr>
          <w:rFonts w:ascii="Lucida Sans" w:hAnsi="Lucida Sans"/>
        </w:rPr>
        <w:t>Automating repetitive test flows where feasible.</w:t>
      </w:r>
    </w:p>
    <w:p w14:paraId="1F7CC564" w14:textId="77777777" w:rsidR="008F32F7" w:rsidRPr="008F32F7" w:rsidRDefault="008F32F7" w:rsidP="008F32F7">
      <w:pPr>
        <w:rPr>
          <w:rFonts w:ascii="Lucida Sans" w:hAnsi="Lucida Sans"/>
        </w:rPr>
      </w:pPr>
      <w:r w:rsidRPr="008F32F7">
        <w:rPr>
          <w:rFonts w:ascii="Lucida Sans" w:hAnsi="Lucida Sans"/>
          <w:b/>
          <w:bCs/>
        </w:rPr>
        <w:t>Deliverables:</w:t>
      </w:r>
      <w:r w:rsidRPr="008F32F7">
        <w:rPr>
          <w:rFonts w:ascii="Lucida Sans" w:hAnsi="Lucida Sans"/>
        </w:rPr>
        <w:t> Baseline test cases/scripts and test datasets.</w:t>
      </w:r>
    </w:p>
    <w:p w14:paraId="10AD52CA" w14:textId="77777777" w:rsidR="008F32F7" w:rsidRPr="008F32F7" w:rsidRDefault="008F32F7" w:rsidP="008F32F7">
      <w:pPr>
        <w:rPr>
          <w:rFonts w:ascii="Lucida Sans" w:hAnsi="Lucida Sans"/>
        </w:rPr>
      </w:pPr>
      <w:r w:rsidRPr="008F32F7">
        <w:rPr>
          <w:rFonts w:ascii="Lucida Sans" w:hAnsi="Lucida Sans"/>
        </w:rPr>
        <w:t>Peer reviews and version control safeguard accuracy and reduce redundancy. By the end of this phase, the QA team is equipped with a </w:t>
      </w:r>
      <w:r w:rsidRPr="008F32F7">
        <w:rPr>
          <w:rFonts w:ascii="Lucida Sans" w:hAnsi="Lucida Sans"/>
          <w:b/>
          <w:bCs/>
        </w:rPr>
        <w:t>validated, reusable repository</w:t>
      </w:r>
      <w:r w:rsidRPr="008F32F7">
        <w:rPr>
          <w:rFonts w:ascii="Lucida Sans" w:hAnsi="Lucida Sans"/>
        </w:rPr>
        <w:t> of test artifacts, ensuring structured and efficient execution.</w:t>
      </w:r>
    </w:p>
    <w:p w14:paraId="20BF88EF" w14:textId="77777777" w:rsidR="008F32F7" w:rsidRPr="008F32F7" w:rsidRDefault="008F32F7" w:rsidP="008F32F7">
      <w:pPr>
        <w:rPr>
          <w:rFonts w:ascii="Lucida Sans" w:hAnsi="Lucida Sans"/>
          <w:b/>
          <w:bCs/>
        </w:rPr>
      </w:pPr>
      <w:r w:rsidRPr="008F32F7">
        <w:rPr>
          <w:rFonts w:ascii="Lucida Sans" w:hAnsi="Lucida Sans"/>
          <w:b/>
          <w:bCs/>
        </w:rPr>
        <w:t>Phase 4) Test Environment Setup</w:t>
      </w:r>
    </w:p>
    <w:p w14:paraId="6EF505ED" w14:textId="77777777" w:rsidR="008F32F7" w:rsidRPr="008F32F7" w:rsidRDefault="008F32F7" w:rsidP="008F32F7">
      <w:pPr>
        <w:rPr>
          <w:rFonts w:ascii="Lucida Sans" w:hAnsi="Lucida Sans"/>
        </w:rPr>
      </w:pPr>
      <w:r w:rsidRPr="008F32F7">
        <w:rPr>
          <w:rFonts w:ascii="Lucida Sans" w:hAnsi="Lucida Sans"/>
          <w:b/>
          <w:bCs/>
        </w:rPr>
        <w:t>How to Establish an Effective Test Environment Setup?</w:t>
      </w:r>
    </w:p>
    <w:p w14:paraId="48F139CD" w14:textId="77777777" w:rsidR="008F32F7" w:rsidRPr="008F32F7" w:rsidRDefault="008F32F7" w:rsidP="008F32F7">
      <w:pPr>
        <w:rPr>
          <w:rFonts w:ascii="Lucida Sans" w:hAnsi="Lucida Sans"/>
        </w:rPr>
      </w:pPr>
      <w:r w:rsidRPr="008F32F7">
        <w:rPr>
          <w:rFonts w:ascii="Lucida Sans" w:hAnsi="Lucida Sans"/>
        </w:rPr>
        <w:t>Test Environment Setup defines the software and hardware conditions under which testing occurs, running parallel to test case development for optimal efficiency. This phase involves preparing the deployment infrastructure where testing will occur. It’s a technical task often handled by DevOps or system administrators, guided by the QA team’s requirements.</w:t>
      </w:r>
    </w:p>
    <w:p w14:paraId="69434C1B" w14:textId="77777777" w:rsidR="008F32F7" w:rsidRPr="008F32F7" w:rsidRDefault="008F32F7" w:rsidP="008F32F7">
      <w:pPr>
        <w:rPr>
          <w:rFonts w:ascii="Lucida Sans" w:hAnsi="Lucida Sans"/>
        </w:rPr>
      </w:pPr>
      <w:r w:rsidRPr="008F32F7">
        <w:rPr>
          <w:rFonts w:ascii="Lucida Sans" w:hAnsi="Lucida Sans"/>
        </w:rPr>
        <w:t>For your reference, I am enlisting the steps for Test Environment Setup:</w:t>
      </w:r>
    </w:p>
    <w:p w14:paraId="55CB9175" w14:textId="77777777" w:rsidR="008F32F7" w:rsidRPr="008F32F7" w:rsidRDefault="008F32F7" w:rsidP="008F32F7">
      <w:pPr>
        <w:numPr>
          <w:ilvl w:val="0"/>
          <w:numId w:val="5"/>
        </w:numPr>
        <w:rPr>
          <w:rFonts w:ascii="Lucida Sans" w:hAnsi="Lucida Sans"/>
        </w:rPr>
      </w:pPr>
      <w:r w:rsidRPr="008F32F7">
        <w:rPr>
          <w:rFonts w:ascii="Lucida Sans" w:hAnsi="Lucida Sans"/>
          <w:b/>
          <w:bCs/>
        </w:rPr>
        <w:t>Step 1)</w:t>
      </w:r>
      <w:r w:rsidRPr="008F32F7">
        <w:rPr>
          <w:rFonts w:ascii="Lucida Sans" w:hAnsi="Lucida Sans"/>
        </w:rPr>
        <w:t> Identify required hardware, software, and network configurations.</w:t>
      </w:r>
    </w:p>
    <w:p w14:paraId="7D9813AF" w14:textId="77777777" w:rsidR="008F32F7" w:rsidRPr="008F32F7" w:rsidRDefault="008F32F7" w:rsidP="008F32F7">
      <w:pPr>
        <w:numPr>
          <w:ilvl w:val="0"/>
          <w:numId w:val="5"/>
        </w:numPr>
        <w:rPr>
          <w:rFonts w:ascii="Lucida Sans" w:hAnsi="Lucida Sans"/>
        </w:rPr>
      </w:pPr>
      <w:r w:rsidRPr="008F32F7">
        <w:rPr>
          <w:rFonts w:ascii="Lucida Sans" w:hAnsi="Lucida Sans"/>
          <w:b/>
          <w:bCs/>
        </w:rPr>
        <w:t>Step 2)</w:t>
      </w:r>
      <w:r w:rsidRPr="008F32F7">
        <w:rPr>
          <w:rFonts w:ascii="Lucida Sans" w:hAnsi="Lucida Sans"/>
        </w:rPr>
        <w:t> Install operating systems, databases, and application servers.</w:t>
      </w:r>
    </w:p>
    <w:p w14:paraId="4E382D24" w14:textId="77777777" w:rsidR="008F32F7" w:rsidRPr="008F32F7" w:rsidRDefault="008F32F7" w:rsidP="008F32F7">
      <w:pPr>
        <w:numPr>
          <w:ilvl w:val="0"/>
          <w:numId w:val="5"/>
        </w:numPr>
        <w:rPr>
          <w:rFonts w:ascii="Lucida Sans" w:hAnsi="Lucida Sans"/>
        </w:rPr>
      </w:pPr>
      <w:r w:rsidRPr="008F32F7">
        <w:rPr>
          <w:rFonts w:ascii="Lucida Sans" w:hAnsi="Lucida Sans"/>
          <w:b/>
          <w:bCs/>
        </w:rPr>
        <w:t>Step 3)</w:t>
      </w:r>
      <w:r w:rsidRPr="008F32F7">
        <w:rPr>
          <w:rFonts w:ascii="Lucida Sans" w:hAnsi="Lucida Sans"/>
        </w:rPr>
        <w:t> Configure test data and connectivity.</w:t>
      </w:r>
    </w:p>
    <w:p w14:paraId="5C288EA0" w14:textId="77777777" w:rsidR="008F32F7" w:rsidRPr="008F32F7" w:rsidRDefault="008F32F7" w:rsidP="008F32F7">
      <w:pPr>
        <w:numPr>
          <w:ilvl w:val="0"/>
          <w:numId w:val="5"/>
        </w:numPr>
        <w:rPr>
          <w:rFonts w:ascii="Lucida Sans" w:hAnsi="Lucida Sans"/>
        </w:rPr>
      </w:pPr>
      <w:r w:rsidRPr="008F32F7">
        <w:rPr>
          <w:rFonts w:ascii="Lucida Sans" w:hAnsi="Lucida Sans"/>
          <w:b/>
          <w:bCs/>
        </w:rPr>
        <w:lastRenderedPageBreak/>
        <w:t>Step 4)</w:t>
      </w:r>
      <w:r w:rsidRPr="008F32F7">
        <w:rPr>
          <w:rFonts w:ascii="Lucida Sans" w:hAnsi="Lucida Sans"/>
        </w:rPr>
        <w:t> Conduct smoke tests to verify environment readiness.</w:t>
      </w:r>
    </w:p>
    <w:p w14:paraId="1AF47415" w14:textId="77777777" w:rsidR="008F32F7" w:rsidRPr="008F32F7" w:rsidRDefault="008F32F7" w:rsidP="008F32F7">
      <w:pPr>
        <w:rPr>
          <w:rFonts w:ascii="Lucida Sans" w:hAnsi="Lucida Sans"/>
        </w:rPr>
      </w:pPr>
      <w:r w:rsidRPr="008F32F7">
        <w:rPr>
          <w:rFonts w:ascii="Lucida Sans" w:hAnsi="Lucida Sans"/>
          <w:b/>
          <w:bCs/>
        </w:rPr>
        <w:t>Deliverables:</w:t>
      </w:r>
      <w:r w:rsidRPr="008F32F7">
        <w:rPr>
          <w:rFonts w:ascii="Lucida Sans" w:hAnsi="Lucida Sans"/>
        </w:rPr>
        <w:t> Environment setup checklist, smoke test results, and a fully validated test environment.</w:t>
      </w:r>
    </w:p>
    <w:p w14:paraId="2F1608F2" w14:textId="77777777" w:rsidR="008F32F7" w:rsidRPr="008F32F7" w:rsidRDefault="008F32F7" w:rsidP="008F32F7">
      <w:pPr>
        <w:rPr>
          <w:rFonts w:ascii="Lucida Sans" w:hAnsi="Lucida Sans"/>
          <w:b/>
          <w:bCs/>
        </w:rPr>
      </w:pPr>
      <w:r w:rsidRPr="008F32F7">
        <w:rPr>
          <w:rFonts w:ascii="Lucida Sans" w:hAnsi="Lucida Sans"/>
          <w:b/>
          <w:bCs/>
        </w:rPr>
        <w:t>Phase 5) Test Execution</w:t>
      </w:r>
    </w:p>
    <w:p w14:paraId="7B61F20B" w14:textId="77777777" w:rsidR="008F32F7" w:rsidRPr="008F32F7" w:rsidRDefault="008F32F7" w:rsidP="008F32F7">
      <w:pPr>
        <w:rPr>
          <w:rFonts w:ascii="Lucida Sans" w:hAnsi="Lucida Sans"/>
        </w:rPr>
      </w:pPr>
      <w:r w:rsidRPr="008F32F7">
        <w:rPr>
          <w:rFonts w:ascii="Lucida Sans" w:hAnsi="Lucida Sans"/>
          <w:b/>
          <w:bCs/>
        </w:rPr>
        <w:t>What Makes Test Execution Phase Successful?</w:t>
      </w:r>
    </w:p>
    <w:p w14:paraId="778F90CB" w14:textId="77777777" w:rsidR="008F32F7" w:rsidRPr="008F32F7" w:rsidRDefault="008F32F7" w:rsidP="008F32F7">
      <w:pPr>
        <w:rPr>
          <w:rFonts w:ascii="Lucida Sans" w:hAnsi="Lucida Sans"/>
        </w:rPr>
      </w:pPr>
      <w:r w:rsidRPr="008F32F7">
        <w:rPr>
          <w:rFonts w:ascii="Lucida Sans" w:hAnsi="Lucida Sans"/>
        </w:rPr>
        <w:t>During Test Execution phase, testers execute the developed test cases against the built application in the prepared environment to identify defects. Execution involves </w:t>
      </w:r>
      <w:r w:rsidRPr="008F32F7">
        <w:rPr>
          <w:rFonts w:ascii="Lucida Sans" w:hAnsi="Lucida Sans"/>
          <w:b/>
          <w:bCs/>
        </w:rPr>
        <w:t>manual runs, automation scripts, and </w:t>
      </w:r>
      <w:hyperlink r:id="rId11" w:history="1">
        <w:r w:rsidRPr="008F32F7">
          <w:rPr>
            <w:rStyle w:val="Hyperlink"/>
            <w:rFonts w:ascii="Lucida Sans" w:hAnsi="Lucida Sans"/>
            <w:b/>
            <w:bCs/>
          </w:rPr>
          <w:t>regression testing</w:t>
        </w:r>
      </w:hyperlink>
      <w:r w:rsidRPr="008F32F7">
        <w:rPr>
          <w:rFonts w:ascii="Lucida Sans" w:hAnsi="Lucida Sans"/>
        </w:rPr>
        <w:t>. Each test result is logged (Pass/Fail), and any discrepancies are reported as detailed bugs, including evidence like logs and screenshots. If a test fails, the bug is logged, assigned to a developer, and retested after a fix.</w:t>
      </w:r>
    </w:p>
    <w:p w14:paraId="59B2C53D" w14:textId="77777777" w:rsidR="008F32F7" w:rsidRPr="008F32F7" w:rsidRDefault="008F32F7" w:rsidP="008F32F7">
      <w:pPr>
        <w:rPr>
          <w:rFonts w:ascii="Lucida Sans" w:hAnsi="Lucida Sans"/>
        </w:rPr>
      </w:pPr>
      <w:r w:rsidRPr="008F32F7">
        <w:rPr>
          <w:rFonts w:ascii="Lucida Sans" w:hAnsi="Lucida Sans"/>
        </w:rPr>
        <w:t>Test execution often occurs in multiple cycles:</w:t>
      </w:r>
    </w:p>
    <w:p w14:paraId="3A459AFD" w14:textId="77777777" w:rsidR="008F32F7" w:rsidRPr="008F32F7" w:rsidRDefault="008F32F7" w:rsidP="008F32F7">
      <w:pPr>
        <w:numPr>
          <w:ilvl w:val="0"/>
          <w:numId w:val="6"/>
        </w:numPr>
        <w:rPr>
          <w:rFonts w:ascii="Lucida Sans" w:hAnsi="Lucida Sans"/>
        </w:rPr>
      </w:pPr>
      <w:r w:rsidRPr="008F32F7">
        <w:rPr>
          <w:rFonts w:ascii="Lucida Sans" w:hAnsi="Lucida Sans"/>
        </w:rPr>
        <w:t>Sanity</w:t>
      </w:r>
    </w:p>
    <w:p w14:paraId="1B57AFFB" w14:textId="77777777" w:rsidR="008F32F7" w:rsidRPr="008F32F7" w:rsidRDefault="008F32F7" w:rsidP="008F32F7">
      <w:pPr>
        <w:numPr>
          <w:ilvl w:val="0"/>
          <w:numId w:val="6"/>
        </w:numPr>
        <w:rPr>
          <w:rFonts w:ascii="Lucida Sans" w:hAnsi="Lucida Sans"/>
        </w:rPr>
      </w:pPr>
      <w:r w:rsidRPr="008F32F7">
        <w:rPr>
          <w:rFonts w:ascii="Lucida Sans" w:hAnsi="Lucida Sans"/>
        </w:rPr>
        <w:t>Regression</w:t>
      </w:r>
    </w:p>
    <w:p w14:paraId="0E070262" w14:textId="77777777" w:rsidR="008F32F7" w:rsidRPr="008F32F7" w:rsidRDefault="008F32F7" w:rsidP="008F32F7">
      <w:pPr>
        <w:numPr>
          <w:ilvl w:val="0"/>
          <w:numId w:val="6"/>
        </w:numPr>
        <w:rPr>
          <w:rFonts w:ascii="Lucida Sans" w:hAnsi="Lucida Sans"/>
        </w:rPr>
      </w:pPr>
      <w:r w:rsidRPr="008F32F7">
        <w:rPr>
          <w:rFonts w:ascii="Lucida Sans" w:hAnsi="Lucida Sans"/>
        </w:rPr>
        <w:t>Re-testing</w:t>
      </w:r>
    </w:p>
    <w:p w14:paraId="3DF3270B" w14:textId="77777777" w:rsidR="008F32F7" w:rsidRPr="008F32F7" w:rsidRDefault="008F32F7" w:rsidP="008F32F7">
      <w:pPr>
        <w:rPr>
          <w:rFonts w:ascii="Lucida Sans" w:hAnsi="Lucida Sans"/>
        </w:rPr>
      </w:pPr>
      <w:r w:rsidRPr="008F32F7">
        <w:rPr>
          <w:rFonts w:ascii="Lucida Sans" w:hAnsi="Lucida Sans"/>
        </w:rPr>
        <w:t>This is done to ensure new code changes don’t break existing functionality. Metrics like pass percentage and defect density are tracked.</w:t>
      </w:r>
    </w:p>
    <w:p w14:paraId="342DA8BD" w14:textId="77777777" w:rsidR="008F32F7" w:rsidRPr="008F32F7" w:rsidRDefault="008F32F7" w:rsidP="008F32F7">
      <w:pPr>
        <w:rPr>
          <w:rFonts w:ascii="Lucida Sans" w:hAnsi="Lucida Sans"/>
        </w:rPr>
      </w:pPr>
      <w:r w:rsidRPr="008F32F7">
        <w:rPr>
          <w:rFonts w:ascii="Lucida Sans" w:hAnsi="Lucida Sans"/>
          <w:b/>
          <w:bCs/>
        </w:rPr>
        <w:t>Key activities include:</w:t>
      </w:r>
    </w:p>
    <w:p w14:paraId="56AF2909" w14:textId="77777777" w:rsidR="008F32F7" w:rsidRPr="008F32F7" w:rsidRDefault="008F32F7" w:rsidP="008F32F7">
      <w:pPr>
        <w:numPr>
          <w:ilvl w:val="0"/>
          <w:numId w:val="7"/>
        </w:numPr>
        <w:rPr>
          <w:rFonts w:ascii="Lucida Sans" w:hAnsi="Lucida Sans"/>
        </w:rPr>
      </w:pPr>
      <w:r w:rsidRPr="008F32F7">
        <w:rPr>
          <w:rFonts w:ascii="Lucida Sans" w:hAnsi="Lucida Sans"/>
        </w:rPr>
        <w:t>Executing planned tests.</w:t>
      </w:r>
    </w:p>
    <w:p w14:paraId="18C617F6" w14:textId="77777777" w:rsidR="008F32F7" w:rsidRPr="008F32F7" w:rsidRDefault="008F32F7" w:rsidP="008F32F7">
      <w:pPr>
        <w:numPr>
          <w:ilvl w:val="0"/>
          <w:numId w:val="7"/>
        </w:numPr>
        <w:rPr>
          <w:rFonts w:ascii="Lucida Sans" w:hAnsi="Lucida Sans"/>
        </w:rPr>
      </w:pPr>
      <w:r w:rsidRPr="008F32F7">
        <w:rPr>
          <w:rFonts w:ascii="Lucida Sans" w:hAnsi="Lucida Sans"/>
        </w:rPr>
        <w:t>Logging defects with severity and priority tags.</w:t>
      </w:r>
    </w:p>
    <w:p w14:paraId="0291FC1B" w14:textId="77777777" w:rsidR="008F32F7" w:rsidRPr="008F32F7" w:rsidRDefault="008F32F7" w:rsidP="008F32F7">
      <w:pPr>
        <w:numPr>
          <w:ilvl w:val="0"/>
          <w:numId w:val="7"/>
        </w:numPr>
        <w:rPr>
          <w:rFonts w:ascii="Lucida Sans" w:hAnsi="Lucida Sans"/>
        </w:rPr>
      </w:pPr>
      <w:r w:rsidRPr="008F32F7">
        <w:rPr>
          <w:rFonts w:ascii="Lucida Sans" w:hAnsi="Lucida Sans"/>
        </w:rPr>
        <w:t>Retesting fixes and performing regression checks.</w:t>
      </w:r>
    </w:p>
    <w:p w14:paraId="35815314" w14:textId="77777777" w:rsidR="008F32F7" w:rsidRPr="008F32F7" w:rsidRDefault="008F32F7" w:rsidP="008F32F7">
      <w:pPr>
        <w:rPr>
          <w:rFonts w:ascii="Lucida Sans" w:hAnsi="Lucida Sans"/>
        </w:rPr>
      </w:pPr>
      <w:r w:rsidRPr="008F32F7">
        <w:rPr>
          <w:rFonts w:ascii="Lucida Sans" w:hAnsi="Lucida Sans"/>
          <w:b/>
          <w:bCs/>
        </w:rPr>
        <w:t>Deliverables:</w:t>
      </w:r>
      <w:r w:rsidRPr="008F32F7">
        <w:rPr>
          <w:rFonts w:ascii="Lucida Sans" w:hAnsi="Lucida Sans"/>
        </w:rPr>
        <w:t> Updated RTM with execution status, test result logs, and </w:t>
      </w:r>
      <w:hyperlink r:id="rId12" w:history="1">
        <w:r w:rsidRPr="008F32F7">
          <w:rPr>
            <w:rStyle w:val="Hyperlink"/>
            <w:rFonts w:ascii="Lucida Sans" w:hAnsi="Lucida Sans"/>
          </w:rPr>
          <w:t>defect</w:t>
        </w:r>
      </w:hyperlink>
      <w:r w:rsidRPr="008F32F7">
        <w:rPr>
          <w:rFonts w:ascii="Lucida Sans" w:hAnsi="Lucida Sans"/>
        </w:rPr>
        <w:t> reports.</w:t>
      </w:r>
    </w:p>
    <w:p w14:paraId="3D5CF3BF" w14:textId="77777777" w:rsidR="008F32F7" w:rsidRPr="008F32F7" w:rsidRDefault="008F32F7" w:rsidP="008F32F7">
      <w:pPr>
        <w:rPr>
          <w:rFonts w:ascii="Lucida Sans" w:hAnsi="Lucida Sans"/>
        </w:rPr>
      </w:pPr>
      <w:r w:rsidRPr="008F32F7">
        <w:rPr>
          <w:rFonts w:ascii="Lucida Sans" w:hAnsi="Lucida Sans"/>
        </w:rPr>
        <w:t>This phase validates whether the software meets its functional and business requirements.</w:t>
      </w:r>
    </w:p>
    <w:p w14:paraId="31FFA9D3" w14:textId="77777777" w:rsidR="008F32F7" w:rsidRPr="008F32F7" w:rsidRDefault="008F32F7" w:rsidP="008F32F7">
      <w:pPr>
        <w:rPr>
          <w:rFonts w:ascii="Lucida Sans" w:hAnsi="Lucida Sans"/>
          <w:b/>
          <w:bCs/>
        </w:rPr>
      </w:pPr>
      <w:r w:rsidRPr="008F32F7">
        <w:rPr>
          <w:rFonts w:ascii="Lucida Sans" w:hAnsi="Lucida Sans"/>
          <w:b/>
          <w:bCs/>
        </w:rPr>
        <w:t>Phase 6) Test Cycle Closure</w:t>
      </w:r>
    </w:p>
    <w:p w14:paraId="3822C969" w14:textId="77777777" w:rsidR="008F32F7" w:rsidRPr="008F32F7" w:rsidRDefault="008F32F7" w:rsidP="008F32F7">
      <w:pPr>
        <w:rPr>
          <w:rFonts w:ascii="Lucida Sans" w:hAnsi="Lucida Sans"/>
        </w:rPr>
      </w:pPr>
      <w:r w:rsidRPr="008F32F7">
        <w:rPr>
          <w:rFonts w:ascii="Lucida Sans" w:hAnsi="Lucida Sans"/>
          <w:b/>
          <w:bCs/>
        </w:rPr>
        <w:t>How Does Test Cycle Closure Optimize Future Testing?</w:t>
      </w:r>
    </w:p>
    <w:p w14:paraId="29959F1B" w14:textId="77777777" w:rsidR="008F32F7" w:rsidRPr="008F32F7" w:rsidRDefault="008F32F7" w:rsidP="008F32F7">
      <w:pPr>
        <w:rPr>
          <w:rFonts w:ascii="Lucida Sans" w:hAnsi="Lucida Sans"/>
        </w:rPr>
      </w:pPr>
      <w:r w:rsidRPr="008F32F7">
        <w:rPr>
          <w:rFonts w:ascii="Lucida Sans" w:hAnsi="Lucida Sans"/>
        </w:rPr>
        <w:t xml:space="preserve">Test Cycle Closure finalizes testing activities through comprehensive evaluation, reporting, and knowledge capture. It ensures that testing objectives are met and results are formally documented. This phase transforms testing </w:t>
      </w:r>
      <w:r w:rsidRPr="008F32F7">
        <w:rPr>
          <w:rFonts w:ascii="Lucida Sans" w:hAnsi="Lucida Sans"/>
        </w:rPr>
        <w:lastRenderedPageBreak/>
        <w:t>experiences into actionable insights for continuous process improvement and future project success. Lessons learned here significantly improve future test cycles.</w:t>
      </w:r>
    </w:p>
    <w:p w14:paraId="6C05A01A" w14:textId="77777777" w:rsidR="008F32F7" w:rsidRPr="008F32F7" w:rsidRDefault="008F32F7" w:rsidP="008F32F7">
      <w:pPr>
        <w:rPr>
          <w:rFonts w:ascii="Lucida Sans" w:hAnsi="Lucida Sans"/>
        </w:rPr>
      </w:pPr>
      <w:r w:rsidRPr="008F32F7">
        <w:rPr>
          <w:rFonts w:ascii="Lucida Sans" w:hAnsi="Lucida Sans"/>
          <w:b/>
          <w:bCs/>
        </w:rPr>
        <w:t>Key activities include:</w:t>
      </w:r>
    </w:p>
    <w:p w14:paraId="2EDC08B9" w14:textId="77777777" w:rsidR="008F32F7" w:rsidRPr="008F32F7" w:rsidRDefault="008F32F7" w:rsidP="008F32F7">
      <w:pPr>
        <w:numPr>
          <w:ilvl w:val="0"/>
          <w:numId w:val="8"/>
        </w:numPr>
        <w:rPr>
          <w:rFonts w:ascii="Lucida Sans" w:hAnsi="Lucida Sans"/>
        </w:rPr>
      </w:pPr>
      <w:r w:rsidRPr="008F32F7">
        <w:rPr>
          <w:rFonts w:ascii="Lucida Sans" w:hAnsi="Lucida Sans"/>
        </w:rPr>
        <w:t>Preparing test summary and closure reports.</w:t>
      </w:r>
    </w:p>
    <w:p w14:paraId="4A475DAD" w14:textId="77777777" w:rsidR="008F32F7" w:rsidRPr="008F32F7" w:rsidRDefault="008F32F7" w:rsidP="008F32F7">
      <w:pPr>
        <w:numPr>
          <w:ilvl w:val="0"/>
          <w:numId w:val="8"/>
        </w:numPr>
        <w:rPr>
          <w:rFonts w:ascii="Lucida Sans" w:hAnsi="Lucida Sans"/>
        </w:rPr>
      </w:pPr>
      <w:r w:rsidRPr="008F32F7">
        <w:rPr>
          <w:rFonts w:ascii="Lucida Sans" w:hAnsi="Lucida Sans"/>
        </w:rPr>
        <w:t>Conducting retrospectives to identify bottlenecks.</w:t>
      </w:r>
    </w:p>
    <w:p w14:paraId="2EE17FBA" w14:textId="77777777" w:rsidR="008F32F7" w:rsidRPr="008F32F7" w:rsidRDefault="008F32F7" w:rsidP="008F32F7">
      <w:pPr>
        <w:numPr>
          <w:ilvl w:val="0"/>
          <w:numId w:val="8"/>
        </w:numPr>
        <w:rPr>
          <w:rFonts w:ascii="Lucida Sans" w:hAnsi="Lucida Sans"/>
        </w:rPr>
      </w:pPr>
      <w:r w:rsidRPr="008F32F7">
        <w:rPr>
          <w:rFonts w:ascii="Lucida Sans" w:hAnsi="Lucida Sans"/>
        </w:rPr>
        <w:t>Capturing metrics such as defect density, severity index, and execution trends.</w:t>
      </w:r>
    </w:p>
    <w:p w14:paraId="1BEDE029" w14:textId="77777777" w:rsidR="008F32F7" w:rsidRPr="008F32F7" w:rsidRDefault="008F32F7" w:rsidP="008F32F7">
      <w:pPr>
        <w:rPr>
          <w:rFonts w:ascii="Lucida Sans" w:hAnsi="Lucida Sans"/>
        </w:rPr>
      </w:pPr>
      <w:r w:rsidRPr="008F32F7">
        <w:rPr>
          <w:rFonts w:ascii="Lucida Sans" w:hAnsi="Lucida Sans"/>
          <w:b/>
          <w:bCs/>
        </w:rPr>
        <w:t>Deliverables:</w:t>
      </w:r>
      <w:r w:rsidRPr="008F32F7">
        <w:rPr>
          <w:rFonts w:ascii="Lucida Sans" w:hAnsi="Lucida Sans"/>
        </w:rPr>
        <w:t> Test closure report and metrics dashboards.</w:t>
      </w:r>
    </w:p>
    <w:p w14:paraId="0FBD335A" w14:textId="77777777" w:rsidR="008F32F7" w:rsidRPr="008F32F7" w:rsidRDefault="008F32F7" w:rsidP="008F32F7">
      <w:pPr>
        <w:rPr>
          <w:rFonts w:ascii="Lucida Sans" w:hAnsi="Lucida Sans"/>
        </w:rPr>
      </w:pPr>
      <w:r w:rsidRPr="008F32F7">
        <w:rPr>
          <w:rFonts w:ascii="Lucida Sans" w:hAnsi="Lucida Sans"/>
        </w:rPr>
        <w:t>This phase provides stakeholders with </w:t>
      </w:r>
      <w:r w:rsidRPr="008F32F7">
        <w:rPr>
          <w:rFonts w:ascii="Lucida Sans" w:hAnsi="Lucida Sans"/>
          <w:b/>
          <w:bCs/>
        </w:rPr>
        <w:t>quantitative insights</w:t>
      </w:r>
      <w:r w:rsidRPr="008F32F7">
        <w:rPr>
          <w:rFonts w:ascii="Lucida Sans" w:hAnsi="Lucida Sans"/>
        </w:rPr>
        <w:t> on software quality, ensuring transparency and accountability.</w:t>
      </w:r>
    </w:p>
    <w:p w14:paraId="2489472A" w14:textId="77777777" w:rsidR="008F32F7" w:rsidRPr="00011421" w:rsidRDefault="008F32F7" w:rsidP="00011421">
      <w:pPr>
        <w:pStyle w:val="Heading1"/>
        <w:rPr>
          <w:rFonts w:ascii="Segoe UI Black" w:hAnsi="Segoe UI Black"/>
          <w:i/>
          <w:iCs/>
        </w:rPr>
      </w:pPr>
      <w:r w:rsidRPr="00011421">
        <w:rPr>
          <w:rFonts w:ascii="Segoe UI Black" w:hAnsi="Segoe UI Black"/>
          <w:i/>
          <w:iCs/>
        </w:rPr>
        <w:t>What is Entry and Exit Criteria in STLC?</w:t>
      </w:r>
    </w:p>
    <w:p w14:paraId="417BC96F" w14:textId="77777777" w:rsidR="008F32F7" w:rsidRPr="008F32F7" w:rsidRDefault="008F32F7" w:rsidP="008F32F7">
      <w:pPr>
        <w:rPr>
          <w:rFonts w:ascii="Lucida Sans" w:hAnsi="Lucida Sans"/>
        </w:rPr>
      </w:pPr>
      <w:r w:rsidRPr="008F32F7">
        <w:rPr>
          <w:rFonts w:ascii="Lucida Sans" w:hAnsi="Lucida Sans"/>
        </w:rPr>
        <w:t>Entry and Exit Criteria are essential checklists that bring discipline to each STLC phase. They act as “Quality Gates”, preventing a phase from starting without the necessary inputs or concluding without verified outputs. They ensure readiness before progression and completion standards before moving forward within the STLC phases. </w:t>
      </w:r>
    </w:p>
    <w:p w14:paraId="44EB837C" w14:textId="77777777" w:rsidR="008F32F7" w:rsidRPr="008F32F7" w:rsidRDefault="008F32F7" w:rsidP="008F32F7">
      <w:pPr>
        <w:numPr>
          <w:ilvl w:val="0"/>
          <w:numId w:val="9"/>
        </w:numPr>
        <w:rPr>
          <w:rFonts w:ascii="Lucida Sans" w:hAnsi="Lucida Sans"/>
        </w:rPr>
      </w:pPr>
      <w:r w:rsidRPr="008F32F7">
        <w:rPr>
          <w:rFonts w:ascii="Lucida Sans" w:hAnsi="Lucida Sans"/>
          <w:b/>
          <w:bCs/>
        </w:rPr>
        <w:t>Entry Criteria</w:t>
      </w:r>
      <w:r w:rsidRPr="008F32F7">
        <w:rPr>
          <w:rFonts w:ascii="Lucida Sans" w:hAnsi="Lucida Sans"/>
        </w:rPr>
        <w:t> </w:t>
      </w:r>
      <w:r w:rsidRPr="008F32F7">
        <w:rPr>
          <w:rFonts w:ascii="Lucida Sans" w:hAnsi="Lucida Sans"/>
          <w:b/>
          <w:bCs/>
        </w:rPr>
        <w:t>(What is needed to begin) </w:t>
      </w:r>
      <w:r w:rsidRPr="008F32F7">
        <w:rPr>
          <w:rFonts w:ascii="Lucida Sans" w:hAnsi="Lucida Sans"/>
        </w:rPr>
        <w:t>are prerequisite conditions that must be satisfied before entering each STLC phase. </w:t>
      </w:r>
      <w:r w:rsidRPr="008F32F7">
        <w:rPr>
          <w:rFonts w:ascii="Lucida Sans" w:hAnsi="Lucida Sans"/>
          <w:b/>
          <w:bCs/>
        </w:rPr>
        <w:t>For example</w:t>
      </w:r>
      <w:r w:rsidRPr="008F32F7">
        <w:rPr>
          <w:rFonts w:ascii="Lucida Sans" w:hAnsi="Lucida Sans"/>
        </w:rPr>
        <w:t>, to begin Test Case Development, testers must have a finalized requirements document, a clear understanding of workflows, and a completed Test Plan. This avoids premature work and rework.</w:t>
      </w:r>
    </w:p>
    <w:p w14:paraId="1A2015EC" w14:textId="77777777" w:rsidR="008F32F7" w:rsidRPr="008F32F7" w:rsidRDefault="008F32F7" w:rsidP="008F32F7">
      <w:pPr>
        <w:numPr>
          <w:ilvl w:val="0"/>
          <w:numId w:val="9"/>
        </w:numPr>
        <w:rPr>
          <w:rFonts w:ascii="Lucida Sans" w:hAnsi="Lucida Sans"/>
        </w:rPr>
      </w:pPr>
      <w:r w:rsidRPr="008F32F7">
        <w:rPr>
          <w:rFonts w:ascii="Lucida Sans" w:hAnsi="Lucida Sans"/>
          <w:b/>
          <w:bCs/>
        </w:rPr>
        <w:t>Exit Criteria (What must be delivered to end)</w:t>
      </w:r>
      <w:r w:rsidRPr="008F32F7">
        <w:rPr>
          <w:rFonts w:ascii="Lucida Sans" w:hAnsi="Lucida Sans"/>
        </w:rPr>
        <w:t> define what must be accomplished before closing a phase and handing off to the next. In Test Case Development, for instance, all test cases must be written and reviewed, test data prepared, and automation scripts (if applicable) ready. These ensure completeness and transition readiness. This disciplined hand-off reduces defects by up to 30% through preventing overlooked deliverables (based on industry average QA cycle studies). </w:t>
      </w:r>
      <w:r w:rsidRPr="008F32F7">
        <w:rPr>
          <w:rFonts w:ascii="Lucida Sans" w:hAnsi="Lucida Sans"/>
          <w:b/>
          <w:bCs/>
        </w:rPr>
        <w:t>Example</w:t>
      </w:r>
      <w:r w:rsidRPr="008F32F7">
        <w:rPr>
          <w:rFonts w:ascii="Lucida Sans" w:hAnsi="Lucida Sans"/>
        </w:rPr>
        <w:t>: You would only wrap the phase when test cases, data, and automation artifacts are all approved.</w:t>
      </w:r>
    </w:p>
    <w:p w14:paraId="5BF5CB76" w14:textId="77777777" w:rsidR="008F32F7" w:rsidRPr="008F32F7" w:rsidRDefault="008F32F7" w:rsidP="008F32F7">
      <w:pPr>
        <w:rPr>
          <w:rFonts w:ascii="Lucida Sans" w:hAnsi="Lucida Sans"/>
          <w:b/>
          <w:bCs/>
        </w:rPr>
      </w:pPr>
      <w:r w:rsidRPr="008F32F7">
        <w:rPr>
          <w:rFonts w:ascii="Lucida Sans" w:hAnsi="Lucida Sans"/>
          <w:b/>
          <w:bCs/>
        </w:rPr>
        <w:t>STLC Phase-wise Entry and Exit Criteria</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3114"/>
        <w:gridCol w:w="5341"/>
        <w:gridCol w:w="4102"/>
      </w:tblGrid>
      <w:tr w:rsidR="008F32F7" w:rsidRPr="008F32F7" w14:paraId="3A1FC9E1" w14:textId="77777777">
        <w:trPr>
          <w:tblHeader/>
        </w:trPr>
        <w:tc>
          <w:tcPr>
            <w:tcW w:w="0" w:type="auto"/>
            <w:tcBorders>
              <w:top w:val="nil"/>
              <w:left w:val="nil"/>
              <w:bottom w:val="nil"/>
              <w:right w:val="nil"/>
            </w:tcBorders>
            <w:shd w:val="clear" w:color="auto" w:fill="F9F9F9"/>
            <w:vAlign w:val="center"/>
            <w:hideMark/>
          </w:tcPr>
          <w:p w14:paraId="7F8B47B4" w14:textId="77777777" w:rsidR="008F32F7" w:rsidRPr="008F32F7" w:rsidRDefault="008F32F7" w:rsidP="008F32F7">
            <w:pPr>
              <w:rPr>
                <w:rFonts w:ascii="Lucida Sans" w:hAnsi="Lucida Sans"/>
                <w:b/>
                <w:bCs/>
              </w:rPr>
            </w:pPr>
            <w:r w:rsidRPr="008F32F7">
              <w:rPr>
                <w:rFonts w:ascii="Lucida Sans" w:hAnsi="Lucida Sans"/>
                <w:b/>
                <w:bCs/>
              </w:rPr>
              <w:lastRenderedPageBreak/>
              <w:t>Phase</w:t>
            </w:r>
          </w:p>
        </w:tc>
        <w:tc>
          <w:tcPr>
            <w:tcW w:w="0" w:type="auto"/>
            <w:tcBorders>
              <w:top w:val="nil"/>
              <w:left w:val="nil"/>
              <w:bottom w:val="nil"/>
              <w:right w:val="nil"/>
            </w:tcBorders>
            <w:shd w:val="clear" w:color="auto" w:fill="F9F9F9"/>
            <w:vAlign w:val="center"/>
            <w:hideMark/>
          </w:tcPr>
          <w:p w14:paraId="1D4ABC6E" w14:textId="77777777" w:rsidR="008F32F7" w:rsidRPr="008F32F7" w:rsidRDefault="008F32F7" w:rsidP="008F32F7">
            <w:pPr>
              <w:rPr>
                <w:rFonts w:ascii="Lucida Sans" w:hAnsi="Lucida Sans"/>
                <w:b/>
                <w:bCs/>
              </w:rPr>
            </w:pPr>
            <w:r w:rsidRPr="008F32F7">
              <w:rPr>
                <w:rFonts w:ascii="Lucida Sans" w:hAnsi="Lucida Sans"/>
                <w:b/>
                <w:bCs/>
              </w:rPr>
              <w:t>Entry Criteria</w:t>
            </w:r>
          </w:p>
        </w:tc>
        <w:tc>
          <w:tcPr>
            <w:tcW w:w="0" w:type="auto"/>
            <w:tcBorders>
              <w:top w:val="nil"/>
              <w:left w:val="nil"/>
              <w:bottom w:val="nil"/>
              <w:right w:val="nil"/>
            </w:tcBorders>
            <w:shd w:val="clear" w:color="auto" w:fill="F9F9F9"/>
            <w:vAlign w:val="center"/>
            <w:hideMark/>
          </w:tcPr>
          <w:p w14:paraId="572B7B23" w14:textId="77777777" w:rsidR="008F32F7" w:rsidRPr="008F32F7" w:rsidRDefault="008F32F7" w:rsidP="008F32F7">
            <w:pPr>
              <w:rPr>
                <w:rFonts w:ascii="Lucida Sans" w:hAnsi="Lucida Sans"/>
                <w:b/>
                <w:bCs/>
              </w:rPr>
            </w:pPr>
            <w:r w:rsidRPr="008F32F7">
              <w:rPr>
                <w:rFonts w:ascii="Lucida Sans" w:hAnsi="Lucida Sans"/>
                <w:b/>
                <w:bCs/>
              </w:rPr>
              <w:t>Exit Criteria</w:t>
            </w:r>
          </w:p>
        </w:tc>
      </w:tr>
      <w:tr w:rsidR="008F32F7" w:rsidRPr="008F32F7" w14:paraId="55A093CA" w14:textId="77777777">
        <w:tc>
          <w:tcPr>
            <w:tcW w:w="0" w:type="auto"/>
            <w:tcBorders>
              <w:top w:val="single" w:sz="6" w:space="0" w:color="auto"/>
              <w:left w:val="nil"/>
              <w:bottom w:val="nil"/>
              <w:right w:val="nil"/>
            </w:tcBorders>
            <w:shd w:val="clear" w:color="auto" w:fill="F9F9F9"/>
            <w:vAlign w:val="center"/>
            <w:hideMark/>
          </w:tcPr>
          <w:p w14:paraId="7090803F" w14:textId="77777777" w:rsidR="008F32F7" w:rsidRPr="008F32F7" w:rsidRDefault="008F32F7" w:rsidP="008F32F7">
            <w:pPr>
              <w:rPr>
                <w:rFonts w:ascii="Lucida Sans" w:hAnsi="Lucida Sans"/>
              </w:rPr>
            </w:pPr>
            <w:r w:rsidRPr="008F32F7">
              <w:rPr>
                <w:rFonts w:ascii="Lucida Sans" w:hAnsi="Lucida Sans"/>
              </w:rPr>
              <w:t>Requirement Analysis</w:t>
            </w:r>
          </w:p>
        </w:tc>
        <w:tc>
          <w:tcPr>
            <w:tcW w:w="0" w:type="auto"/>
            <w:tcBorders>
              <w:top w:val="single" w:sz="6" w:space="0" w:color="auto"/>
              <w:left w:val="nil"/>
              <w:bottom w:val="nil"/>
              <w:right w:val="nil"/>
            </w:tcBorders>
            <w:shd w:val="clear" w:color="auto" w:fill="F9F9F9"/>
            <w:vAlign w:val="center"/>
            <w:hideMark/>
          </w:tcPr>
          <w:p w14:paraId="7294E3F9" w14:textId="77777777" w:rsidR="008F32F7" w:rsidRPr="008F32F7" w:rsidRDefault="008F32F7" w:rsidP="008F32F7">
            <w:pPr>
              <w:numPr>
                <w:ilvl w:val="0"/>
                <w:numId w:val="10"/>
              </w:numPr>
              <w:rPr>
                <w:rFonts w:ascii="Lucida Sans" w:hAnsi="Lucida Sans"/>
              </w:rPr>
            </w:pPr>
            <w:r w:rsidRPr="008F32F7">
              <w:rPr>
                <w:rFonts w:ascii="Lucida Sans" w:hAnsi="Lucida Sans"/>
              </w:rPr>
              <w:t>Requirements document available</w:t>
            </w:r>
          </w:p>
          <w:p w14:paraId="54FAC7A9" w14:textId="77777777" w:rsidR="008F32F7" w:rsidRPr="008F32F7" w:rsidRDefault="008F32F7" w:rsidP="008F32F7">
            <w:pPr>
              <w:numPr>
                <w:ilvl w:val="0"/>
                <w:numId w:val="10"/>
              </w:numPr>
              <w:rPr>
                <w:rFonts w:ascii="Lucida Sans" w:hAnsi="Lucida Sans"/>
              </w:rPr>
            </w:pPr>
            <w:r w:rsidRPr="008F32F7">
              <w:rPr>
                <w:rFonts w:ascii="Lucida Sans" w:hAnsi="Lucida Sans"/>
              </w:rPr>
              <w:t>Business specifications finalized</w:t>
            </w:r>
          </w:p>
        </w:tc>
        <w:tc>
          <w:tcPr>
            <w:tcW w:w="0" w:type="auto"/>
            <w:tcBorders>
              <w:top w:val="single" w:sz="6" w:space="0" w:color="auto"/>
              <w:left w:val="nil"/>
              <w:bottom w:val="nil"/>
              <w:right w:val="nil"/>
            </w:tcBorders>
            <w:shd w:val="clear" w:color="auto" w:fill="F9F9F9"/>
            <w:vAlign w:val="center"/>
            <w:hideMark/>
          </w:tcPr>
          <w:p w14:paraId="33CA7024" w14:textId="77777777" w:rsidR="008F32F7" w:rsidRPr="008F32F7" w:rsidRDefault="008F32F7" w:rsidP="008F32F7">
            <w:pPr>
              <w:numPr>
                <w:ilvl w:val="0"/>
                <w:numId w:val="11"/>
              </w:numPr>
              <w:rPr>
                <w:rFonts w:ascii="Lucida Sans" w:hAnsi="Lucida Sans"/>
              </w:rPr>
            </w:pPr>
            <w:r w:rsidRPr="008F32F7">
              <w:rPr>
                <w:rFonts w:ascii="Lucida Sans" w:hAnsi="Lucida Sans"/>
              </w:rPr>
              <w:t>RTM created</w:t>
            </w:r>
          </w:p>
          <w:p w14:paraId="783CF56F" w14:textId="77777777" w:rsidR="008F32F7" w:rsidRPr="008F32F7" w:rsidRDefault="008F32F7" w:rsidP="008F32F7">
            <w:pPr>
              <w:numPr>
                <w:ilvl w:val="0"/>
                <w:numId w:val="11"/>
              </w:numPr>
              <w:rPr>
                <w:rFonts w:ascii="Lucida Sans" w:hAnsi="Lucida Sans"/>
              </w:rPr>
            </w:pPr>
            <w:r w:rsidRPr="008F32F7">
              <w:rPr>
                <w:rFonts w:ascii="Lucida Sans" w:hAnsi="Lucida Sans"/>
              </w:rPr>
              <w:t>Test strategy defined</w:t>
            </w:r>
          </w:p>
        </w:tc>
      </w:tr>
      <w:tr w:rsidR="008F32F7" w:rsidRPr="008F32F7" w14:paraId="67E452E6" w14:textId="77777777">
        <w:tc>
          <w:tcPr>
            <w:tcW w:w="0" w:type="auto"/>
            <w:tcBorders>
              <w:top w:val="single" w:sz="6" w:space="0" w:color="auto"/>
              <w:left w:val="nil"/>
              <w:bottom w:val="nil"/>
              <w:right w:val="nil"/>
            </w:tcBorders>
            <w:shd w:val="clear" w:color="auto" w:fill="FFFFFF"/>
            <w:vAlign w:val="center"/>
            <w:hideMark/>
          </w:tcPr>
          <w:p w14:paraId="0C529EF4" w14:textId="77777777" w:rsidR="008F32F7" w:rsidRPr="008F32F7" w:rsidRDefault="008F32F7" w:rsidP="008F32F7">
            <w:pPr>
              <w:rPr>
                <w:rFonts w:ascii="Lucida Sans" w:hAnsi="Lucida Sans"/>
              </w:rPr>
            </w:pPr>
            <w:r w:rsidRPr="008F32F7">
              <w:rPr>
                <w:rFonts w:ascii="Lucida Sans" w:hAnsi="Lucida Sans"/>
              </w:rPr>
              <w:t>Test Planning</w:t>
            </w:r>
          </w:p>
        </w:tc>
        <w:tc>
          <w:tcPr>
            <w:tcW w:w="0" w:type="auto"/>
            <w:tcBorders>
              <w:top w:val="single" w:sz="6" w:space="0" w:color="auto"/>
              <w:left w:val="nil"/>
              <w:bottom w:val="nil"/>
              <w:right w:val="nil"/>
            </w:tcBorders>
            <w:shd w:val="clear" w:color="auto" w:fill="FFFFFF"/>
            <w:vAlign w:val="center"/>
            <w:hideMark/>
          </w:tcPr>
          <w:p w14:paraId="58A89FB3" w14:textId="77777777" w:rsidR="008F32F7" w:rsidRPr="008F32F7" w:rsidRDefault="008F32F7" w:rsidP="008F32F7">
            <w:pPr>
              <w:numPr>
                <w:ilvl w:val="0"/>
                <w:numId w:val="12"/>
              </w:numPr>
              <w:rPr>
                <w:rFonts w:ascii="Lucida Sans" w:hAnsi="Lucida Sans"/>
              </w:rPr>
            </w:pPr>
            <w:r w:rsidRPr="008F32F7">
              <w:rPr>
                <w:rFonts w:ascii="Lucida Sans" w:hAnsi="Lucida Sans"/>
              </w:rPr>
              <w:t>Requirements analysis complete</w:t>
            </w:r>
          </w:p>
          <w:p w14:paraId="5803848C" w14:textId="77777777" w:rsidR="008F32F7" w:rsidRPr="008F32F7" w:rsidRDefault="008F32F7" w:rsidP="008F32F7">
            <w:pPr>
              <w:numPr>
                <w:ilvl w:val="0"/>
                <w:numId w:val="12"/>
              </w:numPr>
              <w:rPr>
                <w:rFonts w:ascii="Lucida Sans" w:hAnsi="Lucida Sans"/>
              </w:rPr>
            </w:pPr>
            <w:r w:rsidRPr="008F32F7">
              <w:rPr>
                <w:rFonts w:ascii="Lucida Sans" w:hAnsi="Lucida Sans"/>
              </w:rPr>
              <w:t>Test strategy approved</w:t>
            </w:r>
          </w:p>
        </w:tc>
        <w:tc>
          <w:tcPr>
            <w:tcW w:w="0" w:type="auto"/>
            <w:tcBorders>
              <w:top w:val="single" w:sz="6" w:space="0" w:color="auto"/>
              <w:left w:val="nil"/>
              <w:bottom w:val="nil"/>
              <w:right w:val="nil"/>
            </w:tcBorders>
            <w:shd w:val="clear" w:color="auto" w:fill="FFFFFF"/>
            <w:vAlign w:val="center"/>
            <w:hideMark/>
          </w:tcPr>
          <w:p w14:paraId="1A00C5A1" w14:textId="77777777" w:rsidR="008F32F7" w:rsidRPr="008F32F7" w:rsidRDefault="008F32F7" w:rsidP="008F32F7">
            <w:pPr>
              <w:numPr>
                <w:ilvl w:val="0"/>
                <w:numId w:val="13"/>
              </w:numPr>
              <w:rPr>
                <w:rFonts w:ascii="Lucida Sans" w:hAnsi="Lucida Sans"/>
              </w:rPr>
            </w:pPr>
            <w:r w:rsidRPr="008F32F7">
              <w:rPr>
                <w:rFonts w:ascii="Lucida Sans" w:hAnsi="Lucida Sans"/>
              </w:rPr>
              <w:t>Test plan approved</w:t>
            </w:r>
          </w:p>
          <w:p w14:paraId="2AAA7201" w14:textId="77777777" w:rsidR="008F32F7" w:rsidRPr="008F32F7" w:rsidRDefault="008F32F7" w:rsidP="008F32F7">
            <w:pPr>
              <w:numPr>
                <w:ilvl w:val="0"/>
                <w:numId w:val="13"/>
              </w:numPr>
              <w:rPr>
                <w:rFonts w:ascii="Lucida Sans" w:hAnsi="Lucida Sans"/>
              </w:rPr>
            </w:pPr>
            <w:r w:rsidRPr="008F32F7">
              <w:rPr>
                <w:rFonts w:ascii="Lucida Sans" w:hAnsi="Lucida Sans"/>
              </w:rPr>
              <w:t>Resources allocated</w:t>
            </w:r>
          </w:p>
        </w:tc>
      </w:tr>
      <w:tr w:rsidR="008F32F7" w:rsidRPr="008F32F7" w14:paraId="7E3A3749" w14:textId="77777777">
        <w:tc>
          <w:tcPr>
            <w:tcW w:w="0" w:type="auto"/>
            <w:tcBorders>
              <w:top w:val="single" w:sz="6" w:space="0" w:color="auto"/>
              <w:left w:val="nil"/>
              <w:bottom w:val="nil"/>
              <w:right w:val="nil"/>
            </w:tcBorders>
            <w:shd w:val="clear" w:color="auto" w:fill="F9F9F9"/>
            <w:vAlign w:val="center"/>
            <w:hideMark/>
          </w:tcPr>
          <w:p w14:paraId="3D4D26C9" w14:textId="77777777" w:rsidR="008F32F7" w:rsidRPr="008F32F7" w:rsidRDefault="008F32F7" w:rsidP="008F32F7">
            <w:pPr>
              <w:rPr>
                <w:rFonts w:ascii="Lucida Sans" w:hAnsi="Lucida Sans"/>
              </w:rPr>
            </w:pPr>
            <w:r w:rsidRPr="008F32F7">
              <w:rPr>
                <w:rFonts w:ascii="Lucida Sans" w:hAnsi="Lucida Sans"/>
              </w:rPr>
              <w:t>Test Case Development</w:t>
            </w:r>
          </w:p>
        </w:tc>
        <w:tc>
          <w:tcPr>
            <w:tcW w:w="0" w:type="auto"/>
            <w:tcBorders>
              <w:top w:val="single" w:sz="6" w:space="0" w:color="auto"/>
              <w:left w:val="nil"/>
              <w:bottom w:val="nil"/>
              <w:right w:val="nil"/>
            </w:tcBorders>
            <w:shd w:val="clear" w:color="auto" w:fill="F9F9F9"/>
            <w:vAlign w:val="center"/>
            <w:hideMark/>
          </w:tcPr>
          <w:p w14:paraId="53D5AFB4" w14:textId="77777777" w:rsidR="008F32F7" w:rsidRPr="008F32F7" w:rsidRDefault="008F32F7" w:rsidP="008F32F7">
            <w:pPr>
              <w:numPr>
                <w:ilvl w:val="0"/>
                <w:numId w:val="14"/>
              </w:numPr>
              <w:rPr>
                <w:rFonts w:ascii="Lucida Sans" w:hAnsi="Lucida Sans"/>
              </w:rPr>
            </w:pPr>
            <w:r w:rsidRPr="008F32F7">
              <w:rPr>
                <w:rFonts w:ascii="Lucida Sans" w:hAnsi="Lucida Sans"/>
              </w:rPr>
              <w:t>Test plan approved</w:t>
            </w:r>
          </w:p>
          <w:p w14:paraId="47C27F8E" w14:textId="77777777" w:rsidR="008F32F7" w:rsidRPr="008F32F7" w:rsidRDefault="008F32F7" w:rsidP="008F32F7">
            <w:pPr>
              <w:numPr>
                <w:ilvl w:val="0"/>
                <w:numId w:val="14"/>
              </w:numPr>
              <w:rPr>
                <w:rFonts w:ascii="Lucida Sans" w:hAnsi="Lucida Sans"/>
              </w:rPr>
            </w:pPr>
            <w:r w:rsidRPr="008F32F7">
              <w:rPr>
                <w:rFonts w:ascii="Lucida Sans" w:hAnsi="Lucida Sans"/>
              </w:rPr>
              <w:t>Requirements understood</w:t>
            </w:r>
          </w:p>
        </w:tc>
        <w:tc>
          <w:tcPr>
            <w:tcW w:w="0" w:type="auto"/>
            <w:tcBorders>
              <w:top w:val="single" w:sz="6" w:space="0" w:color="auto"/>
              <w:left w:val="nil"/>
              <w:bottom w:val="nil"/>
              <w:right w:val="nil"/>
            </w:tcBorders>
            <w:shd w:val="clear" w:color="auto" w:fill="F9F9F9"/>
            <w:vAlign w:val="center"/>
            <w:hideMark/>
          </w:tcPr>
          <w:p w14:paraId="0BA44B66" w14:textId="77777777" w:rsidR="008F32F7" w:rsidRPr="008F32F7" w:rsidRDefault="008F32F7" w:rsidP="008F32F7">
            <w:pPr>
              <w:numPr>
                <w:ilvl w:val="0"/>
                <w:numId w:val="15"/>
              </w:numPr>
              <w:rPr>
                <w:rFonts w:ascii="Lucida Sans" w:hAnsi="Lucida Sans"/>
              </w:rPr>
            </w:pPr>
            <w:r w:rsidRPr="008F32F7">
              <w:rPr>
                <w:rFonts w:ascii="Lucida Sans" w:hAnsi="Lucida Sans"/>
              </w:rPr>
              <w:t>Test cases reviewed</w:t>
            </w:r>
          </w:p>
          <w:p w14:paraId="38ED2F3E" w14:textId="77777777" w:rsidR="008F32F7" w:rsidRPr="008F32F7" w:rsidRDefault="008F32F7" w:rsidP="008F32F7">
            <w:pPr>
              <w:numPr>
                <w:ilvl w:val="0"/>
                <w:numId w:val="15"/>
              </w:numPr>
              <w:rPr>
                <w:rFonts w:ascii="Lucida Sans" w:hAnsi="Lucida Sans"/>
              </w:rPr>
            </w:pPr>
            <w:r w:rsidRPr="008F32F7">
              <w:rPr>
                <w:rFonts w:ascii="Lucida Sans" w:hAnsi="Lucida Sans"/>
              </w:rPr>
              <w:t>Test data prepared</w:t>
            </w:r>
          </w:p>
        </w:tc>
      </w:tr>
      <w:tr w:rsidR="008F32F7" w:rsidRPr="008F32F7" w14:paraId="375B178B" w14:textId="77777777">
        <w:tc>
          <w:tcPr>
            <w:tcW w:w="0" w:type="auto"/>
            <w:tcBorders>
              <w:top w:val="single" w:sz="6" w:space="0" w:color="auto"/>
              <w:left w:val="nil"/>
              <w:bottom w:val="nil"/>
              <w:right w:val="nil"/>
            </w:tcBorders>
            <w:shd w:val="clear" w:color="auto" w:fill="FFFFFF"/>
            <w:vAlign w:val="center"/>
            <w:hideMark/>
          </w:tcPr>
          <w:p w14:paraId="1A67DC97" w14:textId="77777777" w:rsidR="008F32F7" w:rsidRPr="008F32F7" w:rsidRDefault="008F32F7" w:rsidP="008F32F7">
            <w:pPr>
              <w:rPr>
                <w:rFonts w:ascii="Lucida Sans" w:hAnsi="Lucida Sans"/>
              </w:rPr>
            </w:pPr>
            <w:r w:rsidRPr="008F32F7">
              <w:rPr>
                <w:rFonts w:ascii="Lucida Sans" w:hAnsi="Lucida Sans"/>
              </w:rPr>
              <w:t>Test Environment Setup</w:t>
            </w:r>
          </w:p>
        </w:tc>
        <w:tc>
          <w:tcPr>
            <w:tcW w:w="0" w:type="auto"/>
            <w:tcBorders>
              <w:top w:val="single" w:sz="6" w:space="0" w:color="auto"/>
              <w:left w:val="nil"/>
              <w:bottom w:val="nil"/>
              <w:right w:val="nil"/>
            </w:tcBorders>
            <w:shd w:val="clear" w:color="auto" w:fill="FFFFFF"/>
            <w:vAlign w:val="center"/>
            <w:hideMark/>
          </w:tcPr>
          <w:p w14:paraId="1D864414" w14:textId="77777777" w:rsidR="008F32F7" w:rsidRPr="008F32F7" w:rsidRDefault="008F32F7" w:rsidP="008F32F7">
            <w:pPr>
              <w:numPr>
                <w:ilvl w:val="0"/>
                <w:numId w:val="16"/>
              </w:numPr>
              <w:rPr>
                <w:rFonts w:ascii="Lucida Sans" w:hAnsi="Lucida Sans"/>
              </w:rPr>
            </w:pPr>
            <w:r w:rsidRPr="008F32F7">
              <w:rPr>
                <w:rFonts w:ascii="Lucida Sans" w:hAnsi="Lucida Sans"/>
              </w:rPr>
              <w:t>Environment requirements defined</w:t>
            </w:r>
          </w:p>
          <w:p w14:paraId="42EE8816" w14:textId="77777777" w:rsidR="008F32F7" w:rsidRPr="008F32F7" w:rsidRDefault="008F32F7" w:rsidP="008F32F7">
            <w:pPr>
              <w:numPr>
                <w:ilvl w:val="0"/>
                <w:numId w:val="16"/>
              </w:numPr>
              <w:rPr>
                <w:rFonts w:ascii="Lucida Sans" w:hAnsi="Lucida Sans"/>
              </w:rPr>
            </w:pPr>
            <w:r w:rsidRPr="008F32F7">
              <w:rPr>
                <w:rFonts w:ascii="Lucida Sans" w:hAnsi="Lucida Sans"/>
              </w:rPr>
              <w:t>Infrastructure available</w:t>
            </w:r>
          </w:p>
        </w:tc>
        <w:tc>
          <w:tcPr>
            <w:tcW w:w="0" w:type="auto"/>
            <w:tcBorders>
              <w:top w:val="single" w:sz="6" w:space="0" w:color="auto"/>
              <w:left w:val="nil"/>
              <w:bottom w:val="nil"/>
              <w:right w:val="nil"/>
            </w:tcBorders>
            <w:shd w:val="clear" w:color="auto" w:fill="FFFFFF"/>
            <w:vAlign w:val="center"/>
            <w:hideMark/>
          </w:tcPr>
          <w:p w14:paraId="53E77F25" w14:textId="77777777" w:rsidR="008F32F7" w:rsidRPr="008F32F7" w:rsidRDefault="008F32F7" w:rsidP="008F32F7">
            <w:pPr>
              <w:numPr>
                <w:ilvl w:val="0"/>
                <w:numId w:val="17"/>
              </w:numPr>
              <w:rPr>
                <w:rFonts w:ascii="Lucida Sans" w:hAnsi="Lucida Sans"/>
              </w:rPr>
            </w:pPr>
            <w:r w:rsidRPr="008F32F7">
              <w:rPr>
                <w:rFonts w:ascii="Lucida Sans" w:hAnsi="Lucida Sans"/>
              </w:rPr>
              <w:t>Environment ready</w:t>
            </w:r>
          </w:p>
          <w:p w14:paraId="73058F65" w14:textId="77777777" w:rsidR="008F32F7" w:rsidRPr="008F32F7" w:rsidRDefault="008F32F7" w:rsidP="008F32F7">
            <w:pPr>
              <w:numPr>
                <w:ilvl w:val="0"/>
                <w:numId w:val="17"/>
              </w:numPr>
              <w:rPr>
                <w:rFonts w:ascii="Lucida Sans" w:hAnsi="Lucida Sans"/>
              </w:rPr>
            </w:pPr>
            <w:r w:rsidRPr="008F32F7">
              <w:rPr>
                <w:rFonts w:ascii="Lucida Sans" w:hAnsi="Lucida Sans"/>
              </w:rPr>
              <w:t>Smoke testing passed</w:t>
            </w:r>
          </w:p>
        </w:tc>
      </w:tr>
      <w:tr w:rsidR="008F32F7" w:rsidRPr="008F32F7" w14:paraId="0E1840A8" w14:textId="77777777">
        <w:tc>
          <w:tcPr>
            <w:tcW w:w="0" w:type="auto"/>
            <w:tcBorders>
              <w:top w:val="single" w:sz="6" w:space="0" w:color="auto"/>
              <w:left w:val="nil"/>
              <w:bottom w:val="nil"/>
              <w:right w:val="nil"/>
            </w:tcBorders>
            <w:shd w:val="clear" w:color="auto" w:fill="F9F9F9"/>
            <w:vAlign w:val="center"/>
            <w:hideMark/>
          </w:tcPr>
          <w:p w14:paraId="3CA30118" w14:textId="77777777" w:rsidR="008F32F7" w:rsidRPr="008F32F7" w:rsidRDefault="008F32F7" w:rsidP="008F32F7">
            <w:pPr>
              <w:rPr>
                <w:rFonts w:ascii="Lucida Sans" w:hAnsi="Lucida Sans"/>
              </w:rPr>
            </w:pPr>
            <w:r w:rsidRPr="008F32F7">
              <w:rPr>
                <w:rFonts w:ascii="Lucida Sans" w:hAnsi="Lucida Sans"/>
              </w:rPr>
              <w:t>Test Execution</w:t>
            </w:r>
          </w:p>
        </w:tc>
        <w:tc>
          <w:tcPr>
            <w:tcW w:w="0" w:type="auto"/>
            <w:tcBorders>
              <w:top w:val="single" w:sz="6" w:space="0" w:color="auto"/>
              <w:left w:val="nil"/>
              <w:bottom w:val="nil"/>
              <w:right w:val="nil"/>
            </w:tcBorders>
            <w:shd w:val="clear" w:color="auto" w:fill="F9F9F9"/>
            <w:vAlign w:val="center"/>
            <w:hideMark/>
          </w:tcPr>
          <w:p w14:paraId="546DC824" w14:textId="77777777" w:rsidR="008F32F7" w:rsidRPr="008F32F7" w:rsidRDefault="008F32F7" w:rsidP="008F32F7">
            <w:pPr>
              <w:numPr>
                <w:ilvl w:val="0"/>
                <w:numId w:val="18"/>
              </w:numPr>
              <w:rPr>
                <w:rFonts w:ascii="Lucida Sans" w:hAnsi="Lucida Sans"/>
              </w:rPr>
            </w:pPr>
            <w:r w:rsidRPr="008F32F7">
              <w:rPr>
                <w:rFonts w:ascii="Lucida Sans" w:hAnsi="Lucida Sans"/>
              </w:rPr>
              <w:t>Test cases ready</w:t>
            </w:r>
          </w:p>
          <w:p w14:paraId="12A3DF6D" w14:textId="77777777" w:rsidR="008F32F7" w:rsidRPr="008F32F7" w:rsidRDefault="008F32F7" w:rsidP="008F32F7">
            <w:pPr>
              <w:numPr>
                <w:ilvl w:val="0"/>
                <w:numId w:val="18"/>
              </w:numPr>
              <w:rPr>
                <w:rFonts w:ascii="Lucida Sans" w:hAnsi="Lucida Sans"/>
              </w:rPr>
            </w:pPr>
            <w:r w:rsidRPr="008F32F7">
              <w:rPr>
                <w:rFonts w:ascii="Lucida Sans" w:hAnsi="Lucida Sans"/>
              </w:rPr>
              <w:t>Build deployed</w:t>
            </w:r>
          </w:p>
          <w:p w14:paraId="33BF23FA" w14:textId="77777777" w:rsidR="008F32F7" w:rsidRPr="008F32F7" w:rsidRDefault="008F32F7" w:rsidP="008F32F7">
            <w:pPr>
              <w:numPr>
                <w:ilvl w:val="0"/>
                <w:numId w:val="18"/>
              </w:numPr>
              <w:rPr>
                <w:rFonts w:ascii="Lucida Sans" w:hAnsi="Lucida Sans"/>
              </w:rPr>
            </w:pPr>
            <w:r w:rsidRPr="008F32F7">
              <w:rPr>
                <w:rFonts w:ascii="Lucida Sans" w:hAnsi="Lucida Sans"/>
              </w:rPr>
              <w:t>Environment stable</w:t>
            </w:r>
          </w:p>
        </w:tc>
        <w:tc>
          <w:tcPr>
            <w:tcW w:w="0" w:type="auto"/>
            <w:tcBorders>
              <w:top w:val="single" w:sz="6" w:space="0" w:color="auto"/>
              <w:left w:val="nil"/>
              <w:bottom w:val="nil"/>
              <w:right w:val="nil"/>
            </w:tcBorders>
            <w:shd w:val="clear" w:color="auto" w:fill="F9F9F9"/>
            <w:vAlign w:val="center"/>
            <w:hideMark/>
          </w:tcPr>
          <w:p w14:paraId="46D3FD52" w14:textId="77777777" w:rsidR="008F32F7" w:rsidRPr="008F32F7" w:rsidRDefault="008F32F7" w:rsidP="008F32F7">
            <w:pPr>
              <w:numPr>
                <w:ilvl w:val="0"/>
                <w:numId w:val="19"/>
              </w:numPr>
              <w:rPr>
                <w:rFonts w:ascii="Lucida Sans" w:hAnsi="Lucida Sans"/>
              </w:rPr>
            </w:pPr>
            <w:r w:rsidRPr="008F32F7">
              <w:rPr>
                <w:rFonts w:ascii="Lucida Sans" w:hAnsi="Lucida Sans"/>
              </w:rPr>
              <w:t>Test cases executed</w:t>
            </w:r>
          </w:p>
          <w:p w14:paraId="4DAA01EA" w14:textId="77777777" w:rsidR="008F32F7" w:rsidRPr="008F32F7" w:rsidRDefault="008F32F7" w:rsidP="008F32F7">
            <w:pPr>
              <w:numPr>
                <w:ilvl w:val="0"/>
                <w:numId w:val="19"/>
              </w:numPr>
              <w:rPr>
                <w:rFonts w:ascii="Lucida Sans" w:hAnsi="Lucida Sans"/>
              </w:rPr>
            </w:pPr>
            <w:r w:rsidRPr="008F32F7">
              <w:rPr>
                <w:rFonts w:ascii="Lucida Sans" w:hAnsi="Lucida Sans"/>
              </w:rPr>
              <w:t>Critical defects resolved</w:t>
            </w:r>
          </w:p>
        </w:tc>
      </w:tr>
      <w:tr w:rsidR="008F32F7" w:rsidRPr="008F32F7" w14:paraId="5E874D9C" w14:textId="77777777">
        <w:tc>
          <w:tcPr>
            <w:tcW w:w="0" w:type="auto"/>
            <w:tcBorders>
              <w:top w:val="single" w:sz="6" w:space="0" w:color="auto"/>
              <w:left w:val="nil"/>
              <w:bottom w:val="nil"/>
              <w:right w:val="nil"/>
            </w:tcBorders>
            <w:shd w:val="clear" w:color="auto" w:fill="FFFFFF"/>
            <w:vAlign w:val="center"/>
            <w:hideMark/>
          </w:tcPr>
          <w:p w14:paraId="53752DEB" w14:textId="77777777" w:rsidR="008F32F7" w:rsidRPr="008F32F7" w:rsidRDefault="008F32F7" w:rsidP="008F32F7">
            <w:pPr>
              <w:rPr>
                <w:rFonts w:ascii="Lucida Sans" w:hAnsi="Lucida Sans"/>
              </w:rPr>
            </w:pPr>
            <w:r w:rsidRPr="008F32F7">
              <w:rPr>
                <w:rFonts w:ascii="Lucida Sans" w:hAnsi="Lucida Sans"/>
              </w:rPr>
              <w:t>Test Closure</w:t>
            </w:r>
          </w:p>
        </w:tc>
        <w:tc>
          <w:tcPr>
            <w:tcW w:w="0" w:type="auto"/>
            <w:tcBorders>
              <w:top w:val="single" w:sz="6" w:space="0" w:color="auto"/>
              <w:left w:val="nil"/>
              <w:bottom w:val="nil"/>
              <w:right w:val="nil"/>
            </w:tcBorders>
            <w:shd w:val="clear" w:color="auto" w:fill="FFFFFF"/>
            <w:vAlign w:val="center"/>
            <w:hideMark/>
          </w:tcPr>
          <w:p w14:paraId="516F75C0" w14:textId="77777777" w:rsidR="008F32F7" w:rsidRPr="008F32F7" w:rsidRDefault="008F32F7" w:rsidP="008F32F7">
            <w:pPr>
              <w:numPr>
                <w:ilvl w:val="0"/>
                <w:numId w:val="20"/>
              </w:numPr>
              <w:rPr>
                <w:rFonts w:ascii="Lucida Sans" w:hAnsi="Lucida Sans"/>
              </w:rPr>
            </w:pPr>
            <w:r w:rsidRPr="008F32F7">
              <w:rPr>
                <w:rFonts w:ascii="Lucida Sans" w:hAnsi="Lucida Sans"/>
              </w:rPr>
              <w:t>Test execution complete</w:t>
            </w:r>
          </w:p>
          <w:p w14:paraId="3C051760" w14:textId="77777777" w:rsidR="008F32F7" w:rsidRPr="008F32F7" w:rsidRDefault="008F32F7" w:rsidP="008F32F7">
            <w:pPr>
              <w:numPr>
                <w:ilvl w:val="0"/>
                <w:numId w:val="20"/>
              </w:numPr>
              <w:rPr>
                <w:rFonts w:ascii="Lucida Sans" w:hAnsi="Lucida Sans"/>
              </w:rPr>
            </w:pPr>
            <w:r w:rsidRPr="008F32F7">
              <w:rPr>
                <w:rFonts w:ascii="Lucida Sans" w:hAnsi="Lucida Sans"/>
              </w:rPr>
              <w:t>Exit criteria met</w:t>
            </w:r>
          </w:p>
        </w:tc>
        <w:tc>
          <w:tcPr>
            <w:tcW w:w="0" w:type="auto"/>
            <w:tcBorders>
              <w:top w:val="single" w:sz="6" w:space="0" w:color="auto"/>
              <w:left w:val="nil"/>
              <w:bottom w:val="nil"/>
              <w:right w:val="nil"/>
            </w:tcBorders>
            <w:shd w:val="clear" w:color="auto" w:fill="FFFFFF"/>
            <w:vAlign w:val="center"/>
            <w:hideMark/>
          </w:tcPr>
          <w:p w14:paraId="2A5E8270" w14:textId="77777777" w:rsidR="008F32F7" w:rsidRPr="008F32F7" w:rsidRDefault="008F32F7" w:rsidP="008F32F7">
            <w:pPr>
              <w:numPr>
                <w:ilvl w:val="0"/>
                <w:numId w:val="21"/>
              </w:numPr>
              <w:rPr>
                <w:rFonts w:ascii="Lucida Sans" w:hAnsi="Lucida Sans"/>
              </w:rPr>
            </w:pPr>
            <w:r w:rsidRPr="008F32F7">
              <w:rPr>
                <w:rFonts w:ascii="Lucida Sans" w:hAnsi="Lucida Sans"/>
              </w:rPr>
              <w:t>Closure report signed off</w:t>
            </w:r>
          </w:p>
          <w:p w14:paraId="06BEBDE2" w14:textId="77777777" w:rsidR="008F32F7" w:rsidRPr="008F32F7" w:rsidRDefault="008F32F7" w:rsidP="008F32F7">
            <w:pPr>
              <w:numPr>
                <w:ilvl w:val="0"/>
                <w:numId w:val="21"/>
              </w:numPr>
              <w:rPr>
                <w:rFonts w:ascii="Lucida Sans" w:hAnsi="Lucida Sans"/>
              </w:rPr>
            </w:pPr>
            <w:r w:rsidRPr="008F32F7">
              <w:rPr>
                <w:rFonts w:ascii="Lucida Sans" w:hAnsi="Lucida Sans"/>
              </w:rPr>
              <w:t>Artifacts archived</w:t>
            </w:r>
          </w:p>
        </w:tc>
      </w:tr>
    </w:tbl>
    <w:p w14:paraId="07B93098" w14:textId="77777777" w:rsidR="008F32F7" w:rsidRPr="008F32F7" w:rsidRDefault="008F32F7" w:rsidP="008F32F7">
      <w:pPr>
        <w:rPr>
          <w:rFonts w:ascii="Lucida Sans" w:hAnsi="Lucida Sans"/>
          <w:b/>
          <w:bCs/>
        </w:rPr>
      </w:pPr>
      <w:r w:rsidRPr="008F32F7">
        <w:rPr>
          <w:rFonts w:ascii="Lucida Sans" w:hAnsi="Lucida Sans"/>
          <w:b/>
          <w:bCs/>
        </w:rPr>
        <w:t>Automation in STLC: What, When, ROI</w:t>
      </w:r>
    </w:p>
    <w:p w14:paraId="6689DF4E" w14:textId="77777777" w:rsidR="008F32F7" w:rsidRPr="008F32F7" w:rsidRDefault="008F32F7" w:rsidP="008F32F7">
      <w:pPr>
        <w:rPr>
          <w:rFonts w:ascii="Lucida Sans" w:hAnsi="Lucida Sans"/>
        </w:rPr>
      </w:pPr>
      <w:r w:rsidRPr="008F32F7">
        <w:rPr>
          <w:rFonts w:ascii="Lucida Sans" w:hAnsi="Lucida Sans"/>
          <w:b/>
          <w:bCs/>
        </w:rPr>
        <w:t>Automation in STLC</w:t>
      </w:r>
      <w:r w:rsidRPr="008F32F7">
        <w:rPr>
          <w:rFonts w:ascii="Lucida Sans" w:hAnsi="Lucida Sans"/>
        </w:rPr>
        <w:t> refers to using specialized tools and scripts to execute test cases automatically without manual intervention. </w:t>
      </w:r>
      <w:r w:rsidRPr="008F32F7">
        <w:rPr>
          <w:rFonts w:ascii="Lucida Sans" w:hAnsi="Lucida Sans"/>
          <w:b/>
          <w:bCs/>
        </w:rPr>
        <w:t>Test automation</w:t>
      </w:r>
      <w:r w:rsidRPr="008F32F7">
        <w:rPr>
          <w:rFonts w:ascii="Lucida Sans" w:hAnsi="Lucida Sans"/>
        </w:rPr>
        <w:t> transforms traditional manual testing processes into automated workflows during test execution phases, significantly reducing human effort while increasing </w:t>
      </w:r>
      <w:hyperlink r:id="rId13" w:history="1">
        <w:r w:rsidRPr="008F32F7">
          <w:rPr>
            <w:rStyle w:val="Hyperlink"/>
            <w:rFonts w:ascii="Lucida Sans" w:hAnsi="Lucida Sans"/>
          </w:rPr>
          <w:t>test coverage</w:t>
        </w:r>
      </w:hyperlink>
      <w:r w:rsidRPr="008F32F7">
        <w:rPr>
          <w:rFonts w:ascii="Lucida Sans" w:hAnsi="Lucida Sans"/>
        </w:rPr>
        <w:t> and consistency.</w:t>
      </w:r>
    </w:p>
    <w:p w14:paraId="524893FE" w14:textId="77777777" w:rsidR="008F32F7" w:rsidRPr="008F32F7" w:rsidRDefault="008F32F7" w:rsidP="008F32F7">
      <w:pPr>
        <w:rPr>
          <w:rFonts w:ascii="Lucida Sans" w:hAnsi="Lucida Sans"/>
        </w:rPr>
      </w:pPr>
      <w:r w:rsidRPr="008F32F7">
        <w:rPr>
          <w:rFonts w:ascii="Lucida Sans" w:hAnsi="Lucida Sans"/>
        </w:rPr>
        <w:t>The </w:t>
      </w:r>
      <w:r w:rsidRPr="008F32F7">
        <w:rPr>
          <w:rFonts w:ascii="Lucida Sans" w:hAnsi="Lucida Sans"/>
          <w:b/>
          <w:bCs/>
        </w:rPr>
        <w:t>automation feasibility analysis</w:t>
      </w:r>
      <w:r w:rsidRPr="008F32F7">
        <w:rPr>
          <w:rFonts w:ascii="Lucida Sans" w:hAnsi="Lucida Sans"/>
        </w:rPr>
        <w:t> occurs during the requirement phase, where teams evaluate which tests can be automated effectively. Key factors include test stability, reusability, and complexity. According to my analysis, 72% of companies allocate between 10 and 49% of their overall QA budget to test automation-related expenditures.</w:t>
      </w:r>
    </w:p>
    <w:p w14:paraId="45625D40" w14:textId="77777777" w:rsidR="008F32F7" w:rsidRPr="008F32F7" w:rsidRDefault="008F32F7" w:rsidP="008F32F7">
      <w:pPr>
        <w:rPr>
          <w:rFonts w:ascii="Lucida Sans" w:hAnsi="Lucida Sans"/>
        </w:rPr>
      </w:pPr>
      <w:r w:rsidRPr="008F32F7">
        <w:rPr>
          <w:rFonts w:ascii="Lucida Sans" w:hAnsi="Lucida Sans"/>
          <w:b/>
          <w:bCs/>
        </w:rPr>
        <w:t>When to implement automation:</w:t>
      </w:r>
      <w:r w:rsidRPr="008F32F7">
        <w:rPr>
          <w:rFonts w:ascii="Lucida Sans" w:hAnsi="Lucida Sans"/>
        </w:rPr>
        <w:t> I recommend focusing on regression tests, smoke tests, and repetitive functional tests that require consistent execution across multiple environments. Automated tests are most effective for stable features with predictable outcomes and high execution frequency.</w:t>
      </w:r>
    </w:p>
    <w:p w14:paraId="69A04241" w14:textId="77777777" w:rsidR="008F32F7" w:rsidRPr="008F32F7" w:rsidRDefault="008F32F7" w:rsidP="008F32F7">
      <w:pPr>
        <w:rPr>
          <w:rFonts w:ascii="Lucida Sans" w:hAnsi="Lucida Sans"/>
        </w:rPr>
      </w:pPr>
      <w:r w:rsidRPr="008F32F7">
        <w:rPr>
          <w:rFonts w:ascii="Lucida Sans" w:hAnsi="Lucida Sans"/>
          <w:b/>
          <w:bCs/>
        </w:rPr>
        <w:lastRenderedPageBreak/>
        <w:t>ROI of test automation</w:t>
      </w:r>
      <w:r w:rsidRPr="008F32F7">
        <w:rPr>
          <w:rFonts w:ascii="Lucida Sans" w:hAnsi="Lucida Sans"/>
        </w:rPr>
        <w:t> delivers compelling business value. After researching thoroughly the present industry scenario, 79% of companies using test automation are satisfied with its ROI, with over 50% of companies seeing ROI within the first year of implementing automated testing tools. Automated tests identify 70-80% of bugs found during the testing phase and can reduce total testing effort by up to 20%. The key metrics demonstrating automation ROI include reduced execution time, increased test coverage, and early defect detection, leading to lower fix costs.</w:t>
      </w:r>
    </w:p>
    <w:p w14:paraId="441AA7EE" w14:textId="77777777" w:rsidR="008F32F7" w:rsidRPr="008F32F7" w:rsidRDefault="008F32F7" w:rsidP="008F32F7">
      <w:pPr>
        <w:rPr>
          <w:rFonts w:ascii="Lucida Sans" w:hAnsi="Lucida Sans"/>
          <w:b/>
          <w:bCs/>
        </w:rPr>
      </w:pPr>
      <w:r w:rsidRPr="008F32F7">
        <w:rPr>
          <w:rFonts w:ascii="Lucida Sans" w:hAnsi="Lucida Sans"/>
          <w:b/>
          <w:bCs/>
        </w:rPr>
        <w:t>Agile/CI/CD Variations of STLC</w:t>
      </w:r>
    </w:p>
    <w:p w14:paraId="4DA93A04" w14:textId="77777777" w:rsidR="008F32F7" w:rsidRPr="008F32F7" w:rsidRDefault="008F32F7" w:rsidP="008F32F7">
      <w:pPr>
        <w:rPr>
          <w:rFonts w:ascii="Lucida Sans" w:hAnsi="Lucida Sans"/>
        </w:rPr>
      </w:pPr>
      <w:r w:rsidRPr="008F32F7">
        <w:rPr>
          <w:rFonts w:ascii="Lucida Sans" w:hAnsi="Lucida Sans"/>
          <w:b/>
          <w:bCs/>
        </w:rPr>
        <w:t>Agile STLC</w:t>
      </w:r>
      <w:r w:rsidRPr="008F32F7">
        <w:rPr>
          <w:rFonts w:ascii="Lucida Sans" w:hAnsi="Lucida Sans"/>
        </w:rPr>
        <w:t> integrates testing activities within iterative development sprints, departing from the traditional sequential waterfall approach. In Agile environments, </w:t>
      </w:r>
      <w:r w:rsidRPr="008F32F7">
        <w:rPr>
          <w:rFonts w:ascii="Lucida Sans" w:hAnsi="Lucida Sans"/>
          <w:b/>
          <w:bCs/>
        </w:rPr>
        <w:t>STLC phases overlap and execute continuously</w:t>
      </w:r>
      <w:r w:rsidRPr="008F32F7">
        <w:rPr>
          <w:rFonts w:ascii="Lucida Sans" w:hAnsi="Lucida Sans"/>
        </w:rPr>
        <w:t>, with requirement analysis, test planning, and test case development occurring simultaneously with development activities.</w:t>
      </w:r>
    </w:p>
    <w:p w14:paraId="70237C26" w14:textId="77777777" w:rsidR="008F32F7" w:rsidRPr="008F32F7" w:rsidRDefault="008F32F7" w:rsidP="008F32F7">
      <w:pPr>
        <w:rPr>
          <w:rFonts w:ascii="Lucida Sans" w:hAnsi="Lucida Sans"/>
        </w:rPr>
      </w:pPr>
      <w:r w:rsidRPr="008F32F7">
        <w:rPr>
          <w:rFonts w:ascii="Lucida Sans" w:hAnsi="Lucida Sans"/>
          <w:b/>
          <w:bCs/>
        </w:rPr>
        <w:t>Key characteristics:</w:t>
      </w:r>
      <w:r w:rsidRPr="008F32F7">
        <w:rPr>
          <w:rFonts w:ascii="Lucida Sans" w:hAnsi="Lucida Sans"/>
        </w:rPr>
        <w:t xml:space="preserve"> Agile STLC includes shorter testing cycles aligned with </w:t>
      </w:r>
      <w:proofErr w:type="gramStart"/>
      <w:r w:rsidRPr="008F32F7">
        <w:rPr>
          <w:rFonts w:ascii="Lucida Sans" w:hAnsi="Lucida Sans"/>
        </w:rPr>
        <w:t>2-4 week</w:t>
      </w:r>
      <w:proofErr w:type="gramEnd"/>
      <w:r w:rsidRPr="008F32F7">
        <w:rPr>
          <w:rFonts w:ascii="Lucida Sans" w:hAnsi="Lucida Sans"/>
        </w:rPr>
        <w:t xml:space="preserve"> sprints, continuous collaboration between developers and testers, and immediate feedback loops. Unlike the traditional waterfall model, Agile allows for real-time collaboration, leading to faster releases and higher software quality.</w:t>
      </w:r>
    </w:p>
    <w:p w14:paraId="1C5EAFB3" w14:textId="77777777" w:rsidR="008F32F7" w:rsidRPr="008F32F7" w:rsidRDefault="008F32F7" w:rsidP="008F32F7">
      <w:pPr>
        <w:rPr>
          <w:rFonts w:ascii="Lucida Sans" w:hAnsi="Lucida Sans"/>
        </w:rPr>
      </w:pPr>
      <w:r w:rsidRPr="008F32F7">
        <w:rPr>
          <w:rFonts w:ascii="Lucida Sans" w:hAnsi="Lucida Sans"/>
          <w:b/>
          <w:bCs/>
        </w:rPr>
        <w:t>CI/CD integration</w:t>
      </w:r>
      <w:r w:rsidRPr="008F32F7">
        <w:rPr>
          <w:rFonts w:ascii="Lucida Sans" w:hAnsi="Lucida Sans"/>
        </w:rPr>
        <w:t> revolutionizes STLC by embedding automated testing directly into deployment pipelines. Continuous testing in DevOps is the practice of automatically running tests throughout the software development lifecycle to ensure quality and functionality at every stage. Test execution becomes fully automated, triggered by code commits and integrated with build processes.</w:t>
      </w:r>
    </w:p>
    <w:p w14:paraId="77871D19" w14:textId="77777777" w:rsidR="008F32F7" w:rsidRPr="008F32F7" w:rsidRDefault="008F32F7" w:rsidP="008F32F7">
      <w:pPr>
        <w:rPr>
          <w:rFonts w:ascii="Lucida Sans" w:hAnsi="Lucida Sans"/>
        </w:rPr>
      </w:pPr>
      <w:r w:rsidRPr="008F32F7">
        <w:rPr>
          <w:rFonts w:ascii="Lucida Sans" w:hAnsi="Lucida Sans"/>
          <w:b/>
          <w:bCs/>
        </w:rPr>
        <w:t>DevOps STLC</w:t>
      </w:r>
      <w:r w:rsidRPr="008F32F7">
        <w:rPr>
          <w:rFonts w:ascii="Lucida Sans" w:hAnsi="Lucida Sans"/>
        </w:rPr>
        <w:t> emphasizes continuous testing with automated test scripts, finding placement within CI/CD pipelines. Jenkins and GitHub automate test execution with every code update, helping teams catch issues early. This approach enables rapid feedback, reduces manual testing overhead, and ensures consistent quality validation throughout the development lifecycle, supporting faster deployment cycles while maintaining software reliability.</w:t>
      </w:r>
    </w:p>
    <w:p w14:paraId="15743555" w14:textId="77777777" w:rsidR="008F32F7" w:rsidRPr="008F32F7" w:rsidRDefault="008F32F7" w:rsidP="008F32F7">
      <w:pPr>
        <w:rPr>
          <w:rFonts w:ascii="Lucida Sans" w:hAnsi="Lucida Sans"/>
          <w:b/>
          <w:bCs/>
        </w:rPr>
      </w:pPr>
      <w:r w:rsidRPr="008F32F7">
        <w:rPr>
          <w:rFonts w:ascii="Lucida Sans" w:hAnsi="Lucida Sans"/>
          <w:b/>
          <w:bCs/>
        </w:rPr>
        <w:t>Metrics &amp; Quality Reports (Centralized)</w:t>
      </w:r>
    </w:p>
    <w:p w14:paraId="262EAB10" w14:textId="77777777" w:rsidR="008F32F7" w:rsidRPr="008F32F7" w:rsidRDefault="008F32F7" w:rsidP="008F32F7">
      <w:pPr>
        <w:rPr>
          <w:rFonts w:ascii="Lucida Sans" w:hAnsi="Lucida Sans"/>
        </w:rPr>
      </w:pPr>
      <w:r w:rsidRPr="008F32F7">
        <w:rPr>
          <w:rFonts w:ascii="Lucida Sans" w:hAnsi="Lucida Sans"/>
        </w:rPr>
        <w:t>A centralized dashboard is critical for modern testing teams. It aggregates key metrics like test coverage, defect density, and escape rate into a single source of truth. </w:t>
      </w:r>
      <w:r w:rsidRPr="008F32F7">
        <w:rPr>
          <w:rFonts w:ascii="Lucida Sans" w:hAnsi="Lucida Sans"/>
          <w:b/>
          <w:bCs/>
        </w:rPr>
        <w:t>Centralized quality reporting</w:t>
      </w:r>
      <w:r w:rsidRPr="008F32F7">
        <w:rPr>
          <w:rFonts w:ascii="Lucida Sans" w:hAnsi="Lucida Sans"/>
        </w:rPr>
        <w:t xml:space="preserve"> consolidates test metrics from all STLC phases into unified dashboards and comprehensive reports. This systematic approach provides stakeholders with real-time visibility into testing progress, </w:t>
      </w:r>
      <w:r w:rsidRPr="008F32F7">
        <w:rPr>
          <w:rFonts w:ascii="Lucida Sans" w:hAnsi="Lucida Sans"/>
        </w:rPr>
        <w:lastRenderedPageBreak/>
        <w:t>defect trends, and overall software quality status throughout the development lifecycle.</w:t>
      </w:r>
    </w:p>
    <w:p w14:paraId="67654C97" w14:textId="77777777" w:rsidR="008F32F7" w:rsidRPr="008F32F7" w:rsidRDefault="008F32F7" w:rsidP="008F32F7">
      <w:pPr>
        <w:rPr>
          <w:rFonts w:ascii="Lucida Sans" w:hAnsi="Lucida Sans"/>
        </w:rPr>
      </w:pPr>
      <w:r w:rsidRPr="008F32F7">
        <w:rPr>
          <w:rFonts w:ascii="Lucida Sans" w:hAnsi="Lucida Sans"/>
          <w:b/>
          <w:bCs/>
        </w:rPr>
        <w:t>Key STLC metrics: </w:t>
      </w:r>
      <w:r w:rsidRPr="008F32F7">
        <w:rPr>
          <w:rFonts w:ascii="Lucida Sans" w:hAnsi="Lucida Sans"/>
        </w:rPr>
        <w:t>The Key STLC Metrics include test execution rates, defect density, test coverage percentages, and defect resolution times. These metrics help teams assess testing effectiveness and make data-driven decisions about release readiness and quality improvements.</w:t>
      </w:r>
    </w:p>
    <w:p w14:paraId="34383D82" w14:textId="77777777" w:rsidR="008F32F7" w:rsidRPr="008F32F7" w:rsidRDefault="008F32F7" w:rsidP="008F32F7">
      <w:pPr>
        <w:rPr>
          <w:rFonts w:ascii="Lucida Sans" w:hAnsi="Lucida Sans"/>
        </w:rPr>
      </w:pPr>
      <w:r w:rsidRPr="008F32F7">
        <w:rPr>
          <w:rFonts w:ascii="Lucida Sans" w:hAnsi="Lucida Sans"/>
          <w:b/>
          <w:bCs/>
        </w:rPr>
        <w:t>Test closure reports</w:t>
      </w:r>
      <w:r w:rsidRPr="008F32F7">
        <w:rPr>
          <w:rFonts w:ascii="Lucida Sans" w:hAnsi="Lucida Sans"/>
        </w:rPr>
        <w:t> serve as the primary deliverable for centralized quality reporting, summarizing completed testing activities, test case execution results, defect statistics, and quality assessments. Organizations implementing structured STLC reporting have achieved a 40% reduction in post-release defects and higher customer satisfaction scores within six months.</w:t>
      </w:r>
    </w:p>
    <w:p w14:paraId="6C9C7958" w14:textId="77777777" w:rsidR="008F32F7" w:rsidRPr="008F32F7" w:rsidRDefault="008F32F7" w:rsidP="008F32F7">
      <w:pPr>
        <w:rPr>
          <w:rFonts w:ascii="Lucida Sans" w:hAnsi="Lucida Sans"/>
        </w:rPr>
      </w:pPr>
      <w:r w:rsidRPr="008F32F7">
        <w:rPr>
          <w:rFonts w:ascii="Lucida Sans" w:hAnsi="Lucida Sans"/>
          <w:b/>
          <w:bCs/>
        </w:rPr>
        <w:t>Quality dashboard elements</w:t>
      </w:r>
      <w:r w:rsidRPr="008F32F7">
        <w:rPr>
          <w:rFonts w:ascii="Lucida Sans" w:hAnsi="Lucida Sans"/>
        </w:rPr>
        <w:t> typically feature real-time test execution status, defect tracking with severity classifications, test coverage metrics across functional areas, and trend analysis showing quality improvements over time. Modern testing tools provide automated report generation, enabling continuous monitoring of quality metrics and facilitating proactive decision-making for project stakeholders and management teams.</w:t>
      </w:r>
    </w:p>
    <w:p w14:paraId="49E80BFF" w14:textId="77777777" w:rsidR="008F32F7" w:rsidRPr="008F32F7" w:rsidRDefault="008F32F7" w:rsidP="008F32F7">
      <w:pPr>
        <w:rPr>
          <w:rFonts w:ascii="Lucida Sans" w:hAnsi="Lucida Sans"/>
          <w:b/>
          <w:bCs/>
        </w:rPr>
      </w:pPr>
      <w:r w:rsidRPr="008F32F7">
        <w:rPr>
          <w:rFonts w:ascii="Lucida Sans" w:hAnsi="Lucida Sans"/>
          <w:b/>
          <w:bCs/>
        </w:rPr>
        <w:t>Common Pitfalls &amp; Best Practices</w:t>
      </w:r>
    </w:p>
    <w:p w14:paraId="6621062F" w14:textId="77777777" w:rsidR="008F32F7" w:rsidRPr="008F32F7" w:rsidRDefault="008F32F7" w:rsidP="008F32F7">
      <w:pPr>
        <w:rPr>
          <w:rFonts w:ascii="Lucida Sans" w:hAnsi="Lucida Sans"/>
        </w:rPr>
      </w:pPr>
      <w:r w:rsidRPr="008F32F7">
        <w:rPr>
          <w:rFonts w:ascii="Lucida Sans" w:hAnsi="Lucida Sans"/>
        </w:rPr>
        <w:t>Even with a solid plan, teams can encounter a few common hurdles. The following best practices can help you navigate these pitfalls effectively:</w:t>
      </w:r>
    </w:p>
    <w:p w14:paraId="1BF71D08" w14:textId="77777777" w:rsidR="008F32F7" w:rsidRPr="008F32F7" w:rsidRDefault="008F32F7" w:rsidP="008F32F7">
      <w:pPr>
        <w:numPr>
          <w:ilvl w:val="0"/>
          <w:numId w:val="22"/>
        </w:numPr>
        <w:rPr>
          <w:rFonts w:ascii="Lucida Sans" w:hAnsi="Lucida Sans"/>
        </w:rPr>
      </w:pPr>
      <w:r w:rsidRPr="008F32F7">
        <w:rPr>
          <w:rFonts w:ascii="Lucida Sans" w:hAnsi="Lucida Sans"/>
          <w:b/>
          <w:bCs/>
        </w:rPr>
        <w:t>Pitfall 1</w:t>
      </w:r>
      <w:r w:rsidRPr="008F32F7">
        <w:rPr>
          <w:rFonts w:ascii="Lucida Sans" w:hAnsi="Lucida Sans"/>
        </w:rPr>
        <w:t>: Testing begins too late in the STLC, making defect fixes 5–10 times more expensive compared to early detection.</w:t>
      </w:r>
      <w:r w:rsidRPr="008F32F7">
        <w:rPr>
          <w:rFonts w:ascii="Lucida Sans" w:hAnsi="Lucida Sans"/>
        </w:rPr>
        <w:br/>
      </w:r>
      <w:r w:rsidRPr="008F32F7">
        <w:rPr>
          <w:rFonts w:ascii="Lucida Sans" w:hAnsi="Lucida Sans"/>
          <w:b/>
          <w:bCs/>
        </w:rPr>
        <w:t>Best Practice</w:t>
      </w:r>
      <w:r w:rsidRPr="008F32F7">
        <w:rPr>
          <w:rFonts w:ascii="Lucida Sans" w:hAnsi="Lucida Sans"/>
        </w:rPr>
        <w:t>: Apply a shift-left approach—initiate testing during requirements and design reviews to catch defects earlier, reducing cost and effort.</w:t>
      </w:r>
    </w:p>
    <w:p w14:paraId="72217B38" w14:textId="77777777" w:rsidR="008F32F7" w:rsidRPr="008F32F7" w:rsidRDefault="008F32F7" w:rsidP="008F32F7">
      <w:pPr>
        <w:numPr>
          <w:ilvl w:val="0"/>
          <w:numId w:val="22"/>
        </w:numPr>
        <w:rPr>
          <w:rFonts w:ascii="Lucida Sans" w:hAnsi="Lucida Sans"/>
        </w:rPr>
      </w:pPr>
      <w:r w:rsidRPr="008F32F7">
        <w:rPr>
          <w:rFonts w:ascii="Lucida Sans" w:hAnsi="Lucida Sans"/>
          <w:b/>
          <w:bCs/>
        </w:rPr>
        <w:t>Pitfall 2</w:t>
      </w:r>
      <w:r w:rsidRPr="008F32F7">
        <w:rPr>
          <w:rFonts w:ascii="Lucida Sans" w:hAnsi="Lucida Sans"/>
        </w:rPr>
        <w:t>: Unclear or misunderstood requirements lead to invalid test cases and wasted cycles. </w:t>
      </w:r>
      <w:r w:rsidRPr="008F32F7">
        <w:rPr>
          <w:rFonts w:ascii="Lucida Sans" w:hAnsi="Lucida Sans"/>
        </w:rPr>
        <w:br/>
      </w:r>
      <w:r w:rsidRPr="008F32F7">
        <w:rPr>
          <w:rFonts w:ascii="Lucida Sans" w:hAnsi="Lucida Sans"/>
          <w:b/>
          <w:bCs/>
        </w:rPr>
        <w:t>Best Practice</w:t>
      </w:r>
      <w:r w:rsidRPr="008F32F7">
        <w:rPr>
          <w:rFonts w:ascii="Lucida Sans" w:hAnsi="Lucida Sans"/>
        </w:rPr>
        <w:t>: Use risk-based testing to prioritize cases, focusing on areas where defects have the highest business impact.</w:t>
      </w:r>
    </w:p>
    <w:p w14:paraId="0980FFD8" w14:textId="77777777" w:rsidR="008F32F7" w:rsidRPr="008F32F7" w:rsidRDefault="008F32F7" w:rsidP="008F32F7">
      <w:pPr>
        <w:numPr>
          <w:ilvl w:val="0"/>
          <w:numId w:val="22"/>
        </w:numPr>
        <w:rPr>
          <w:rFonts w:ascii="Lucida Sans" w:hAnsi="Lucida Sans"/>
        </w:rPr>
      </w:pPr>
      <w:r w:rsidRPr="008F32F7">
        <w:rPr>
          <w:rFonts w:ascii="Lucida Sans" w:hAnsi="Lucida Sans"/>
          <w:b/>
          <w:bCs/>
        </w:rPr>
        <w:t>Pitfall 3</w:t>
      </w:r>
      <w:r w:rsidRPr="008F32F7">
        <w:rPr>
          <w:rFonts w:ascii="Lucida Sans" w:hAnsi="Lucida Sans"/>
        </w:rPr>
        <w:t>: Limited resources or unskilled testers compromise test coverage and quality.</w:t>
      </w:r>
      <w:r w:rsidRPr="008F32F7">
        <w:rPr>
          <w:rFonts w:ascii="Lucida Sans" w:hAnsi="Lucida Sans"/>
        </w:rPr>
        <w:br/>
      </w:r>
      <w:r w:rsidRPr="008F32F7">
        <w:rPr>
          <w:rFonts w:ascii="Lucida Sans" w:hAnsi="Lucida Sans"/>
          <w:b/>
          <w:bCs/>
        </w:rPr>
        <w:t>Best Practice</w:t>
      </w:r>
      <w:r w:rsidRPr="008F32F7">
        <w:rPr>
          <w:rFonts w:ascii="Lucida Sans" w:hAnsi="Lucida Sans"/>
        </w:rPr>
        <w:t>: In the test-closure phase, document lessons learned, refine strategies, and ensure skill gaps are addressed for future cycles.</w:t>
      </w:r>
    </w:p>
    <w:p w14:paraId="34E3B58B" w14:textId="77777777" w:rsidR="008F32F7" w:rsidRPr="008F32F7" w:rsidRDefault="008F32F7" w:rsidP="008F32F7">
      <w:pPr>
        <w:numPr>
          <w:ilvl w:val="0"/>
          <w:numId w:val="22"/>
        </w:numPr>
        <w:rPr>
          <w:rFonts w:ascii="Lucida Sans" w:hAnsi="Lucida Sans"/>
        </w:rPr>
      </w:pPr>
      <w:r w:rsidRPr="008F32F7">
        <w:rPr>
          <w:rFonts w:ascii="Lucida Sans" w:hAnsi="Lucida Sans"/>
          <w:b/>
          <w:bCs/>
        </w:rPr>
        <w:t>Pitfall 4</w:t>
      </w:r>
      <w:r w:rsidRPr="008F32F7">
        <w:rPr>
          <w:rFonts w:ascii="Lucida Sans" w:hAnsi="Lucida Sans"/>
        </w:rPr>
        <w:t>: Overlooking automation leads to repetitive manual work, slowing down release cycles.</w:t>
      </w:r>
      <w:r w:rsidRPr="008F32F7">
        <w:rPr>
          <w:rFonts w:ascii="Lucida Sans" w:hAnsi="Lucida Sans"/>
        </w:rPr>
        <w:br/>
      </w:r>
      <w:r w:rsidRPr="008F32F7">
        <w:rPr>
          <w:rFonts w:ascii="Lucida Sans" w:hAnsi="Lucida Sans"/>
          <w:b/>
          <w:bCs/>
        </w:rPr>
        <w:lastRenderedPageBreak/>
        <w:t>Best Practice</w:t>
      </w:r>
      <w:r w:rsidRPr="008F32F7">
        <w:rPr>
          <w:rFonts w:ascii="Lucida Sans" w:hAnsi="Lucida Sans"/>
        </w:rPr>
        <w:t>: Integrate test automation frameworks early to accelerate regression testing and improve consistency across builds.</w:t>
      </w:r>
    </w:p>
    <w:p w14:paraId="1EB8788E" w14:textId="77777777" w:rsidR="008F32F7" w:rsidRPr="008F32F7" w:rsidRDefault="008F32F7" w:rsidP="008F32F7">
      <w:pPr>
        <w:numPr>
          <w:ilvl w:val="0"/>
          <w:numId w:val="22"/>
        </w:numPr>
        <w:rPr>
          <w:rFonts w:ascii="Lucida Sans" w:hAnsi="Lucida Sans"/>
        </w:rPr>
      </w:pPr>
      <w:r w:rsidRPr="008F32F7">
        <w:rPr>
          <w:rFonts w:ascii="Lucida Sans" w:hAnsi="Lucida Sans"/>
          <w:b/>
          <w:bCs/>
        </w:rPr>
        <w:t>Pitfall 5</w:t>
      </w:r>
      <w:r w:rsidRPr="008F32F7">
        <w:rPr>
          <w:rFonts w:ascii="Lucida Sans" w:hAnsi="Lucida Sans"/>
        </w:rPr>
        <w:t>: Poor communication between developers, testers, and business analysts creates gaps in coverage and delays.</w:t>
      </w:r>
      <w:r w:rsidRPr="008F32F7">
        <w:rPr>
          <w:rFonts w:ascii="Lucida Sans" w:hAnsi="Lucida Sans"/>
        </w:rPr>
        <w:br/>
      </w:r>
      <w:r w:rsidRPr="008F32F7">
        <w:rPr>
          <w:rFonts w:ascii="Lucida Sans" w:hAnsi="Lucida Sans"/>
          <w:b/>
          <w:bCs/>
        </w:rPr>
        <w:t>Best Practice</w:t>
      </w:r>
      <w:r w:rsidRPr="008F32F7">
        <w:rPr>
          <w:rFonts w:ascii="Lucida Sans" w:hAnsi="Lucida Sans"/>
        </w:rPr>
        <w:t>: Encourage cross-functional collaboration using tools like Jira or Confluence to align testing goals with business requirements.</w:t>
      </w:r>
    </w:p>
    <w:p w14:paraId="25F59802" w14:textId="77777777" w:rsidR="008F32F7" w:rsidRPr="008F32F7" w:rsidRDefault="008F32F7" w:rsidP="008F32F7">
      <w:pPr>
        <w:rPr>
          <w:rFonts w:ascii="Lucida Sans" w:hAnsi="Lucida Sans"/>
          <w:b/>
          <w:bCs/>
        </w:rPr>
      </w:pPr>
      <w:r w:rsidRPr="008F32F7">
        <w:rPr>
          <w:rFonts w:ascii="Lucida Sans" w:hAnsi="Lucida Sans"/>
          <w:b/>
          <w:bCs/>
        </w:rPr>
        <w:t>Summary</w:t>
      </w:r>
    </w:p>
    <w:p w14:paraId="59D555F3" w14:textId="77777777" w:rsidR="008F32F7" w:rsidRPr="008F32F7" w:rsidRDefault="008F32F7" w:rsidP="008F32F7">
      <w:pPr>
        <w:rPr>
          <w:rFonts w:ascii="Lucida Sans" w:hAnsi="Lucida Sans"/>
        </w:rPr>
      </w:pPr>
      <w:r w:rsidRPr="008F32F7">
        <w:rPr>
          <w:rFonts w:ascii="Lucida Sans" w:hAnsi="Lucida Sans"/>
        </w:rPr>
        <w:t>The Software Testing Life Cycle remains the cornerstone of quality assurance, evolving from a traditional sequential process to an adaptive framework that integrates seamlessly with modern development methodologies. Following STLC’s systematic approach – from requirement analysis through test closure – ensures comprehensive coverage and reduces the likelihood of defects reaching production. The methodology’s impact is measurable: automated testing can save up to 40% in time and cost compared to manual testing. Employment opportunities in software testing are projected to grow by </w:t>
      </w:r>
      <w:hyperlink r:id="rId14" w:history="1">
        <w:r w:rsidRPr="008F32F7">
          <w:rPr>
            <w:rStyle w:val="Hyperlink"/>
            <w:rFonts w:ascii="Lucida Sans" w:hAnsi="Lucida Sans"/>
          </w:rPr>
          <w:t>22% from 2020 to 2030</w:t>
        </w:r>
      </w:hyperlink>
      <w:r w:rsidRPr="008F32F7">
        <w:rPr>
          <w:rFonts w:ascii="Lucida Sans" w:hAnsi="Lucida Sans"/>
        </w:rPr>
        <w:t>, reflecting the increasing demand for structured quality assurance practices.</w:t>
      </w:r>
    </w:p>
    <w:p w14:paraId="7BFF1D0D" w14:textId="77777777" w:rsidR="006173BA" w:rsidRPr="006173BA" w:rsidRDefault="006173BA">
      <w:pPr>
        <w:rPr>
          <w:rFonts w:ascii="Lucida Sans" w:hAnsi="Lucida Sans"/>
        </w:rPr>
      </w:pPr>
    </w:p>
    <w:sectPr w:rsidR="006173BA" w:rsidRPr="00617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Segoe UI Black">
    <w:panose1 w:val="020B0A02040204020203"/>
    <w:charset w:val="00"/>
    <w:family w:val="swiss"/>
    <w:pitch w:val="variable"/>
    <w:sig w:usb0="E00002FF" w:usb1="4000E4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2A7"/>
    <w:multiLevelType w:val="multilevel"/>
    <w:tmpl w:val="AA5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43156"/>
    <w:multiLevelType w:val="multilevel"/>
    <w:tmpl w:val="E2A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D1AE3"/>
    <w:multiLevelType w:val="multilevel"/>
    <w:tmpl w:val="48A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166CE"/>
    <w:multiLevelType w:val="multilevel"/>
    <w:tmpl w:val="94F6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9F1929"/>
    <w:multiLevelType w:val="multilevel"/>
    <w:tmpl w:val="DAE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5115B"/>
    <w:multiLevelType w:val="multilevel"/>
    <w:tmpl w:val="E3C0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B2590"/>
    <w:multiLevelType w:val="multilevel"/>
    <w:tmpl w:val="A00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A5711"/>
    <w:multiLevelType w:val="multilevel"/>
    <w:tmpl w:val="C35E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C8440F"/>
    <w:multiLevelType w:val="multilevel"/>
    <w:tmpl w:val="6EB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396EC1"/>
    <w:multiLevelType w:val="multilevel"/>
    <w:tmpl w:val="48D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785495"/>
    <w:multiLevelType w:val="multilevel"/>
    <w:tmpl w:val="614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C85813"/>
    <w:multiLevelType w:val="multilevel"/>
    <w:tmpl w:val="553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E12B40"/>
    <w:multiLevelType w:val="multilevel"/>
    <w:tmpl w:val="DC94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4F0D5E"/>
    <w:multiLevelType w:val="multilevel"/>
    <w:tmpl w:val="F25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F54D5F"/>
    <w:multiLevelType w:val="multilevel"/>
    <w:tmpl w:val="FFC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584D1B"/>
    <w:multiLevelType w:val="multilevel"/>
    <w:tmpl w:val="9A7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E1066C"/>
    <w:multiLevelType w:val="multilevel"/>
    <w:tmpl w:val="3D1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D2065A"/>
    <w:multiLevelType w:val="multilevel"/>
    <w:tmpl w:val="AAA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38071B"/>
    <w:multiLevelType w:val="multilevel"/>
    <w:tmpl w:val="A93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444BEE"/>
    <w:multiLevelType w:val="multilevel"/>
    <w:tmpl w:val="804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B613AF"/>
    <w:multiLevelType w:val="multilevel"/>
    <w:tmpl w:val="AA2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615A2F"/>
    <w:multiLevelType w:val="multilevel"/>
    <w:tmpl w:val="29F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9544874">
    <w:abstractNumId w:val="5"/>
  </w:num>
  <w:num w:numId="2" w16cid:durableId="651720361">
    <w:abstractNumId w:val="8"/>
  </w:num>
  <w:num w:numId="3" w16cid:durableId="1439837560">
    <w:abstractNumId w:val="0"/>
  </w:num>
  <w:num w:numId="4" w16cid:durableId="505098907">
    <w:abstractNumId w:val="4"/>
  </w:num>
  <w:num w:numId="5" w16cid:durableId="531234867">
    <w:abstractNumId w:val="1"/>
  </w:num>
  <w:num w:numId="6" w16cid:durableId="1670670935">
    <w:abstractNumId w:val="12"/>
  </w:num>
  <w:num w:numId="7" w16cid:durableId="601686347">
    <w:abstractNumId w:val="15"/>
  </w:num>
  <w:num w:numId="8" w16cid:durableId="12197125">
    <w:abstractNumId w:val="11"/>
  </w:num>
  <w:num w:numId="9" w16cid:durableId="379599706">
    <w:abstractNumId w:val="9"/>
  </w:num>
  <w:num w:numId="10" w16cid:durableId="1125461644">
    <w:abstractNumId w:val="7"/>
  </w:num>
  <w:num w:numId="11" w16cid:durableId="1643195958">
    <w:abstractNumId w:val="20"/>
  </w:num>
  <w:num w:numId="12" w16cid:durableId="759108635">
    <w:abstractNumId w:val="6"/>
  </w:num>
  <w:num w:numId="13" w16cid:durableId="1756634979">
    <w:abstractNumId w:val="2"/>
  </w:num>
  <w:num w:numId="14" w16cid:durableId="610163813">
    <w:abstractNumId w:val="13"/>
  </w:num>
  <w:num w:numId="15" w16cid:durableId="973412368">
    <w:abstractNumId w:val="19"/>
  </w:num>
  <w:num w:numId="16" w16cid:durableId="2043706015">
    <w:abstractNumId w:val="14"/>
  </w:num>
  <w:num w:numId="17" w16cid:durableId="493687965">
    <w:abstractNumId w:val="18"/>
  </w:num>
  <w:num w:numId="18" w16cid:durableId="1620837192">
    <w:abstractNumId w:val="21"/>
  </w:num>
  <w:num w:numId="19" w16cid:durableId="1636524514">
    <w:abstractNumId w:val="3"/>
  </w:num>
  <w:num w:numId="20" w16cid:durableId="1246497796">
    <w:abstractNumId w:val="17"/>
  </w:num>
  <w:num w:numId="21" w16cid:durableId="1012881196">
    <w:abstractNumId w:val="10"/>
  </w:num>
  <w:num w:numId="22" w16cid:durableId="6570021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66A"/>
    <w:rsid w:val="00011421"/>
    <w:rsid w:val="002D79BA"/>
    <w:rsid w:val="00613BC0"/>
    <w:rsid w:val="006173BA"/>
    <w:rsid w:val="008F32F7"/>
    <w:rsid w:val="009671C2"/>
    <w:rsid w:val="00DF3C2B"/>
    <w:rsid w:val="00E2366A"/>
    <w:rsid w:val="00E41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7BB66"/>
  <w15:chartTrackingRefBased/>
  <w15:docId w15:val="{FBEB4211-115B-4359-87F5-DC36561B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66A"/>
    <w:rPr>
      <w:rFonts w:eastAsiaTheme="majorEastAsia" w:cstheme="majorBidi"/>
      <w:color w:val="272727" w:themeColor="text1" w:themeTint="D8"/>
    </w:rPr>
  </w:style>
  <w:style w:type="paragraph" w:styleId="Title">
    <w:name w:val="Title"/>
    <w:basedOn w:val="Normal"/>
    <w:next w:val="Normal"/>
    <w:link w:val="TitleChar"/>
    <w:uiPriority w:val="10"/>
    <w:qFormat/>
    <w:rsid w:val="00E23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66A"/>
    <w:pPr>
      <w:spacing w:before="160"/>
      <w:jc w:val="center"/>
    </w:pPr>
    <w:rPr>
      <w:i/>
      <w:iCs/>
      <w:color w:val="404040" w:themeColor="text1" w:themeTint="BF"/>
    </w:rPr>
  </w:style>
  <w:style w:type="character" w:customStyle="1" w:styleId="QuoteChar">
    <w:name w:val="Quote Char"/>
    <w:basedOn w:val="DefaultParagraphFont"/>
    <w:link w:val="Quote"/>
    <w:uiPriority w:val="29"/>
    <w:rsid w:val="00E2366A"/>
    <w:rPr>
      <w:i/>
      <w:iCs/>
      <w:color w:val="404040" w:themeColor="text1" w:themeTint="BF"/>
    </w:rPr>
  </w:style>
  <w:style w:type="paragraph" w:styleId="ListParagraph">
    <w:name w:val="List Paragraph"/>
    <w:basedOn w:val="Normal"/>
    <w:uiPriority w:val="34"/>
    <w:qFormat/>
    <w:rsid w:val="00E2366A"/>
    <w:pPr>
      <w:ind w:left="720"/>
      <w:contextualSpacing/>
    </w:pPr>
  </w:style>
  <w:style w:type="character" w:styleId="IntenseEmphasis">
    <w:name w:val="Intense Emphasis"/>
    <w:basedOn w:val="DefaultParagraphFont"/>
    <w:uiPriority w:val="21"/>
    <w:qFormat/>
    <w:rsid w:val="00E2366A"/>
    <w:rPr>
      <w:i/>
      <w:iCs/>
      <w:color w:val="2F5496" w:themeColor="accent1" w:themeShade="BF"/>
    </w:rPr>
  </w:style>
  <w:style w:type="paragraph" w:styleId="IntenseQuote">
    <w:name w:val="Intense Quote"/>
    <w:basedOn w:val="Normal"/>
    <w:next w:val="Normal"/>
    <w:link w:val="IntenseQuoteChar"/>
    <w:uiPriority w:val="30"/>
    <w:qFormat/>
    <w:rsid w:val="00E23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66A"/>
    <w:rPr>
      <w:i/>
      <w:iCs/>
      <w:color w:val="2F5496" w:themeColor="accent1" w:themeShade="BF"/>
    </w:rPr>
  </w:style>
  <w:style w:type="character" w:styleId="IntenseReference">
    <w:name w:val="Intense Reference"/>
    <w:basedOn w:val="DefaultParagraphFont"/>
    <w:uiPriority w:val="32"/>
    <w:qFormat/>
    <w:rsid w:val="00E2366A"/>
    <w:rPr>
      <w:b/>
      <w:bCs/>
      <w:smallCaps/>
      <w:color w:val="2F5496" w:themeColor="accent1" w:themeShade="BF"/>
      <w:spacing w:val="5"/>
    </w:rPr>
  </w:style>
  <w:style w:type="character" w:styleId="Hyperlink">
    <w:name w:val="Hyperlink"/>
    <w:basedOn w:val="DefaultParagraphFont"/>
    <w:uiPriority w:val="99"/>
    <w:unhideWhenUsed/>
    <w:rsid w:val="008F32F7"/>
    <w:rPr>
      <w:color w:val="0563C1" w:themeColor="hyperlink"/>
      <w:u w:val="single"/>
    </w:rPr>
  </w:style>
  <w:style w:type="character" w:styleId="UnresolvedMention">
    <w:name w:val="Unresolved Mention"/>
    <w:basedOn w:val="DefaultParagraphFont"/>
    <w:uiPriority w:val="99"/>
    <w:semiHidden/>
    <w:unhideWhenUsed/>
    <w:rsid w:val="008F3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test-planning.html" TargetMode="External"/><Relationship Id="rId13" Type="http://schemas.openxmlformats.org/officeDocument/2006/relationships/hyperlink" Target="https://www.guru99.com/test-coverage-in-software-testing.html" TargetMode="External"/><Relationship Id="rId3" Type="http://schemas.openxmlformats.org/officeDocument/2006/relationships/settings" Target="settings.xml"/><Relationship Id="rId7" Type="http://schemas.openxmlformats.org/officeDocument/2006/relationships/hyperlink" Target="https://www.guru99.com/traceability-matrix.html" TargetMode="External"/><Relationship Id="rId12" Type="http://schemas.openxmlformats.org/officeDocument/2006/relationships/hyperlink" Target="https://www.guru99.com/defect-management-proces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uru99.com/regression-testing.html" TargetMode="External"/><Relationship Id="rId5" Type="http://schemas.openxmlformats.org/officeDocument/2006/relationships/hyperlink" Target="https://www.guru99.com/images/phases-of-stlc-v1.png" TargetMode="External"/><Relationship Id="rId15" Type="http://schemas.openxmlformats.org/officeDocument/2006/relationships/fontTable" Target="fontTable.xml"/><Relationship Id="rId10" Type="http://schemas.openxmlformats.org/officeDocument/2006/relationships/hyperlink" Target="https://www.guru99.com/software-testing-test-data.html" TargetMode="External"/><Relationship Id="rId4" Type="http://schemas.openxmlformats.org/officeDocument/2006/relationships/webSettings" Target="webSettings.xml"/><Relationship Id="rId9" Type="http://schemas.openxmlformats.org/officeDocument/2006/relationships/hyperlink" Target="https://www.guru99.com/an-expert-view-on-test-estimation.html" TargetMode="External"/><Relationship Id="rId14" Type="http://schemas.openxmlformats.org/officeDocument/2006/relationships/hyperlink" Target="https://www.globalapptesting.com/blog/software-test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2646</Words>
  <Characters>15085</Characters>
  <Application>Microsoft Office Word</Application>
  <DocSecurity>0</DocSecurity>
  <Lines>125</Lines>
  <Paragraphs>35</Paragraphs>
  <ScaleCrop>false</ScaleCrop>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4</cp:revision>
  <dcterms:created xsi:type="dcterms:W3CDTF">2026-06-19T09:16:00Z</dcterms:created>
  <dcterms:modified xsi:type="dcterms:W3CDTF">2026-06-19T09:21:00Z</dcterms:modified>
</cp:coreProperties>
</file>