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BE99" w14:textId="77777777" w:rsidR="009265FB" w:rsidRPr="009265FB" w:rsidRDefault="009265FB" w:rsidP="009265FB">
      <w:pPr>
        <w:jc w:val="center"/>
        <w:rPr>
          <w:rFonts w:ascii="Candara" w:hAnsi="Candara"/>
          <w:b/>
          <w:bCs/>
          <w:sz w:val="36"/>
          <w:szCs w:val="36"/>
        </w:rPr>
      </w:pPr>
      <w:r w:rsidRPr="009265FB">
        <w:rPr>
          <w:rFonts w:ascii="Candara" w:hAnsi="Candara"/>
          <w:b/>
          <w:bCs/>
          <w:sz w:val="36"/>
          <w:szCs w:val="36"/>
        </w:rPr>
        <w:t>What is Non-Functional Testing?</w:t>
      </w:r>
    </w:p>
    <w:p w14:paraId="52D9D955" w14:textId="437F176C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Non-Functional Testing</w:t>
      </w:r>
      <w:r w:rsidRPr="009265FB">
        <w:rPr>
          <w:rFonts w:ascii="Candara" w:hAnsi="Candara"/>
        </w:rPr>
        <w:t xml:space="preserve"> is a category of software testing that validates the non-functional aspects of an application </w:t>
      </w:r>
      <w:r w:rsidR="007B1309">
        <w:rPr>
          <w:rFonts w:ascii="Candara" w:hAnsi="Candara"/>
        </w:rPr>
        <w:t>-</w:t>
      </w:r>
      <w:r w:rsidRPr="009265FB">
        <w:rPr>
          <w:rFonts w:ascii="Candara" w:hAnsi="Candara"/>
        </w:rPr>
        <w:t xml:space="preserve"> performance, usability, reliability, and similar quality attributes. It evaluates the readiness of the system against criteria that functional testing never addresses, ensuring the application meets enterprise expectations under real-world conditions.</w:t>
      </w:r>
    </w:p>
    <w:p w14:paraId="0A738559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A classic example of non-functional testing is measuring how many concurrent users can log in to an application without performance degradation. Non-functional testing is as critical as functional testing because it directly affects client satisfaction and overall product perception.</w:t>
      </w:r>
    </w:p>
    <w:p w14:paraId="0CCF574A" w14:textId="5B27B6D9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drawing>
          <wp:inline distT="0" distB="0" distL="0" distR="0" wp14:anchorId="0A24A1D9" wp14:editId="6BE8C057">
            <wp:extent cx="5734050" cy="3019425"/>
            <wp:effectExtent l="0" t="0" r="0" b="9525"/>
            <wp:docPr id="826294188" name="Picture 2" descr="What is Non-Functional Testing overview diagram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Non-Functional Testing overview diagram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6EF4" w14:textId="77777777" w:rsidR="009265FB" w:rsidRPr="009265FB" w:rsidRDefault="009265FB" w:rsidP="009265FB">
      <w:pPr>
        <w:rPr>
          <w:rFonts w:ascii="Candara" w:hAnsi="Candara"/>
          <w:b/>
          <w:bCs/>
        </w:rPr>
      </w:pPr>
      <w:r w:rsidRPr="009265FB">
        <w:rPr>
          <w:rFonts w:ascii="Candara" w:hAnsi="Candara"/>
          <w:b/>
          <w:bCs/>
        </w:rPr>
        <w:t>Objectives of Non-Functional Testing</w:t>
      </w:r>
    </w:p>
    <w:p w14:paraId="07313B8B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Non-functional testing is performed to improve the overall quality and longevity of a product. The key objectives include:</w:t>
      </w:r>
    </w:p>
    <w:p w14:paraId="06C6001E" w14:textId="77777777" w:rsidR="009265FB" w:rsidRPr="009265FB" w:rsidRDefault="009265FB" w:rsidP="009265FB">
      <w:pPr>
        <w:numPr>
          <w:ilvl w:val="0"/>
          <w:numId w:val="1"/>
        </w:numPr>
        <w:rPr>
          <w:rFonts w:ascii="Candara" w:hAnsi="Candara"/>
        </w:rPr>
      </w:pPr>
      <w:r w:rsidRPr="009265FB">
        <w:rPr>
          <w:rFonts w:ascii="Candara" w:hAnsi="Candara"/>
        </w:rPr>
        <w:t>Increase usability, efficiency, maintainability, and portability of the product.</w:t>
      </w:r>
    </w:p>
    <w:p w14:paraId="74FF3059" w14:textId="77777777" w:rsidR="009265FB" w:rsidRPr="009265FB" w:rsidRDefault="009265FB" w:rsidP="009265FB">
      <w:pPr>
        <w:numPr>
          <w:ilvl w:val="0"/>
          <w:numId w:val="1"/>
        </w:numPr>
        <w:rPr>
          <w:rFonts w:ascii="Candara" w:hAnsi="Candara"/>
        </w:rPr>
      </w:pPr>
      <w:r w:rsidRPr="009265FB">
        <w:rPr>
          <w:rFonts w:ascii="Candara" w:hAnsi="Candara"/>
        </w:rPr>
        <w:t>Reduce production risk and the cost associated with non-functional defects.</w:t>
      </w:r>
    </w:p>
    <w:p w14:paraId="7CEEC209" w14:textId="77777777" w:rsidR="009265FB" w:rsidRPr="009265FB" w:rsidRDefault="009265FB" w:rsidP="009265FB">
      <w:pPr>
        <w:numPr>
          <w:ilvl w:val="0"/>
          <w:numId w:val="1"/>
        </w:numPr>
        <w:rPr>
          <w:rFonts w:ascii="Candara" w:hAnsi="Candara"/>
        </w:rPr>
      </w:pPr>
      <w:r w:rsidRPr="009265FB">
        <w:rPr>
          <w:rFonts w:ascii="Candara" w:hAnsi="Candara"/>
        </w:rPr>
        <w:t>Optimize the way the product is installed, set up, executed, managed, and monitored.</w:t>
      </w:r>
    </w:p>
    <w:p w14:paraId="6E96CF46" w14:textId="77777777" w:rsidR="009265FB" w:rsidRPr="009265FB" w:rsidRDefault="009265FB" w:rsidP="009265FB">
      <w:pPr>
        <w:numPr>
          <w:ilvl w:val="0"/>
          <w:numId w:val="1"/>
        </w:numPr>
        <w:rPr>
          <w:rFonts w:ascii="Candara" w:hAnsi="Candara"/>
        </w:rPr>
      </w:pPr>
      <w:r w:rsidRPr="009265FB">
        <w:rPr>
          <w:rFonts w:ascii="Candara" w:hAnsi="Candara"/>
        </w:rPr>
        <w:t>Collect measurements and metrics for internal research and development.</w:t>
      </w:r>
    </w:p>
    <w:p w14:paraId="2A9AA1F3" w14:textId="77777777" w:rsidR="009265FB" w:rsidRPr="009265FB" w:rsidRDefault="009265FB" w:rsidP="009265FB">
      <w:pPr>
        <w:numPr>
          <w:ilvl w:val="0"/>
          <w:numId w:val="1"/>
        </w:numPr>
        <w:rPr>
          <w:rFonts w:ascii="Candara" w:hAnsi="Candara"/>
        </w:rPr>
      </w:pPr>
      <w:r w:rsidRPr="009265FB">
        <w:rPr>
          <w:rFonts w:ascii="Candara" w:hAnsi="Candara"/>
        </w:rPr>
        <w:lastRenderedPageBreak/>
        <w:t>Improve understanding of the product’s behavior and the technologies in use.</w:t>
      </w:r>
    </w:p>
    <w:p w14:paraId="3B060FF9" w14:textId="77777777" w:rsidR="009265FB" w:rsidRPr="009265FB" w:rsidRDefault="009265FB" w:rsidP="009265FB">
      <w:pPr>
        <w:rPr>
          <w:rFonts w:ascii="Candara" w:hAnsi="Candara"/>
          <w:b/>
          <w:bCs/>
        </w:rPr>
      </w:pPr>
      <w:r w:rsidRPr="009265FB">
        <w:rPr>
          <w:rFonts w:ascii="Candara" w:hAnsi="Candara"/>
          <w:b/>
          <w:bCs/>
        </w:rPr>
        <w:t>Characteristics of Non-Functional Testing</w:t>
      </w:r>
    </w:p>
    <w:p w14:paraId="729F83F8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The following traits define how non-functional testing should be planned and executed:</w:t>
      </w:r>
    </w:p>
    <w:p w14:paraId="6C96A9FE" w14:textId="77777777" w:rsidR="009265FB" w:rsidRPr="009265FB" w:rsidRDefault="009265FB" w:rsidP="009265FB">
      <w:pPr>
        <w:numPr>
          <w:ilvl w:val="0"/>
          <w:numId w:val="2"/>
        </w:numPr>
        <w:rPr>
          <w:rFonts w:ascii="Candara" w:hAnsi="Candara"/>
        </w:rPr>
      </w:pPr>
      <w:r w:rsidRPr="009265FB">
        <w:rPr>
          <w:rFonts w:ascii="Candara" w:hAnsi="Candara"/>
        </w:rPr>
        <w:t>It must be measurable, leaving no room for subjective descriptions such as good, better, or best.</w:t>
      </w:r>
    </w:p>
    <w:p w14:paraId="6B045A80" w14:textId="77777777" w:rsidR="009265FB" w:rsidRPr="009265FB" w:rsidRDefault="009265FB" w:rsidP="009265FB">
      <w:pPr>
        <w:numPr>
          <w:ilvl w:val="0"/>
          <w:numId w:val="2"/>
        </w:numPr>
        <w:rPr>
          <w:rFonts w:ascii="Candara" w:hAnsi="Candara"/>
        </w:rPr>
      </w:pPr>
      <w:r w:rsidRPr="009265FB">
        <w:rPr>
          <w:rFonts w:ascii="Candara" w:hAnsi="Candara"/>
        </w:rPr>
        <w:t>Exact numbers are usually unknown at the start of the requirements process.</w:t>
      </w:r>
    </w:p>
    <w:p w14:paraId="2110C9A0" w14:textId="77777777" w:rsidR="009265FB" w:rsidRPr="009265FB" w:rsidRDefault="009265FB" w:rsidP="009265FB">
      <w:pPr>
        <w:numPr>
          <w:ilvl w:val="0"/>
          <w:numId w:val="2"/>
        </w:numPr>
        <w:rPr>
          <w:rFonts w:ascii="Candara" w:hAnsi="Candara"/>
        </w:rPr>
      </w:pPr>
      <w:r w:rsidRPr="009265FB">
        <w:rPr>
          <w:rFonts w:ascii="Candara" w:hAnsi="Candara"/>
        </w:rPr>
        <w:t>Requirements must be prioritized so the highest-risk areas are addressed first.</w:t>
      </w:r>
    </w:p>
    <w:p w14:paraId="1C13D2F9" w14:textId="77777777" w:rsidR="009265FB" w:rsidRPr="009265FB" w:rsidRDefault="009265FB" w:rsidP="009265FB">
      <w:pPr>
        <w:numPr>
          <w:ilvl w:val="0"/>
          <w:numId w:val="2"/>
        </w:numPr>
        <w:rPr>
          <w:rFonts w:ascii="Candara" w:hAnsi="Candara"/>
        </w:rPr>
      </w:pPr>
      <w:r w:rsidRPr="009265FB">
        <w:rPr>
          <w:rFonts w:ascii="Candara" w:hAnsi="Candara"/>
        </w:rPr>
        <w:t>Quality attributes are identified accurately during the software engineering phase.</w:t>
      </w:r>
    </w:p>
    <w:p w14:paraId="0A20D4BC" w14:textId="77777777" w:rsidR="009265FB" w:rsidRPr="009265FB" w:rsidRDefault="009265FB" w:rsidP="009265FB">
      <w:pPr>
        <w:rPr>
          <w:rFonts w:ascii="Candara" w:hAnsi="Candara"/>
          <w:b/>
          <w:bCs/>
        </w:rPr>
      </w:pPr>
      <w:r w:rsidRPr="009265FB">
        <w:rPr>
          <w:rFonts w:ascii="Candara" w:hAnsi="Candara"/>
          <w:b/>
          <w:bCs/>
        </w:rPr>
        <w:t>Non-Functional Testing Parameters</w:t>
      </w:r>
    </w:p>
    <w:p w14:paraId="288DE7F8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Eleven parameters are typically used to scope non-functional testing efforts:</w:t>
      </w:r>
    </w:p>
    <w:p w14:paraId="6708ED5B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Security:</w:t>
      </w:r>
      <w:r w:rsidRPr="009265FB">
        <w:rPr>
          <w:rFonts w:ascii="Candara" w:hAnsi="Candara"/>
        </w:rPr>
        <w:t> Measures how a system is safeguarded against deliberate and accidental attacks from internal or external sources. Verified through Security Testing.</w:t>
      </w:r>
    </w:p>
    <w:p w14:paraId="5C86BB36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Reliability:</w:t>
      </w:r>
      <w:r w:rsidRPr="009265FB">
        <w:rPr>
          <w:rFonts w:ascii="Candara" w:hAnsi="Candara"/>
        </w:rPr>
        <w:t> The extent to which a system continuously performs its specified functions without failure. Verified through Reliability Testing.</w:t>
      </w:r>
    </w:p>
    <w:p w14:paraId="37C8E9D3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Survivability:</w:t>
      </w:r>
      <w:r w:rsidRPr="009265FB">
        <w:rPr>
          <w:rFonts w:ascii="Candara" w:hAnsi="Candara"/>
        </w:rPr>
        <w:t> Confirms that the system continues to function and recovers itself after a failure. Verified through Recovery Testing.</w:t>
      </w:r>
    </w:p>
    <w:p w14:paraId="31BF0A03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Availability:</w:t>
      </w:r>
      <w:r w:rsidRPr="009265FB">
        <w:rPr>
          <w:rFonts w:ascii="Candara" w:hAnsi="Candara"/>
        </w:rPr>
        <w:t> Determines the degree to which a user can depend on the system during operation. Verified through Stability Testing.</w:t>
      </w:r>
    </w:p>
    <w:p w14:paraId="08EFDE13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Usability:</w:t>
      </w:r>
      <w:r w:rsidRPr="009265FB">
        <w:rPr>
          <w:rFonts w:ascii="Candara" w:hAnsi="Candara"/>
        </w:rPr>
        <w:t> The ease with which users can learn, operate, prepare inputs, and consume outputs from the system. Verified through Usability Testing.</w:t>
      </w:r>
    </w:p>
    <w:p w14:paraId="75272F3A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Scalability:</w:t>
      </w:r>
      <w:r w:rsidRPr="009265FB">
        <w:rPr>
          <w:rFonts w:ascii="Candara" w:hAnsi="Candara"/>
        </w:rPr>
        <w:t> The degree to which a software application can expand its processing capacity to meet rising demand. Verified through Scalability Testing.</w:t>
      </w:r>
    </w:p>
    <w:p w14:paraId="7B4BCA57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Interoperability:</w:t>
      </w:r>
      <w:r w:rsidRPr="009265FB">
        <w:rPr>
          <w:rFonts w:ascii="Candara" w:hAnsi="Candara"/>
        </w:rPr>
        <w:t> Checks how a software system interfaces with other software systems. Verified through Interoperability Testing.</w:t>
      </w:r>
    </w:p>
    <w:p w14:paraId="259E58A1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Efficiency:</w:t>
      </w:r>
      <w:r w:rsidRPr="009265FB">
        <w:rPr>
          <w:rFonts w:ascii="Candara" w:hAnsi="Candara"/>
        </w:rPr>
        <w:t> The extent to which the system handles capacity, quantity, and response time under load.</w:t>
      </w:r>
    </w:p>
    <w:p w14:paraId="46BAD70E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Flexibility:</w:t>
      </w:r>
      <w:r w:rsidRPr="009265FB">
        <w:rPr>
          <w:rFonts w:ascii="Candara" w:hAnsi="Candara"/>
        </w:rPr>
        <w:t> The ease with which the application can work across different hardware and software configurations, such as varying RAM or CPU specifications.</w:t>
      </w:r>
    </w:p>
    <w:p w14:paraId="08D90144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lastRenderedPageBreak/>
        <w:t>Portability:</w:t>
      </w:r>
      <w:r w:rsidRPr="009265FB">
        <w:rPr>
          <w:rFonts w:ascii="Candara" w:hAnsi="Candara"/>
        </w:rPr>
        <w:t> The flexibility of the software to move from its current hardware or software environment to another.</w:t>
      </w:r>
    </w:p>
    <w:p w14:paraId="081244A1" w14:textId="77777777" w:rsidR="009265FB" w:rsidRPr="009265FB" w:rsidRDefault="009265FB" w:rsidP="009265FB">
      <w:pPr>
        <w:numPr>
          <w:ilvl w:val="0"/>
          <w:numId w:val="3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Reusability:</w:t>
      </w:r>
      <w:r w:rsidRPr="009265FB">
        <w:rPr>
          <w:rFonts w:ascii="Candara" w:hAnsi="Candara"/>
        </w:rPr>
        <w:t> Refers to the portion of a software system that can be adapted for use in another application.</w:t>
      </w:r>
    </w:p>
    <w:p w14:paraId="3FDF8D6F" w14:textId="56BEBBAA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drawing>
          <wp:inline distT="0" distB="0" distL="0" distR="0" wp14:anchorId="26223A3C" wp14:editId="64742510">
            <wp:extent cx="5943600" cy="3314700"/>
            <wp:effectExtent l="0" t="0" r="0" b="0"/>
            <wp:docPr id="1774382738" name="Picture 4" descr="Non-functional testing parameters diagram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n-functional testing parameters diagram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B6F5" w14:textId="77777777" w:rsidR="009265FB" w:rsidRPr="009265FB" w:rsidRDefault="009265FB" w:rsidP="009265FB">
      <w:pPr>
        <w:rPr>
          <w:rFonts w:ascii="Candara" w:hAnsi="Candara"/>
          <w:b/>
          <w:bCs/>
        </w:rPr>
      </w:pPr>
      <w:r w:rsidRPr="009265FB">
        <w:rPr>
          <w:rFonts w:ascii="Candara" w:hAnsi="Candara"/>
          <w:b/>
          <w:bCs/>
        </w:rPr>
        <w:t>Type of Software Testing</w:t>
      </w:r>
    </w:p>
    <w:p w14:paraId="3A14DAD4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Software testing is broadly classified into three categories:</w:t>
      </w:r>
    </w:p>
    <w:p w14:paraId="4D1BBA60" w14:textId="77777777" w:rsidR="009265FB" w:rsidRPr="009265FB" w:rsidRDefault="009265FB" w:rsidP="009265FB">
      <w:pPr>
        <w:numPr>
          <w:ilvl w:val="0"/>
          <w:numId w:val="4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Functional Testing</w:t>
      </w:r>
    </w:p>
    <w:p w14:paraId="3BC9DA07" w14:textId="77777777" w:rsidR="009265FB" w:rsidRPr="009265FB" w:rsidRDefault="009265FB" w:rsidP="009265FB">
      <w:pPr>
        <w:numPr>
          <w:ilvl w:val="0"/>
          <w:numId w:val="4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Non-Functional Testing</w:t>
      </w:r>
    </w:p>
    <w:p w14:paraId="49BE20A0" w14:textId="77777777" w:rsidR="009265FB" w:rsidRPr="009265FB" w:rsidRDefault="009265FB" w:rsidP="009265FB">
      <w:pPr>
        <w:numPr>
          <w:ilvl w:val="0"/>
          <w:numId w:val="4"/>
        </w:numPr>
        <w:rPr>
          <w:rFonts w:ascii="Candara" w:hAnsi="Candara"/>
        </w:rPr>
      </w:pPr>
      <w:r w:rsidRPr="009265FB">
        <w:rPr>
          <w:rFonts w:ascii="Candara" w:hAnsi="Candara"/>
          <w:b/>
          <w:bCs/>
        </w:rPr>
        <w:t>Maintenance Testing</w:t>
      </w:r>
    </w:p>
    <w:p w14:paraId="1DF66B0D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Each category contains multiple testing levels, which teams often refer to as testing types. Different books and reference materials may classify them slightly differently, so expect minor variations.</w:t>
      </w:r>
    </w:p>
    <w:p w14:paraId="11758BCC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The list of testing types is not exhaustive — over 100 distinct testing types exist, and new ones continue to emerge. Not every type applies to every project; the scope depends on the nature, risk profile, and complexity of the application under test.</w:t>
      </w:r>
    </w:p>
    <w:p w14:paraId="6CC40516" w14:textId="77777777" w:rsidR="009265FB" w:rsidRPr="009265FB" w:rsidRDefault="009265FB" w:rsidP="009265FB">
      <w:pPr>
        <w:rPr>
          <w:rFonts w:ascii="Candara" w:hAnsi="Candara"/>
          <w:b/>
          <w:bCs/>
        </w:rPr>
      </w:pPr>
      <w:r w:rsidRPr="009265FB">
        <w:rPr>
          <w:rFonts w:ascii="Candara" w:hAnsi="Candara"/>
          <w:b/>
          <w:bCs/>
        </w:rPr>
        <w:t>Types of Non-Functional Testing</w:t>
      </w:r>
    </w:p>
    <w:p w14:paraId="37041ACC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The most common types of non-functional testing performed by QA teams include:</w:t>
      </w:r>
    </w:p>
    <w:p w14:paraId="3384DD0D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lastRenderedPageBreak/>
        <w:t>Performance Testing</w:t>
      </w:r>
    </w:p>
    <w:p w14:paraId="0B210681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Load Testing</w:t>
      </w:r>
    </w:p>
    <w:p w14:paraId="0D0340FB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Failover Testing</w:t>
      </w:r>
    </w:p>
    <w:p w14:paraId="50E0A6EA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Compatibility Testing</w:t>
      </w:r>
    </w:p>
    <w:p w14:paraId="55702EA8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Usability Testing</w:t>
      </w:r>
    </w:p>
    <w:p w14:paraId="4BBAC018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Stress Testing</w:t>
      </w:r>
    </w:p>
    <w:p w14:paraId="5668231F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Maintainability Testing</w:t>
      </w:r>
    </w:p>
    <w:p w14:paraId="74184442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Scalability Testing</w:t>
      </w:r>
    </w:p>
    <w:p w14:paraId="61FF9CAC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Volume Testing</w:t>
      </w:r>
    </w:p>
    <w:p w14:paraId="262A66B3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Security Testing</w:t>
      </w:r>
    </w:p>
    <w:p w14:paraId="43B2B04D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Disaster Recovery Testing</w:t>
      </w:r>
    </w:p>
    <w:p w14:paraId="39225A8E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Compliance Testing</w:t>
      </w:r>
    </w:p>
    <w:p w14:paraId="75F8D898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Portability Testing</w:t>
      </w:r>
    </w:p>
    <w:p w14:paraId="669A2558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Efficiency Testing</w:t>
      </w:r>
    </w:p>
    <w:p w14:paraId="429790FD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Reliability Testing</w:t>
      </w:r>
    </w:p>
    <w:p w14:paraId="4BA20297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Baseline Testing</w:t>
      </w:r>
    </w:p>
    <w:p w14:paraId="214A3C0A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Endurance Testing</w:t>
      </w:r>
    </w:p>
    <w:p w14:paraId="37EE15AA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Documentation Testing</w:t>
      </w:r>
    </w:p>
    <w:p w14:paraId="43C1DFEB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Recovery Testing</w:t>
      </w:r>
    </w:p>
    <w:p w14:paraId="7FB806F2" w14:textId="77777777" w:rsidR="009265FB" w:rsidRPr="009265FB" w:rsidRDefault="009265FB" w:rsidP="009265FB">
      <w:pPr>
        <w:numPr>
          <w:ilvl w:val="0"/>
          <w:numId w:val="5"/>
        </w:numPr>
        <w:rPr>
          <w:rFonts w:ascii="Candara" w:hAnsi="Candara"/>
        </w:rPr>
      </w:pPr>
      <w:r w:rsidRPr="009265FB">
        <w:rPr>
          <w:rFonts w:ascii="Candara" w:hAnsi="Candara"/>
        </w:rPr>
        <w:t>Internationalization Testing</w:t>
      </w:r>
    </w:p>
    <w:p w14:paraId="51EF642E" w14:textId="77777777" w:rsidR="009265FB" w:rsidRPr="009265FB" w:rsidRDefault="009265FB" w:rsidP="009265FB">
      <w:pPr>
        <w:rPr>
          <w:rFonts w:ascii="Candara" w:hAnsi="Candara"/>
          <w:b/>
          <w:bCs/>
        </w:rPr>
      </w:pPr>
      <w:r w:rsidRPr="009265FB">
        <w:rPr>
          <w:rFonts w:ascii="Candara" w:hAnsi="Candara"/>
          <w:b/>
          <w:bCs/>
        </w:rPr>
        <w:t>Example Test Cases for Non-Functional Testing</w:t>
      </w:r>
    </w:p>
    <w:p w14:paraId="67E312B3" w14:textId="77777777" w:rsidR="009265FB" w:rsidRPr="009265FB" w:rsidRDefault="009265FB" w:rsidP="009265FB">
      <w:pPr>
        <w:rPr>
          <w:rFonts w:ascii="Candara" w:hAnsi="Candara"/>
        </w:rPr>
      </w:pPr>
      <w:r w:rsidRPr="009265FB">
        <w:rPr>
          <w:rFonts w:ascii="Candara" w:hAnsi="Candara"/>
        </w:rPr>
        <w:t>The following examples illustrate how non-functional test cases are written in real projects:</w:t>
      </w:r>
    </w:p>
    <w:tbl>
      <w:tblPr>
        <w:tblW w:w="950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6751"/>
        <w:gridCol w:w="1852"/>
      </w:tblGrid>
      <w:tr w:rsidR="009265FB" w:rsidRPr="009265FB" w14:paraId="2A8EDD8D" w14:textId="77777777" w:rsidTr="009265FB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0D513CA4" w14:textId="77777777" w:rsidR="009265FB" w:rsidRPr="009265FB" w:rsidRDefault="009265FB" w:rsidP="009265FB">
            <w:pPr>
              <w:rPr>
                <w:rFonts w:ascii="Candara" w:hAnsi="Candara"/>
                <w:b/>
                <w:bCs/>
              </w:rPr>
            </w:pPr>
            <w:r w:rsidRPr="009265FB">
              <w:rPr>
                <w:rFonts w:ascii="Candara" w:hAnsi="Candara"/>
                <w:b/>
                <w:bCs/>
              </w:rPr>
              <w:t>Test Case #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00900A5E" w14:textId="77777777" w:rsidR="009265FB" w:rsidRPr="009265FB" w:rsidRDefault="009265FB" w:rsidP="009265FB">
            <w:pPr>
              <w:rPr>
                <w:rFonts w:ascii="Candara" w:hAnsi="Candara"/>
                <w:b/>
                <w:bCs/>
              </w:rPr>
            </w:pPr>
            <w:r w:rsidRPr="009265FB">
              <w:rPr>
                <w:rFonts w:ascii="Candara" w:hAnsi="Candara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30EA60C3" w14:textId="77777777" w:rsidR="009265FB" w:rsidRPr="009265FB" w:rsidRDefault="009265FB" w:rsidP="009265FB">
            <w:pPr>
              <w:rPr>
                <w:rFonts w:ascii="Candara" w:hAnsi="Candara"/>
                <w:b/>
                <w:bCs/>
              </w:rPr>
            </w:pPr>
            <w:r w:rsidRPr="009265FB">
              <w:rPr>
                <w:rFonts w:ascii="Candara" w:hAnsi="Candara"/>
                <w:b/>
                <w:bCs/>
              </w:rPr>
              <w:t>Domain</w:t>
            </w:r>
          </w:p>
        </w:tc>
      </w:tr>
      <w:tr w:rsidR="009265FB" w:rsidRPr="009265FB" w14:paraId="4C82B9C1" w14:textId="77777777" w:rsidTr="009265F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45D63EDB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47362479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Application load time should not exceed 5 seconds when up to 1000 users access it simultaneously.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03220E14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Performance Testing</w:t>
            </w:r>
          </w:p>
        </w:tc>
      </w:tr>
      <w:tr w:rsidR="009265FB" w:rsidRPr="009265FB" w14:paraId="0D675E74" w14:textId="77777777" w:rsidTr="009265F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1D0C90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77CCEC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Software should be installable on all supported versions of Windows and macOS.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FD670E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Compatibility Testing</w:t>
            </w:r>
          </w:p>
        </w:tc>
      </w:tr>
      <w:tr w:rsidR="009265FB" w:rsidRPr="009265FB" w14:paraId="43083BC5" w14:textId="77777777" w:rsidTr="009265F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519F3DDD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65152A30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All web images should include descriptive alt tags.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9F9F9"/>
            <w:vAlign w:val="center"/>
            <w:hideMark/>
          </w:tcPr>
          <w:p w14:paraId="78006AA5" w14:textId="77777777" w:rsidR="009265FB" w:rsidRPr="009265FB" w:rsidRDefault="009265FB" w:rsidP="009265FB">
            <w:pPr>
              <w:rPr>
                <w:rFonts w:ascii="Candara" w:hAnsi="Candara"/>
              </w:rPr>
            </w:pPr>
            <w:r w:rsidRPr="009265FB">
              <w:rPr>
                <w:rFonts w:ascii="Candara" w:hAnsi="Candara"/>
              </w:rPr>
              <w:t>Accessibility Testing</w:t>
            </w:r>
          </w:p>
        </w:tc>
      </w:tr>
    </w:tbl>
    <w:p w14:paraId="53958A8B" w14:textId="77777777" w:rsidR="00613BC0" w:rsidRPr="009265FB" w:rsidRDefault="00613BC0">
      <w:pPr>
        <w:rPr>
          <w:rFonts w:ascii="Candara" w:hAnsi="Candara"/>
        </w:rPr>
      </w:pPr>
    </w:p>
    <w:sectPr w:rsidR="00613BC0" w:rsidRPr="0092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B13D1"/>
    <w:multiLevelType w:val="multilevel"/>
    <w:tmpl w:val="FF5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5717CE"/>
    <w:multiLevelType w:val="multilevel"/>
    <w:tmpl w:val="E46A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1451A"/>
    <w:multiLevelType w:val="multilevel"/>
    <w:tmpl w:val="4E8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440CB6"/>
    <w:multiLevelType w:val="multilevel"/>
    <w:tmpl w:val="C26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737B90"/>
    <w:multiLevelType w:val="multilevel"/>
    <w:tmpl w:val="1CF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6308541">
    <w:abstractNumId w:val="3"/>
  </w:num>
  <w:num w:numId="2" w16cid:durableId="384067521">
    <w:abstractNumId w:val="0"/>
  </w:num>
  <w:num w:numId="3" w16cid:durableId="1495729166">
    <w:abstractNumId w:val="1"/>
  </w:num>
  <w:num w:numId="4" w16cid:durableId="1285698307">
    <w:abstractNumId w:val="2"/>
  </w:num>
  <w:num w:numId="5" w16cid:durableId="1987082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3D"/>
    <w:rsid w:val="002D79BA"/>
    <w:rsid w:val="00613BC0"/>
    <w:rsid w:val="007B1309"/>
    <w:rsid w:val="009265FB"/>
    <w:rsid w:val="009671C2"/>
    <w:rsid w:val="00B47AD7"/>
    <w:rsid w:val="00DF3C2B"/>
    <w:rsid w:val="00F0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43B"/>
  <w15:chartTrackingRefBased/>
  <w15:docId w15:val="{45A73413-FFB4-417C-AAA5-581389F7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guru99.com/images/1-2015/012715_0453_NonFunction4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uru99.com/images/1/022218_1114_WhatisNonFu2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 Sekhaolelo (Lubanzi Automation Academy)</dc:creator>
  <cp:keywords/>
  <dc:description/>
  <cp:lastModifiedBy>Kamogelo  Sekhaolelo (Lubanzi Automation Academy)</cp:lastModifiedBy>
  <cp:revision>3</cp:revision>
  <dcterms:created xsi:type="dcterms:W3CDTF">2026-06-22T10:51:00Z</dcterms:created>
  <dcterms:modified xsi:type="dcterms:W3CDTF">2026-06-22T10:53:00Z</dcterms:modified>
</cp:coreProperties>
</file>