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FDF" w:rsidRDefault="00D82FDF">
      <w:pPr>
        <w:pBdr>
          <w:top w:val="single" w:sz="48" w:space="1" w:color="E97132"/>
        </w:pBdr>
        <w:spacing w:after="480"/>
      </w:pPr>
    </w:p>
    <w:p w:rsidR="00D82FDF" w:rsidRDefault="00C96478">
      <w:pPr>
        <w:spacing w:after="480"/>
        <w:jc w:val="center"/>
      </w:pPr>
      <w:r>
        <w:rPr>
          <w:noProof/>
        </w:rPr>
        <w:drawing>
          <wp:inline distT="0" distB="0" distL="0" distR="0">
            <wp:extent cx="4114800" cy="1247775"/>
            <wp:effectExtent l="0" t="0" r="0" b="0"/>
            <wp:docPr id="1" name="CompanyLogo" descr="Lubanzi 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14800" cy="1247775"/>
                    </a:xfrm>
                    <a:prstGeom prst="rect">
                      <a:avLst/>
                    </a:prstGeom>
                  </pic:spPr>
                </pic:pic>
              </a:graphicData>
            </a:graphic>
          </wp:inline>
        </w:drawing>
      </w:r>
    </w:p>
    <w:p w:rsidR="00D82FDF" w:rsidRDefault="00D82FDF">
      <w:pPr>
        <w:pBdr>
          <w:bottom w:val="single" w:sz="8" w:space="1" w:color="E97132"/>
        </w:pBdr>
        <w:spacing w:after="0"/>
      </w:pPr>
    </w:p>
    <w:p w:rsidR="00D82FDF" w:rsidRDefault="00D82FDF">
      <w:pPr>
        <w:spacing w:after="360"/>
      </w:pPr>
    </w:p>
    <w:p w:rsidR="002C4730" w:rsidRDefault="002C4730" w:rsidP="002C4730">
      <w:pPr>
        <w:spacing w:after="480"/>
        <w:jc w:val="center"/>
        <w:rPr>
          <w:b/>
          <w:bCs/>
          <w:sz w:val="56"/>
          <w:szCs w:val="56"/>
        </w:rPr>
      </w:pPr>
      <w:r>
        <w:rPr>
          <w:b/>
          <w:bCs/>
          <w:sz w:val="56"/>
          <w:szCs w:val="56"/>
        </w:rPr>
        <w:t xml:space="preserve">Test Execution </w:t>
      </w:r>
    </w:p>
    <w:p w:rsidR="002C4730" w:rsidRDefault="002C4730" w:rsidP="002C4730">
      <w:pPr>
        <w:spacing w:after="480"/>
        <w:jc w:val="center"/>
        <w:rPr>
          <w:b/>
          <w:bCs/>
          <w:sz w:val="56"/>
          <w:szCs w:val="56"/>
        </w:rPr>
      </w:pPr>
      <w:r>
        <w:rPr>
          <w:b/>
          <w:bCs/>
          <w:sz w:val="56"/>
          <w:szCs w:val="56"/>
        </w:rPr>
        <w:t>Phase 5 of SDLC</w:t>
      </w:r>
    </w:p>
    <w:p w:rsidR="00D82FDF" w:rsidRPr="0085210A" w:rsidRDefault="0085210A" w:rsidP="0085210A">
      <w:pPr>
        <w:spacing w:after="480"/>
        <w:jc w:val="center"/>
        <w:rPr>
          <w:sz w:val="48"/>
          <w:szCs w:val="48"/>
        </w:rPr>
      </w:pPr>
      <w:r w:rsidRPr="0085210A">
        <w:rPr>
          <w:sz w:val="48"/>
          <w:szCs w:val="48"/>
        </w:rPr>
        <w:t>OrangeHRM Testing</w:t>
      </w:r>
    </w:p>
    <w:p w:rsidR="00D82FDF" w:rsidRDefault="00D82FDF">
      <w:pPr>
        <w:pBdr>
          <w:bottom w:val="single" w:sz="4" w:space="1" w:color="E97132"/>
        </w:pBdr>
        <w:spacing w:after="0"/>
      </w:pPr>
    </w:p>
    <w:p w:rsidR="00D82FDF" w:rsidRDefault="00D82FDF">
      <w:pPr>
        <w:spacing w:after="240"/>
      </w:pPr>
    </w:p>
    <w:tbl>
      <w:tblPr>
        <w:tblW w:w="936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6"/>
      </w:tblGrid>
      <w:tr w:rsidR="00307652" w:rsidTr="00A15A00">
        <w:tc>
          <w:tcPr>
            <w:tcW w:w="2160" w:type="dxa"/>
            <w:shd w:val="clear" w:color="auto" w:fill="FDF3EC"/>
            <w:tcMar>
              <w:top w:w="80" w:type="dxa"/>
              <w:left w:w="120" w:type="dxa"/>
              <w:bottom w:w="80" w:type="dxa"/>
              <w:right w:w="120" w:type="dxa"/>
            </w:tcMar>
          </w:tcPr>
          <w:p w:rsidR="00D82FDF" w:rsidRDefault="00C96478">
            <w:r>
              <w:rPr>
                <w:b/>
                <w:bCs/>
                <w:sz w:val="20"/>
                <w:szCs w:val="20"/>
              </w:rPr>
              <w:t>Document ID</w:t>
            </w:r>
          </w:p>
        </w:tc>
        <w:tc>
          <w:tcPr>
            <w:tcW w:w="7206" w:type="dxa"/>
            <w:tcMar>
              <w:top w:w="80" w:type="dxa"/>
              <w:left w:w="120" w:type="dxa"/>
              <w:bottom w:w="80" w:type="dxa"/>
              <w:right w:w="120" w:type="dxa"/>
            </w:tcMar>
          </w:tcPr>
          <w:p w:rsidR="00D82FDF" w:rsidRDefault="0085210A">
            <w:r>
              <w:t>DOC - 0005</w:t>
            </w:r>
          </w:p>
        </w:tc>
      </w:tr>
      <w:tr w:rsidR="00307652" w:rsidTr="00A15A00">
        <w:tc>
          <w:tcPr>
            <w:tcW w:w="2160" w:type="dxa"/>
            <w:shd w:val="clear" w:color="auto" w:fill="FDF3EC"/>
            <w:tcMar>
              <w:top w:w="80" w:type="dxa"/>
              <w:left w:w="120" w:type="dxa"/>
              <w:bottom w:w="80" w:type="dxa"/>
              <w:right w:w="120" w:type="dxa"/>
            </w:tcMar>
          </w:tcPr>
          <w:p w:rsidR="00D82FDF" w:rsidRDefault="00C96478">
            <w:r>
              <w:rPr>
                <w:b/>
                <w:bCs/>
                <w:sz w:val="20"/>
                <w:szCs w:val="20"/>
              </w:rPr>
              <w:t>Version</w:t>
            </w:r>
          </w:p>
        </w:tc>
        <w:tc>
          <w:tcPr>
            <w:tcW w:w="7206" w:type="dxa"/>
            <w:tcMar>
              <w:top w:w="80" w:type="dxa"/>
              <w:left w:w="120" w:type="dxa"/>
              <w:bottom w:w="80" w:type="dxa"/>
              <w:right w:w="120" w:type="dxa"/>
            </w:tcMar>
          </w:tcPr>
          <w:p w:rsidR="00D82FDF" w:rsidRDefault="00C96478">
            <w:r>
              <w:rPr>
                <w:color w:val="6C757D"/>
                <w:sz w:val="20"/>
                <w:szCs w:val="20"/>
              </w:rPr>
              <w:t>[1.0]</w:t>
            </w:r>
          </w:p>
        </w:tc>
      </w:tr>
      <w:tr w:rsidR="00307652" w:rsidTr="00A15A00">
        <w:tc>
          <w:tcPr>
            <w:tcW w:w="2160" w:type="dxa"/>
            <w:shd w:val="clear" w:color="auto" w:fill="FDF3EC"/>
            <w:tcMar>
              <w:top w:w="80" w:type="dxa"/>
              <w:left w:w="120" w:type="dxa"/>
              <w:bottom w:w="80" w:type="dxa"/>
              <w:right w:w="120" w:type="dxa"/>
            </w:tcMar>
          </w:tcPr>
          <w:p w:rsidR="00D82FDF" w:rsidRDefault="00C96478">
            <w:r>
              <w:rPr>
                <w:b/>
                <w:bCs/>
                <w:sz w:val="20"/>
                <w:szCs w:val="20"/>
              </w:rPr>
              <w:t>Date</w:t>
            </w:r>
          </w:p>
        </w:tc>
        <w:tc>
          <w:tcPr>
            <w:tcW w:w="7206" w:type="dxa"/>
            <w:tcMar>
              <w:top w:w="80" w:type="dxa"/>
              <w:left w:w="120" w:type="dxa"/>
              <w:bottom w:w="80" w:type="dxa"/>
              <w:right w:w="120" w:type="dxa"/>
            </w:tcMar>
          </w:tcPr>
          <w:p w:rsidR="00D82FDF" w:rsidRDefault="002C4730">
            <w:r>
              <w:rPr>
                <w:color w:val="6C757D"/>
                <w:sz w:val="20"/>
                <w:szCs w:val="20"/>
              </w:rPr>
              <w:t>29</w:t>
            </w:r>
            <w:r w:rsidR="002634ED">
              <w:rPr>
                <w:color w:val="6C757D"/>
                <w:sz w:val="20"/>
                <w:szCs w:val="20"/>
              </w:rPr>
              <w:t>-June-2026</w:t>
            </w:r>
          </w:p>
        </w:tc>
      </w:tr>
      <w:tr w:rsidR="00307652" w:rsidTr="00A15A00">
        <w:tc>
          <w:tcPr>
            <w:tcW w:w="2160" w:type="dxa"/>
            <w:shd w:val="clear" w:color="auto" w:fill="FDF3EC"/>
            <w:tcMar>
              <w:top w:w="80" w:type="dxa"/>
              <w:left w:w="120" w:type="dxa"/>
              <w:bottom w:w="80" w:type="dxa"/>
              <w:right w:w="120" w:type="dxa"/>
            </w:tcMar>
          </w:tcPr>
          <w:p w:rsidR="00D82FDF" w:rsidRDefault="00C96478">
            <w:r>
              <w:rPr>
                <w:b/>
                <w:bCs/>
                <w:sz w:val="20"/>
                <w:szCs w:val="20"/>
              </w:rPr>
              <w:t>Prepared by</w:t>
            </w:r>
          </w:p>
        </w:tc>
        <w:tc>
          <w:tcPr>
            <w:tcW w:w="7206" w:type="dxa"/>
            <w:tcMar>
              <w:top w:w="80" w:type="dxa"/>
              <w:left w:w="120" w:type="dxa"/>
              <w:bottom w:w="80" w:type="dxa"/>
              <w:right w:w="120" w:type="dxa"/>
            </w:tcMar>
          </w:tcPr>
          <w:p w:rsidR="00D82FDF" w:rsidRDefault="002C4730">
            <w:r>
              <w:rPr>
                <w:color w:val="6C757D"/>
                <w:sz w:val="20"/>
                <w:szCs w:val="20"/>
              </w:rPr>
              <w:t>Team B(</w:t>
            </w:r>
            <w:r>
              <w:rPr>
                <w:color w:val="6C757D"/>
                <w:sz w:val="20"/>
                <w:szCs w:val="20"/>
              </w:rPr>
              <w:t>Nyeleti Maswanganye |Luthando Ndzendevu | Kamogelo Sekhaolelo</w:t>
            </w:r>
            <w:r>
              <w:rPr>
                <w:color w:val="6C757D"/>
                <w:sz w:val="20"/>
                <w:szCs w:val="20"/>
              </w:rPr>
              <w:t>)</w:t>
            </w:r>
          </w:p>
        </w:tc>
      </w:tr>
      <w:tr w:rsidR="00307652" w:rsidTr="00A15A00">
        <w:tc>
          <w:tcPr>
            <w:tcW w:w="2160" w:type="dxa"/>
            <w:shd w:val="clear" w:color="auto" w:fill="FDF3EC"/>
            <w:tcMar>
              <w:top w:w="80" w:type="dxa"/>
              <w:left w:w="120" w:type="dxa"/>
              <w:bottom w:w="80" w:type="dxa"/>
              <w:right w:w="120" w:type="dxa"/>
            </w:tcMar>
          </w:tcPr>
          <w:p w:rsidR="00D82FDF" w:rsidRDefault="00C96478">
            <w:r>
              <w:rPr>
                <w:b/>
                <w:bCs/>
                <w:sz w:val="20"/>
                <w:szCs w:val="20"/>
              </w:rPr>
              <w:t>Approved by</w:t>
            </w:r>
          </w:p>
        </w:tc>
        <w:tc>
          <w:tcPr>
            <w:tcW w:w="7206" w:type="dxa"/>
            <w:tcMar>
              <w:top w:w="80" w:type="dxa"/>
              <w:left w:w="120" w:type="dxa"/>
              <w:bottom w:w="80" w:type="dxa"/>
              <w:right w:w="120" w:type="dxa"/>
            </w:tcMar>
          </w:tcPr>
          <w:p w:rsidR="00D82FDF" w:rsidRDefault="002634ED">
            <w:r>
              <w:rPr>
                <w:color w:val="6C757D"/>
                <w:sz w:val="20"/>
                <w:szCs w:val="20"/>
              </w:rPr>
              <w:t>Issac Mhlangu</w:t>
            </w:r>
          </w:p>
        </w:tc>
      </w:tr>
      <w:tr w:rsidR="00307652" w:rsidTr="00A15A00">
        <w:tc>
          <w:tcPr>
            <w:tcW w:w="2160" w:type="dxa"/>
            <w:shd w:val="clear" w:color="auto" w:fill="FDF3EC"/>
            <w:tcMar>
              <w:top w:w="80" w:type="dxa"/>
              <w:left w:w="120" w:type="dxa"/>
              <w:bottom w:w="80" w:type="dxa"/>
              <w:right w:w="120" w:type="dxa"/>
            </w:tcMar>
          </w:tcPr>
          <w:p w:rsidR="00D82FDF" w:rsidRDefault="00C96478">
            <w:r>
              <w:rPr>
                <w:b/>
                <w:bCs/>
                <w:sz w:val="20"/>
                <w:szCs w:val="20"/>
              </w:rPr>
              <w:t>Classification</w:t>
            </w:r>
          </w:p>
        </w:tc>
        <w:tc>
          <w:tcPr>
            <w:tcW w:w="7206" w:type="dxa"/>
            <w:tcMar>
              <w:top w:w="80" w:type="dxa"/>
              <w:left w:w="120" w:type="dxa"/>
              <w:bottom w:w="80" w:type="dxa"/>
              <w:right w:w="120" w:type="dxa"/>
            </w:tcMar>
          </w:tcPr>
          <w:p w:rsidR="00D82FDF" w:rsidRDefault="00C96478">
            <w:r>
              <w:rPr>
                <w:color w:val="6C757D"/>
                <w:sz w:val="20"/>
                <w:szCs w:val="20"/>
              </w:rPr>
              <w:t>Confidential</w:t>
            </w:r>
          </w:p>
        </w:tc>
      </w:tr>
    </w:tbl>
    <w:p w:rsidR="00D82FDF" w:rsidRDefault="00D82FDF">
      <w:pPr>
        <w:spacing w:after="960"/>
      </w:pPr>
    </w:p>
    <w:p w:rsidR="00D82FDF" w:rsidRDefault="00C96478">
      <w:r>
        <w:lastRenderedPageBreak/>
        <w:br w:type="page"/>
      </w:r>
    </w:p>
    <w:p w:rsidR="00D82FDF" w:rsidRDefault="00D82FDF">
      <w:pPr>
        <w:sectPr w:rsidR="00D82FDF">
          <w:pgSz w:w="12240" w:h="15840"/>
          <w:pgMar w:top="720" w:right="1440" w:bottom="1440" w:left="1440" w:header="708" w:footer="708" w:gutter="0"/>
          <w:cols w:space="720"/>
          <w:docGrid w:linePitch="360"/>
        </w:sectPr>
      </w:pPr>
    </w:p>
    <w:p w:rsidR="00D82FDF" w:rsidRDefault="00392F7D">
      <w:pPr>
        <w:pStyle w:val="Heading1"/>
      </w:pPr>
      <w:r>
        <w:lastRenderedPageBreak/>
        <w:t>1. Project Overview</w:t>
      </w:r>
    </w:p>
    <w:p w:rsidR="008E007F" w:rsidRDefault="008E007F" w:rsidP="008E007F">
      <w:pPr>
        <w:pStyle w:val="Heading2"/>
      </w:pPr>
      <w:r>
        <w:t>Phase Introduction – Test Execution Phase</w:t>
      </w:r>
    </w:p>
    <w:p w:rsidR="008E007F" w:rsidRPr="008E007F" w:rsidRDefault="008E007F" w:rsidP="008E007F">
      <w:pPr>
        <w:pStyle w:val="NormalWeb"/>
        <w:rPr>
          <w:rFonts w:asciiTheme="minorHAnsi" w:hAnsiTheme="minorHAnsi" w:cstheme="minorHAnsi"/>
          <w:sz w:val="22"/>
          <w:szCs w:val="22"/>
        </w:rPr>
      </w:pPr>
      <w:r w:rsidRPr="008E007F">
        <w:rPr>
          <w:rFonts w:asciiTheme="minorHAnsi" w:hAnsiTheme="minorHAnsi" w:cstheme="minorHAnsi"/>
          <w:sz w:val="22"/>
          <w:szCs w:val="22"/>
        </w:rPr>
        <w:t>The Test Execution phase is the most critical part of our Software Testing Life Cycle (STLC). After completing the setup of our testing environment and preparing our master data, our team has received official approval from the Project Manager to begin formal testing on the OrangeHRM Demo platform.</w:t>
      </w:r>
    </w:p>
    <w:p w:rsidR="002634ED" w:rsidRPr="008E007F" w:rsidRDefault="008E007F" w:rsidP="008E007F">
      <w:pPr>
        <w:pStyle w:val="NormalWeb"/>
        <w:rPr>
          <w:rFonts w:asciiTheme="minorHAnsi" w:hAnsiTheme="minorHAnsi" w:cstheme="minorHAnsi"/>
          <w:sz w:val="22"/>
          <w:szCs w:val="22"/>
        </w:rPr>
      </w:pPr>
      <w:r w:rsidRPr="008E007F">
        <w:rPr>
          <w:rFonts w:asciiTheme="minorHAnsi" w:hAnsiTheme="minorHAnsi" w:cstheme="minorHAnsi"/>
          <w:sz w:val="22"/>
          <w:szCs w:val="22"/>
        </w:rPr>
        <w:t>The main goal of this phase is to run our designed test cases, find any hidden bugs, and check if the application is truly stable enough to be released to real users.</w:t>
      </w:r>
    </w:p>
    <w:p w:rsidR="00D82FDF" w:rsidRPr="00591E38" w:rsidRDefault="00591E38">
      <w:pPr>
        <w:pStyle w:val="Heading1"/>
      </w:pPr>
      <w:r w:rsidRPr="00591E38">
        <w:rPr>
          <w:rFonts w:asciiTheme="minorHAnsi" w:hAnsiTheme="minorHAnsi" w:cstheme="minorHAnsi"/>
        </w:rPr>
        <w:t>2. Objectives and Core Tasks</w:t>
      </w:r>
    </w:p>
    <w:p w:rsidR="008E007F" w:rsidRPr="008E007F" w:rsidRDefault="008E007F" w:rsidP="008E007F">
      <w:pPr>
        <w:pStyle w:val="NormalWeb"/>
        <w:rPr>
          <w:rFonts w:asciiTheme="minorHAnsi" w:hAnsiTheme="minorHAnsi" w:cstheme="minorHAnsi"/>
          <w:sz w:val="22"/>
          <w:szCs w:val="22"/>
        </w:rPr>
      </w:pPr>
      <w:r w:rsidRPr="008E007F">
        <w:rPr>
          <w:rFonts w:asciiTheme="minorHAnsi" w:hAnsiTheme="minorHAnsi" w:cstheme="minorHAnsi"/>
          <w:sz w:val="22"/>
          <w:szCs w:val="22"/>
        </w:rPr>
        <w:t xml:space="preserve">Our team—consisting of </w:t>
      </w:r>
      <w:r w:rsidRPr="008E007F">
        <w:rPr>
          <w:rFonts w:asciiTheme="minorHAnsi" w:hAnsiTheme="minorHAnsi" w:cstheme="minorHAnsi"/>
          <w:b/>
          <w:bCs/>
          <w:sz w:val="22"/>
          <w:szCs w:val="22"/>
        </w:rPr>
        <w:t>Nyeleti</w:t>
      </w:r>
      <w:r w:rsidRPr="008E007F">
        <w:rPr>
          <w:rFonts w:asciiTheme="minorHAnsi" w:hAnsiTheme="minorHAnsi" w:cstheme="minorHAnsi"/>
          <w:sz w:val="22"/>
          <w:szCs w:val="22"/>
        </w:rPr>
        <w:t xml:space="preserve">, </w:t>
      </w:r>
      <w:r w:rsidRPr="008E007F">
        <w:rPr>
          <w:rFonts w:asciiTheme="minorHAnsi" w:hAnsiTheme="minorHAnsi" w:cstheme="minorHAnsi"/>
          <w:b/>
          <w:bCs/>
          <w:sz w:val="22"/>
          <w:szCs w:val="22"/>
        </w:rPr>
        <w:t>Kamo</w:t>
      </w:r>
      <w:r w:rsidRPr="008E007F">
        <w:rPr>
          <w:rFonts w:asciiTheme="minorHAnsi" w:hAnsiTheme="minorHAnsi" w:cstheme="minorHAnsi"/>
          <w:sz w:val="22"/>
          <w:szCs w:val="22"/>
        </w:rPr>
        <w:t xml:space="preserve">, and </w:t>
      </w:r>
      <w:r w:rsidRPr="008E007F">
        <w:rPr>
          <w:rFonts w:asciiTheme="minorHAnsi" w:hAnsiTheme="minorHAnsi" w:cstheme="minorHAnsi"/>
          <w:b/>
          <w:bCs/>
          <w:sz w:val="22"/>
          <w:szCs w:val="22"/>
        </w:rPr>
        <w:t>Luthando</w:t>
      </w:r>
      <w:r w:rsidRPr="008E007F">
        <w:rPr>
          <w:rFonts w:asciiTheme="minorHAnsi" w:hAnsiTheme="minorHAnsi" w:cstheme="minorHAnsi"/>
          <w:sz w:val="22"/>
          <w:szCs w:val="22"/>
        </w:rPr>
        <w:t>—will all work actively as QA Testers to complete the following tasks:</w:t>
      </w:r>
    </w:p>
    <w:p w:rsidR="008E007F" w:rsidRPr="008E007F" w:rsidRDefault="008E007F" w:rsidP="008E007F">
      <w:pPr>
        <w:pStyle w:val="NormalWeb"/>
        <w:numPr>
          <w:ilvl w:val="0"/>
          <w:numId w:val="10"/>
        </w:numPr>
        <w:rPr>
          <w:rFonts w:asciiTheme="minorHAnsi" w:hAnsiTheme="minorHAnsi" w:cstheme="minorHAnsi"/>
          <w:sz w:val="22"/>
          <w:szCs w:val="22"/>
        </w:rPr>
      </w:pPr>
      <w:r w:rsidRPr="008E007F">
        <w:rPr>
          <w:rFonts w:asciiTheme="minorHAnsi" w:hAnsiTheme="minorHAnsi" w:cstheme="minorHAnsi"/>
          <w:b/>
          <w:bCs/>
          <w:sz w:val="22"/>
          <w:szCs w:val="22"/>
        </w:rPr>
        <w:t>Execute Test Cases:</w:t>
      </w:r>
      <w:r w:rsidRPr="008E007F">
        <w:rPr>
          <w:rFonts w:asciiTheme="minorHAnsi" w:hAnsiTheme="minorHAnsi" w:cstheme="minorHAnsi"/>
          <w:sz w:val="22"/>
          <w:szCs w:val="22"/>
        </w:rPr>
        <w:t xml:space="preserve"> Run structured tests across all 9 core modules of the system.</w:t>
      </w:r>
    </w:p>
    <w:p w:rsidR="008E007F" w:rsidRPr="008E007F" w:rsidRDefault="008E007F" w:rsidP="008E007F">
      <w:pPr>
        <w:pStyle w:val="NormalWeb"/>
        <w:numPr>
          <w:ilvl w:val="0"/>
          <w:numId w:val="10"/>
        </w:numPr>
        <w:rPr>
          <w:rFonts w:asciiTheme="minorHAnsi" w:hAnsiTheme="minorHAnsi" w:cstheme="minorHAnsi"/>
          <w:sz w:val="22"/>
          <w:szCs w:val="22"/>
        </w:rPr>
      </w:pPr>
      <w:r w:rsidRPr="008E007F">
        <w:rPr>
          <w:rFonts w:asciiTheme="minorHAnsi" w:hAnsiTheme="minorHAnsi" w:cstheme="minorHAnsi"/>
          <w:b/>
          <w:bCs/>
          <w:sz w:val="22"/>
          <w:szCs w:val="22"/>
        </w:rPr>
        <w:t>Log Results &amp; Collect Evidence:</w:t>
      </w:r>
      <w:r w:rsidRPr="008E007F">
        <w:rPr>
          <w:rFonts w:asciiTheme="minorHAnsi" w:hAnsiTheme="minorHAnsi" w:cstheme="minorHAnsi"/>
          <w:sz w:val="22"/>
          <w:szCs w:val="22"/>
        </w:rPr>
        <w:t xml:space="preserve"> Record accurate Pass/Fail results and capture screenshots for every single test step.</w:t>
      </w:r>
    </w:p>
    <w:p w:rsidR="008E007F" w:rsidRPr="008E007F" w:rsidRDefault="008E007F" w:rsidP="008E007F">
      <w:pPr>
        <w:pStyle w:val="NormalWeb"/>
        <w:numPr>
          <w:ilvl w:val="0"/>
          <w:numId w:val="10"/>
        </w:numPr>
        <w:rPr>
          <w:rFonts w:asciiTheme="minorHAnsi" w:hAnsiTheme="minorHAnsi" w:cstheme="minorHAnsi"/>
          <w:sz w:val="22"/>
          <w:szCs w:val="22"/>
        </w:rPr>
      </w:pPr>
      <w:r w:rsidRPr="008E007F">
        <w:rPr>
          <w:rFonts w:asciiTheme="minorHAnsi" w:hAnsiTheme="minorHAnsi" w:cstheme="minorHAnsi"/>
          <w:b/>
          <w:bCs/>
          <w:sz w:val="22"/>
          <w:szCs w:val="22"/>
        </w:rPr>
        <w:t>Report Defects:</w:t>
      </w:r>
      <w:r w:rsidRPr="008E007F">
        <w:rPr>
          <w:rFonts w:asciiTheme="minorHAnsi" w:hAnsiTheme="minorHAnsi" w:cstheme="minorHAnsi"/>
          <w:sz w:val="22"/>
          <w:szCs w:val="22"/>
        </w:rPr>
        <w:t xml:space="preserve"> Log any application failures professionally so the development team can fix them.</w:t>
      </w:r>
    </w:p>
    <w:p w:rsidR="008E007F" w:rsidRPr="008E007F" w:rsidRDefault="008E007F" w:rsidP="008E007F">
      <w:pPr>
        <w:pStyle w:val="NormalWeb"/>
        <w:numPr>
          <w:ilvl w:val="0"/>
          <w:numId w:val="10"/>
        </w:numPr>
        <w:rPr>
          <w:rFonts w:asciiTheme="minorHAnsi" w:hAnsiTheme="minorHAnsi" w:cstheme="minorHAnsi"/>
          <w:sz w:val="22"/>
          <w:szCs w:val="22"/>
        </w:rPr>
      </w:pPr>
      <w:r w:rsidRPr="008E007F">
        <w:rPr>
          <w:rFonts w:asciiTheme="minorHAnsi" w:hAnsiTheme="minorHAnsi" w:cstheme="minorHAnsi"/>
          <w:b/>
          <w:bCs/>
          <w:sz w:val="22"/>
          <w:szCs w:val="22"/>
        </w:rPr>
        <w:t>Retest &amp; Verify:</w:t>
      </w:r>
      <w:r w:rsidRPr="008E007F">
        <w:rPr>
          <w:rFonts w:asciiTheme="minorHAnsi" w:hAnsiTheme="minorHAnsi" w:cstheme="minorHAnsi"/>
          <w:sz w:val="22"/>
          <w:szCs w:val="22"/>
        </w:rPr>
        <w:t xml:space="preserve"> Perform retesting and regression testing once bug fixes are delivered.</w:t>
      </w:r>
    </w:p>
    <w:p w:rsidR="008E007F" w:rsidRPr="008E007F" w:rsidRDefault="008E007F" w:rsidP="008E007F">
      <w:pPr>
        <w:pStyle w:val="NormalWeb"/>
        <w:rPr>
          <w:rFonts w:asciiTheme="minorHAnsi" w:hAnsiTheme="minorHAnsi" w:cstheme="minorHAnsi"/>
          <w:sz w:val="22"/>
          <w:szCs w:val="22"/>
        </w:rPr>
      </w:pPr>
      <w:r w:rsidRPr="008E007F">
        <w:rPr>
          <w:rFonts w:asciiTheme="minorHAnsi" w:hAnsiTheme="minorHAnsi" w:cstheme="minorHAnsi"/>
          <w:sz w:val="22"/>
          <w:szCs w:val="22"/>
        </w:rPr>
        <w:t>We will be testing all 9 assigned functional modules to ensure complete system coverage:</w:t>
      </w:r>
    </w:p>
    <w:p w:rsidR="008E007F" w:rsidRPr="008E007F" w:rsidRDefault="008E007F" w:rsidP="008E007F">
      <w:pPr>
        <w:pStyle w:val="HTMLPreformatted"/>
        <w:rPr>
          <w:rStyle w:val="HTMLCode"/>
          <w:rFonts w:asciiTheme="minorHAnsi" w:hAnsiTheme="minorHAnsi" w:cstheme="minorHAnsi"/>
          <w:sz w:val="22"/>
          <w:szCs w:val="22"/>
        </w:rPr>
      </w:pPr>
      <w:r w:rsidRPr="008E007F">
        <w:rPr>
          <w:rStyle w:val="HTMLCode"/>
          <w:rFonts w:asciiTheme="minorHAnsi" w:hAnsiTheme="minorHAnsi" w:cstheme="minorHAnsi"/>
          <w:sz w:val="22"/>
          <w:szCs w:val="22"/>
        </w:rPr>
        <w:t>[Login] ──&gt; [Dashboard] ──&gt; [Admin] ──&gt; [PIM] ──&gt; [Leave] ──&gt; [Time] ──&gt; [Recruitment] ──&gt; [Performance] ──&gt; [My Info]</w:t>
      </w:r>
    </w:p>
    <w:p w:rsidR="008E007F" w:rsidRPr="008E007F" w:rsidRDefault="008E007F" w:rsidP="008E007F">
      <w:pPr>
        <w:pStyle w:val="NormalWeb"/>
        <w:rPr>
          <w:rFonts w:asciiTheme="minorHAnsi" w:hAnsiTheme="minorHAnsi" w:cstheme="minorHAnsi"/>
          <w:sz w:val="22"/>
          <w:szCs w:val="22"/>
        </w:rPr>
      </w:pPr>
      <w:r w:rsidRPr="008E007F">
        <w:rPr>
          <w:rFonts w:asciiTheme="minorHAnsi" w:hAnsiTheme="minorHAnsi" w:cstheme="minorHAnsi"/>
          <w:sz w:val="22"/>
          <w:szCs w:val="22"/>
        </w:rPr>
        <w:t>By completing this structured execution phase, our team will gather the exact data and quality metrics needed to make a final release recommendation to the business stakeholders.</w:t>
      </w:r>
    </w:p>
    <w:p w:rsidR="00307652" w:rsidRDefault="00307652">
      <w:pPr>
        <w:pStyle w:val="Heading1"/>
      </w:pPr>
    </w:p>
    <w:p w:rsidR="00307652" w:rsidRDefault="00307652">
      <w:pPr>
        <w:pStyle w:val="Heading1"/>
      </w:pPr>
    </w:p>
    <w:p w:rsidR="00307652" w:rsidRDefault="00307652">
      <w:pPr>
        <w:pStyle w:val="Heading1"/>
      </w:pPr>
    </w:p>
    <w:p w:rsidR="00307652" w:rsidRDefault="00307652">
      <w:pPr>
        <w:pStyle w:val="Heading1"/>
      </w:pPr>
    </w:p>
    <w:p w:rsidR="00D82FDF" w:rsidRDefault="00591E38">
      <w:pPr>
        <w:pStyle w:val="Heading1"/>
      </w:pPr>
      <w:r>
        <w:lastRenderedPageBreak/>
        <w:t>Activity Part 1- Kick-Off Meeting Minutes</w:t>
      </w:r>
    </w:p>
    <w:p w:rsidR="00591E38" w:rsidRPr="00591E38" w:rsidRDefault="00591E38" w:rsidP="00591E38">
      <w:pPr>
        <w:pStyle w:val="NormalWeb"/>
        <w:rPr>
          <w:rFonts w:asciiTheme="minorHAnsi" w:hAnsiTheme="minorHAnsi" w:cstheme="minorHAnsi"/>
          <w:sz w:val="22"/>
          <w:szCs w:val="22"/>
        </w:rPr>
      </w:pPr>
      <w:r w:rsidRPr="00591E38">
        <w:rPr>
          <w:rFonts w:asciiTheme="minorHAnsi" w:hAnsiTheme="minorHAnsi" w:cstheme="minorHAnsi"/>
          <w:b/>
          <w:bCs/>
          <w:sz w:val="22"/>
          <w:szCs w:val="22"/>
        </w:rPr>
        <w:t>Project Name:</w:t>
      </w:r>
      <w:r w:rsidRPr="00591E38">
        <w:rPr>
          <w:rFonts w:asciiTheme="minorHAnsi" w:hAnsiTheme="minorHAnsi" w:cstheme="minorHAnsi"/>
          <w:sz w:val="22"/>
          <w:szCs w:val="22"/>
        </w:rPr>
        <w:t xml:space="preserve"> OrangeHRM QA Test Execution Challenge</w:t>
      </w:r>
    </w:p>
    <w:p w:rsidR="00591E38" w:rsidRPr="00591E38" w:rsidRDefault="00591E38" w:rsidP="00591E38">
      <w:pPr>
        <w:pStyle w:val="NormalWeb"/>
        <w:rPr>
          <w:rFonts w:asciiTheme="minorHAnsi" w:hAnsiTheme="minorHAnsi" w:cstheme="minorHAnsi"/>
          <w:sz w:val="22"/>
          <w:szCs w:val="22"/>
        </w:rPr>
      </w:pPr>
      <w:r w:rsidRPr="00591E38">
        <w:rPr>
          <w:rFonts w:asciiTheme="minorHAnsi" w:hAnsiTheme="minorHAnsi" w:cstheme="minorHAnsi"/>
          <w:b/>
          <w:bCs/>
          <w:sz w:val="22"/>
          <w:szCs w:val="22"/>
        </w:rPr>
        <w:t>Meeting Date &amp; Time:</w:t>
      </w:r>
      <w:r w:rsidRPr="00591E38">
        <w:rPr>
          <w:rFonts w:asciiTheme="minorHAnsi" w:hAnsiTheme="minorHAnsi" w:cstheme="minorHAnsi"/>
          <w:sz w:val="22"/>
          <w:szCs w:val="22"/>
        </w:rPr>
        <w:t xml:space="preserve"> June 29, 2026, at 09:00 AM</w:t>
      </w:r>
    </w:p>
    <w:p w:rsidR="00591E38" w:rsidRPr="00591E38" w:rsidRDefault="00591E38" w:rsidP="00591E38">
      <w:pPr>
        <w:pStyle w:val="NormalWeb"/>
        <w:rPr>
          <w:rFonts w:asciiTheme="minorHAnsi" w:hAnsiTheme="minorHAnsi" w:cstheme="minorHAnsi"/>
          <w:sz w:val="22"/>
          <w:szCs w:val="22"/>
        </w:rPr>
      </w:pPr>
      <w:r w:rsidRPr="00591E38">
        <w:rPr>
          <w:rFonts w:asciiTheme="minorHAnsi" w:hAnsiTheme="minorHAnsi" w:cstheme="minorHAnsi"/>
          <w:b/>
          <w:bCs/>
          <w:sz w:val="22"/>
          <w:szCs w:val="22"/>
        </w:rPr>
        <w:t>Meeting Chair:</w:t>
      </w:r>
      <w:r w:rsidRPr="00591E38">
        <w:rPr>
          <w:rFonts w:asciiTheme="minorHAnsi" w:hAnsiTheme="minorHAnsi" w:cstheme="minorHAnsi"/>
          <w:sz w:val="22"/>
          <w:szCs w:val="22"/>
        </w:rPr>
        <w:t xml:space="preserve"> Shared Team Leadership</w:t>
      </w:r>
    </w:p>
    <w:p w:rsidR="00591E38" w:rsidRPr="00591E38" w:rsidRDefault="00591E38" w:rsidP="00591E38">
      <w:pPr>
        <w:pStyle w:val="Heading3"/>
        <w:rPr>
          <w:rFonts w:asciiTheme="minorHAnsi" w:hAnsiTheme="minorHAnsi" w:cstheme="minorHAnsi"/>
          <w:sz w:val="22"/>
          <w:szCs w:val="22"/>
        </w:rPr>
      </w:pPr>
      <w:r w:rsidRPr="00591E38">
        <w:rPr>
          <w:rFonts w:asciiTheme="minorHAnsi" w:hAnsiTheme="minorHAnsi" w:cstheme="minorHAnsi"/>
          <w:sz w:val="22"/>
          <w:szCs w:val="22"/>
        </w:rPr>
        <w:t>1. Agenda Items Discussed</w:t>
      </w:r>
    </w:p>
    <w:p w:rsidR="00591E38" w:rsidRPr="00591E38" w:rsidRDefault="00591E38" w:rsidP="00591E38">
      <w:pPr>
        <w:pStyle w:val="NormalWeb"/>
        <w:numPr>
          <w:ilvl w:val="0"/>
          <w:numId w:val="11"/>
        </w:numPr>
        <w:rPr>
          <w:rFonts w:asciiTheme="minorHAnsi" w:hAnsiTheme="minorHAnsi" w:cstheme="minorHAnsi"/>
          <w:sz w:val="22"/>
          <w:szCs w:val="22"/>
        </w:rPr>
      </w:pPr>
      <w:r w:rsidRPr="00591E38">
        <w:rPr>
          <w:rFonts w:asciiTheme="minorHAnsi" w:hAnsiTheme="minorHAnsi" w:cstheme="minorHAnsi"/>
          <w:b/>
          <w:bCs/>
          <w:sz w:val="22"/>
          <w:szCs w:val="22"/>
        </w:rPr>
        <w:t>Assigned Modules:</w:t>
      </w:r>
      <w:r w:rsidRPr="00591E38">
        <w:rPr>
          <w:rFonts w:asciiTheme="minorHAnsi" w:hAnsiTheme="minorHAnsi" w:cstheme="minorHAnsi"/>
          <w:sz w:val="22"/>
          <w:szCs w:val="22"/>
        </w:rPr>
        <w:t xml:space="preserve"> All three team members will share testing duties across all 9 modules: Login, Dashboard, Admin, PIM, Leave, Time, Recruitment, Performance, and My Info.</w:t>
      </w:r>
    </w:p>
    <w:p w:rsidR="00591E38" w:rsidRPr="00591E38" w:rsidRDefault="00591E38" w:rsidP="00591E38">
      <w:pPr>
        <w:pStyle w:val="NormalWeb"/>
        <w:numPr>
          <w:ilvl w:val="0"/>
          <w:numId w:val="11"/>
        </w:numPr>
        <w:rPr>
          <w:rFonts w:asciiTheme="minorHAnsi" w:hAnsiTheme="minorHAnsi" w:cstheme="minorHAnsi"/>
          <w:sz w:val="22"/>
          <w:szCs w:val="22"/>
        </w:rPr>
      </w:pPr>
      <w:r w:rsidRPr="00591E38">
        <w:rPr>
          <w:rFonts w:asciiTheme="minorHAnsi" w:hAnsiTheme="minorHAnsi" w:cstheme="minorHAnsi"/>
          <w:b/>
          <w:bCs/>
          <w:sz w:val="22"/>
          <w:szCs w:val="22"/>
        </w:rPr>
        <w:t>Test Cases &amp; Data:</w:t>
      </w:r>
      <w:r w:rsidRPr="00591E38">
        <w:rPr>
          <w:rFonts w:asciiTheme="minorHAnsi" w:hAnsiTheme="minorHAnsi" w:cstheme="minorHAnsi"/>
          <w:sz w:val="22"/>
          <w:szCs w:val="22"/>
        </w:rPr>
        <w:t xml:space="preserve"> Every team member will run their assigned test cases using the simple test data we prepared.</w:t>
      </w:r>
    </w:p>
    <w:p w:rsidR="00591E38" w:rsidRPr="00591E38" w:rsidRDefault="00591E38" w:rsidP="00591E38">
      <w:pPr>
        <w:pStyle w:val="NormalWeb"/>
        <w:numPr>
          <w:ilvl w:val="0"/>
          <w:numId w:val="11"/>
        </w:numPr>
        <w:rPr>
          <w:rFonts w:asciiTheme="minorHAnsi" w:hAnsiTheme="minorHAnsi" w:cstheme="minorHAnsi"/>
          <w:sz w:val="22"/>
          <w:szCs w:val="22"/>
        </w:rPr>
      </w:pPr>
      <w:r w:rsidRPr="00591E38">
        <w:rPr>
          <w:rFonts w:asciiTheme="minorHAnsi" w:hAnsiTheme="minorHAnsi" w:cstheme="minorHAnsi"/>
          <w:b/>
          <w:bCs/>
          <w:sz w:val="22"/>
          <w:szCs w:val="22"/>
        </w:rPr>
        <w:t>Execution Timeline:</w:t>
      </w:r>
      <w:r w:rsidRPr="00591E38">
        <w:rPr>
          <w:rFonts w:asciiTheme="minorHAnsi" w:hAnsiTheme="minorHAnsi" w:cstheme="minorHAnsi"/>
          <w:sz w:val="22"/>
          <w:szCs w:val="22"/>
        </w:rPr>
        <w:t xml:space="preserve"> Testing starts right now and must finish by the end of the day.</w:t>
      </w:r>
    </w:p>
    <w:p w:rsidR="00591E38" w:rsidRPr="00591E38" w:rsidRDefault="00591E38" w:rsidP="00591E38">
      <w:pPr>
        <w:pStyle w:val="NormalWeb"/>
        <w:numPr>
          <w:ilvl w:val="0"/>
          <w:numId w:val="11"/>
        </w:numPr>
        <w:rPr>
          <w:rFonts w:asciiTheme="minorHAnsi" w:hAnsiTheme="minorHAnsi" w:cstheme="minorHAnsi"/>
          <w:sz w:val="22"/>
          <w:szCs w:val="22"/>
        </w:rPr>
      </w:pPr>
      <w:r w:rsidRPr="00591E38">
        <w:rPr>
          <w:rFonts w:asciiTheme="minorHAnsi" w:hAnsiTheme="minorHAnsi" w:cstheme="minorHAnsi"/>
          <w:b/>
          <w:bCs/>
          <w:sz w:val="22"/>
          <w:szCs w:val="22"/>
        </w:rPr>
        <w:t>Team Roles:</w:t>
      </w:r>
    </w:p>
    <w:p w:rsidR="00591E38" w:rsidRPr="00591E38" w:rsidRDefault="00591E38" w:rsidP="00591E38">
      <w:pPr>
        <w:pStyle w:val="NormalWeb"/>
        <w:numPr>
          <w:ilvl w:val="1"/>
          <w:numId w:val="11"/>
        </w:numPr>
        <w:rPr>
          <w:rFonts w:asciiTheme="minorHAnsi" w:hAnsiTheme="minorHAnsi" w:cstheme="minorHAnsi"/>
          <w:sz w:val="22"/>
          <w:szCs w:val="22"/>
        </w:rPr>
      </w:pPr>
      <w:r w:rsidRPr="00591E38">
        <w:rPr>
          <w:rFonts w:asciiTheme="minorHAnsi" w:hAnsiTheme="minorHAnsi" w:cstheme="minorHAnsi"/>
          <w:b/>
          <w:bCs/>
          <w:sz w:val="22"/>
          <w:szCs w:val="22"/>
        </w:rPr>
        <w:t>Nyeleti:</w:t>
      </w:r>
      <w:r w:rsidRPr="00591E38">
        <w:rPr>
          <w:rFonts w:asciiTheme="minorHAnsi" w:hAnsiTheme="minorHAnsi" w:cstheme="minorHAnsi"/>
          <w:sz w:val="22"/>
          <w:szCs w:val="22"/>
        </w:rPr>
        <w:t xml:space="preserve"> QA Tester (runs test cases, takes screenshots, and helps write reports).</w:t>
      </w:r>
    </w:p>
    <w:p w:rsidR="00591E38" w:rsidRPr="00591E38" w:rsidRDefault="00591E38" w:rsidP="00591E38">
      <w:pPr>
        <w:pStyle w:val="NormalWeb"/>
        <w:numPr>
          <w:ilvl w:val="1"/>
          <w:numId w:val="11"/>
        </w:numPr>
        <w:rPr>
          <w:rFonts w:asciiTheme="minorHAnsi" w:hAnsiTheme="minorHAnsi" w:cstheme="minorHAnsi"/>
          <w:sz w:val="22"/>
          <w:szCs w:val="22"/>
        </w:rPr>
      </w:pPr>
      <w:r w:rsidRPr="00591E38">
        <w:rPr>
          <w:rFonts w:asciiTheme="minorHAnsi" w:hAnsiTheme="minorHAnsi" w:cstheme="minorHAnsi"/>
          <w:b/>
          <w:bCs/>
          <w:sz w:val="22"/>
          <w:szCs w:val="22"/>
        </w:rPr>
        <w:t>Kamo:</w:t>
      </w:r>
      <w:r w:rsidRPr="00591E38">
        <w:rPr>
          <w:rFonts w:asciiTheme="minorHAnsi" w:hAnsiTheme="minorHAnsi" w:cstheme="minorHAnsi"/>
          <w:sz w:val="22"/>
          <w:szCs w:val="22"/>
        </w:rPr>
        <w:t xml:space="preserve"> QA Tester (runs test cases, checks results, and takes screenshots).</w:t>
      </w:r>
    </w:p>
    <w:p w:rsidR="00591E38" w:rsidRDefault="00591E38" w:rsidP="00591E38">
      <w:pPr>
        <w:pStyle w:val="NormalWeb"/>
        <w:numPr>
          <w:ilvl w:val="1"/>
          <w:numId w:val="11"/>
        </w:numPr>
      </w:pPr>
      <w:r w:rsidRPr="00591E38">
        <w:rPr>
          <w:rFonts w:asciiTheme="minorHAnsi" w:hAnsiTheme="minorHAnsi" w:cstheme="minorHAnsi"/>
          <w:b/>
          <w:bCs/>
          <w:sz w:val="22"/>
          <w:szCs w:val="22"/>
        </w:rPr>
        <w:t>Luthando:</w:t>
      </w:r>
      <w:r w:rsidRPr="00591E38">
        <w:rPr>
          <w:rFonts w:asciiTheme="minorHAnsi" w:hAnsiTheme="minorHAnsi" w:cstheme="minorHAnsi"/>
          <w:sz w:val="22"/>
          <w:szCs w:val="22"/>
        </w:rPr>
        <w:t xml:space="preserve"> QA Tester (runs test cases, logs bugs, and tracks test results).</w:t>
      </w:r>
    </w:p>
    <w:p w:rsidR="00410686" w:rsidRDefault="00132E00" w:rsidP="00410686">
      <w:pPr>
        <w:pStyle w:val="Heading1"/>
      </w:pPr>
      <w:r>
        <w:t>Activity Part 2- Test Execution Log</w:t>
      </w:r>
    </w:p>
    <w:p w:rsidR="00410686" w:rsidRPr="00E677B9" w:rsidRDefault="00410686" w:rsidP="00410686">
      <w:pPr>
        <w:pStyle w:val="NormalWeb"/>
        <w:rPr>
          <w:rFonts w:asciiTheme="minorHAnsi" w:hAnsiTheme="minorHAnsi" w:cstheme="minorHAnsi"/>
          <w:sz w:val="22"/>
          <w:szCs w:val="22"/>
        </w:rPr>
      </w:pPr>
      <w:r w:rsidRPr="00E677B9">
        <w:rPr>
          <w:rFonts w:asciiTheme="minorHAnsi" w:hAnsiTheme="minorHAnsi" w:cstheme="minorHAnsi"/>
          <w:b/>
          <w:bCs/>
          <w:sz w:val="22"/>
          <w:szCs w:val="22"/>
        </w:rPr>
        <w:t>Purpose and Overview</w:t>
      </w:r>
    </w:p>
    <w:p w:rsidR="00410686" w:rsidRPr="00E677B9" w:rsidRDefault="00410686" w:rsidP="00410686">
      <w:pPr>
        <w:pStyle w:val="NormalWeb"/>
        <w:rPr>
          <w:rFonts w:asciiTheme="minorHAnsi" w:hAnsiTheme="minorHAnsi" w:cstheme="minorHAnsi"/>
          <w:sz w:val="22"/>
          <w:szCs w:val="22"/>
        </w:rPr>
      </w:pPr>
      <w:r w:rsidRPr="00E677B9">
        <w:rPr>
          <w:rFonts w:asciiTheme="minorHAnsi" w:hAnsiTheme="minorHAnsi" w:cstheme="minorHAnsi"/>
          <w:sz w:val="22"/>
          <w:szCs w:val="22"/>
        </w:rPr>
        <w:t xml:space="preserve">This activity contains the official </w:t>
      </w:r>
      <w:r w:rsidRPr="00E677B9">
        <w:rPr>
          <w:rFonts w:asciiTheme="minorHAnsi" w:hAnsiTheme="minorHAnsi" w:cstheme="minorHAnsi"/>
          <w:b/>
          <w:bCs/>
          <w:sz w:val="22"/>
          <w:szCs w:val="22"/>
        </w:rPr>
        <w:t>Test Execution Log</w:t>
      </w:r>
      <w:r w:rsidRPr="00E677B9">
        <w:rPr>
          <w:rFonts w:asciiTheme="minorHAnsi" w:hAnsiTheme="minorHAnsi" w:cstheme="minorHAnsi"/>
          <w:sz w:val="22"/>
          <w:szCs w:val="22"/>
        </w:rPr>
        <w:t xml:space="preserve"> where our testing team—</w:t>
      </w:r>
      <w:r w:rsidRPr="00E677B9">
        <w:rPr>
          <w:rFonts w:asciiTheme="minorHAnsi" w:hAnsiTheme="minorHAnsi" w:cstheme="minorHAnsi"/>
          <w:b/>
          <w:bCs/>
          <w:sz w:val="22"/>
          <w:szCs w:val="22"/>
        </w:rPr>
        <w:t>Nyeleti</w:t>
      </w:r>
      <w:r w:rsidRPr="00E677B9">
        <w:rPr>
          <w:rFonts w:asciiTheme="minorHAnsi" w:hAnsiTheme="minorHAnsi" w:cstheme="minorHAnsi"/>
          <w:sz w:val="22"/>
          <w:szCs w:val="22"/>
        </w:rPr>
        <w:t xml:space="preserve">, </w:t>
      </w:r>
      <w:r w:rsidRPr="00E677B9">
        <w:rPr>
          <w:rFonts w:asciiTheme="minorHAnsi" w:hAnsiTheme="minorHAnsi" w:cstheme="minorHAnsi"/>
          <w:b/>
          <w:bCs/>
          <w:sz w:val="22"/>
          <w:szCs w:val="22"/>
        </w:rPr>
        <w:t>Kamo</w:t>
      </w:r>
      <w:r w:rsidRPr="00E677B9">
        <w:rPr>
          <w:rFonts w:asciiTheme="minorHAnsi" w:hAnsiTheme="minorHAnsi" w:cstheme="minorHAnsi"/>
          <w:sz w:val="22"/>
          <w:szCs w:val="22"/>
        </w:rPr>
        <w:t xml:space="preserve">, and </w:t>
      </w:r>
      <w:r w:rsidRPr="00E677B9">
        <w:rPr>
          <w:rFonts w:asciiTheme="minorHAnsi" w:hAnsiTheme="minorHAnsi" w:cstheme="minorHAnsi"/>
          <w:b/>
          <w:bCs/>
          <w:sz w:val="22"/>
          <w:szCs w:val="22"/>
        </w:rPr>
        <w:t>Luthando</w:t>
      </w:r>
      <w:r w:rsidRPr="00E677B9">
        <w:rPr>
          <w:rFonts w:asciiTheme="minorHAnsi" w:hAnsiTheme="minorHAnsi" w:cstheme="minorHAnsi"/>
          <w:sz w:val="22"/>
          <w:szCs w:val="22"/>
        </w:rPr>
        <w:t>—tracks the actual performance of the OrangeHRM application. Every assigned test script is run manually against the live environment to verify if the system behaves correctly or if hidden bugs exist.</w:t>
      </w:r>
    </w:p>
    <w:p w:rsidR="00410686" w:rsidRPr="00E677B9" w:rsidRDefault="00410686" w:rsidP="00410686">
      <w:pPr>
        <w:pStyle w:val="Heading3"/>
        <w:rPr>
          <w:rFonts w:asciiTheme="minorHAnsi" w:hAnsiTheme="minorHAnsi" w:cstheme="minorHAnsi"/>
          <w:sz w:val="22"/>
          <w:szCs w:val="22"/>
        </w:rPr>
      </w:pPr>
      <w:r w:rsidRPr="00E677B9">
        <w:rPr>
          <w:rFonts w:asciiTheme="minorHAnsi" w:hAnsiTheme="minorHAnsi" w:cstheme="minorHAnsi"/>
          <w:sz w:val="22"/>
          <w:szCs w:val="22"/>
        </w:rPr>
        <w:t>Key Information Tracked</w:t>
      </w:r>
    </w:p>
    <w:p w:rsidR="00410686" w:rsidRPr="00E677B9" w:rsidRDefault="00410686" w:rsidP="00410686">
      <w:pPr>
        <w:pStyle w:val="NormalWeb"/>
        <w:rPr>
          <w:rFonts w:asciiTheme="minorHAnsi" w:hAnsiTheme="minorHAnsi" w:cstheme="minorHAnsi"/>
          <w:sz w:val="22"/>
          <w:szCs w:val="22"/>
        </w:rPr>
      </w:pPr>
      <w:r w:rsidRPr="00E677B9">
        <w:rPr>
          <w:rFonts w:asciiTheme="minorHAnsi" w:hAnsiTheme="minorHAnsi" w:cstheme="minorHAnsi"/>
          <w:sz w:val="22"/>
          <w:szCs w:val="22"/>
        </w:rPr>
        <w:t>To ensure our testing data is clear and complete, the execution log tracks six specific details for every test case:</w:t>
      </w:r>
    </w:p>
    <w:p w:rsidR="00410686" w:rsidRPr="00E677B9" w:rsidRDefault="00410686" w:rsidP="00410686">
      <w:pPr>
        <w:pStyle w:val="NormalWeb"/>
        <w:numPr>
          <w:ilvl w:val="0"/>
          <w:numId w:val="12"/>
        </w:numPr>
        <w:rPr>
          <w:rFonts w:asciiTheme="minorHAnsi" w:hAnsiTheme="minorHAnsi" w:cstheme="minorHAnsi"/>
          <w:sz w:val="22"/>
          <w:szCs w:val="22"/>
        </w:rPr>
      </w:pPr>
      <w:r w:rsidRPr="00E677B9">
        <w:rPr>
          <w:rFonts w:asciiTheme="minorHAnsi" w:hAnsiTheme="minorHAnsi" w:cstheme="minorHAnsi"/>
          <w:b/>
          <w:bCs/>
          <w:sz w:val="22"/>
          <w:szCs w:val="22"/>
        </w:rPr>
        <w:t>Test Case ID:</w:t>
      </w:r>
      <w:r w:rsidRPr="00E677B9">
        <w:rPr>
          <w:rFonts w:asciiTheme="minorHAnsi" w:hAnsiTheme="minorHAnsi" w:cstheme="minorHAnsi"/>
          <w:sz w:val="22"/>
          <w:szCs w:val="22"/>
        </w:rPr>
        <w:t xml:space="preserve"> The unique tracking code for each specific test.</w:t>
      </w:r>
    </w:p>
    <w:p w:rsidR="00410686" w:rsidRPr="00E677B9" w:rsidRDefault="00410686" w:rsidP="00410686">
      <w:pPr>
        <w:pStyle w:val="NormalWeb"/>
        <w:numPr>
          <w:ilvl w:val="0"/>
          <w:numId w:val="12"/>
        </w:numPr>
        <w:rPr>
          <w:rFonts w:asciiTheme="minorHAnsi" w:hAnsiTheme="minorHAnsi" w:cstheme="minorHAnsi"/>
          <w:sz w:val="22"/>
          <w:szCs w:val="22"/>
        </w:rPr>
      </w:pPr>
      <w:r w:rsidRPr="00E677B9">
        <w:rPr>
          <w:rFonts w:asciiTheme="minorHAnsi" w:hAnsiTheme="minorHAnsi" w:cstheme="minorHAnsi"/>
          <w:b/>
          <w:bCs/>
          <w:sz w:val="22"/>
          <w:szCs w:val="22"/>
        </w:rPr>
        <w:t>Module:</w:t>
      </w:r>
      <w:r w:rsidRPr="00E677B9">
        <w:rPr>
          <w:rFonts w:asciiTheme="minorHAnsi" w:hAnsiTheme="minorHAnsi" w:cstheme="minorHAnsi"/>
          <w:sz w:val="22"/>
          <w:szCs w:val="22"/>
        </w:rPr>
        <w:t xml:space="preserve"> The functional area of the website being evaluated (such as Login, Admin, or PIM).</w:t>
      </w:r>
    </w:p>
    <w:p w:rsidR="00410686" w:rsidRPr="00E677B9" w:rsidRDefault="00410686" w:rsidP="00410686">
      <w:pPr>
        <w:pStyle w:val="NormalWeb"/>
        <w:numPr>
          <w:ilvl w:val="0"/>
          <w:numId w:val="12"/>
        </w:numPr>
        <w:rPr>
          <w:rFonts w:asciiTheme="minorHAnsi" w:hAnsiTheme="minorHAnsi" w:cstheme="minorHAnsi"/>
          <w:sz w:val="22"/>
          <w:szCs w:val="22"/>
        </w:rPr>
      </w:pPr>
      <w:r w:rsidRPr="00E677B9">
        <w:rPr>
          <w:rFonts w:asciiTheme="minorHAnsi" w:hAnsiTheme="minorHAnsi" w:cstheme="minorHAnsi"/>
          <w:b/>
          <w:bCs/>
          <w:sz w:val="22"/>
          <w:szCs w:val="22"/>
        </w:rPr>
        <w:t>Tester Name:</w:t>
      </w:r>
      <w:r w:rsidRPr="00E677B9">
        <w:rPr>
          <w:rFonts w:asciiTheme="minorHAnsi" w:hAnsiTheme="minorHAnsi" w:cstheme="minorHAnsi"/>
          <w:sz w:val="22"/>
          <w:szCs w:val="22"/>
        </w:rPr>
        <w:t xml:space="preserve"> The name of the team member who physically ran the test steps.</w:t>
      </w:r>
    </w:p>
    <w:p w:rsidR="00410686" w:rsidRPr="00E677B9" w:rsidRDefault="00410686" w:rsidP="00410686">
      <w:pPr>
        <w:pStyle w:val="NormalWeb"/>
        <w:numPr>
          <w:ilvl w:val="0"/>
          <w:numId w:val="12"/>
        </w:numPr>
        <w:rPr>
          <w:rFonts w:asciiTheme="minorHAnsi" w:hAnsiTheme="minorHAnsi" w:cstheme="minorHAnsi"/>
          <w:sz w:val="22"/>
          <w:szCs w:val="22"/>
        </w:rPr>
      </w:pPr>
      <w:r w:rsidRPr="00E677B9">
        <w:rPr>
          <w:rFonts w:asciiTheme="minorHAnsi" w:hAnsiTheme="minorHAnsi" w:cstheme="minorHAnsi"/>
          <w:b/>
          <w:bCs/>
          <w:sz w:val="22"/>
          <w:szCs w:val="22"/>
        </w:rPr>
        <w:t>Date Executed:</w:t>
      </w:r>
      <w:r w:rsidRPr="00E677B9">
        <w:rPr>
          <w:rFonts w:asciiTheme="minorHAnsi" w:hAnsiTheme="minorHAnsi" w:cstheme="minorHAnsi"/>
          <w:sz w:val="22"/>
          <w:szCs w:val="22"/>
        </w:rPr>
        <w:t xml:space="preserve"> The exact date the test was performed.</w:t>
      </w:r>
    </w:p>
    <w:p w:rsidR="00410686" w:rsidRPr="00E677B9" w:rsidRDefault="00410686" w:rsidP="00410686">
      <w:pPr>
        <w:pStyle w:val="NormalWeb"/>
        <w:numPr>
          <w:ilvl w:val="0"/>
          <w:numId w:val="12"/>
        </w:numPr>
        <w:rPr>
          <w:rFonts w:asciiTheme="minorHAnsi" w:hAnsiTheme="minorHAnsi" w:cstheme="minorHAnsi"/>
          <w:sz w:val="22"/>
          <w:szCs w:val="22"/>
        </w:rPr>
      </w:pPr>
      <w:r w:rsidRPr="00E677B9">
        <w:rPr>
          <w:rFonts w:asciiTheme="minorHAnsi" w:hAnsiTheme="minorHAnsi" w:cstheme="minorHAnsi"/>
          <w:b/>
          <w:bCs/>
          <w:sz w:val="22"/>
          <w:szCs w:val="22"/>
        </w:rPr>
        <w:t>Result:</w:t>
      </w:r>
      <w:r w:rsidRPr="00E677B9">
        <w:rPr>
          <w:rFonts w:asciiTheme="minorHAnsi" w:hAnsiTheme="minorHAnsi" w:cstheme="minorHAnsi"/>
          <w:sz w:val="22"/>
          <w:szCs w:val="22"/>
        </w:rPr>
        <w:t xml:space="preserve"> The final outcome of the test, using one of four specific statuses:</w:t>
      </w:r>
    </w:p>
    <w:p w:rsidR="00410686" w:rsidRPr="00E677B9" w:rsidRDefault="00410686" w:rsidP="00410686">
      <w:pPr>
        <w:pStyle w:val="NormalWeb"/>
        <w:numPr>
          <w:ilvl w:val="1"/>
          <w:numId w:val="12"/>
        </w:numPr>
        <w:rPr>
          <w:rFonts w:asciiTheme="minorHAnsi" w:hAnsiTheme="minorHAnsi" w:cstheme="minorHAnsi"/>
          <w:sz w:val="22"/>
          <w:szCs w:val="22"/>
        </w:rPr>
      </w:pPr>
      <w:r w:rsidRPr="00E677B9">
        <w:rPr>
          <w:rFonts w:asciiTheme="minorHAnsi" w:hAnsiTheme="minorHAnsi" w:cstheme="minorHAnsi"/>
          <w:b/>
          <w:bCs/>
          <w:sz w:val="22"/>
          <w:szCs w:val="22"/>
        </w:rPr>
        <w:t>Pass:</w:t>
      </w:r>
      <w:r w:rsidRPr="00E677B9">
        <w:rPr>
          <w:rFonts w:asciiTheme="minorHAnsi" w:hAnsiTheme="minorHAnsi" w:cstheme="minorHAnsi"/>
          <w:sz w:val="22"/>
          <w:szCs w:val="22"/>
        </w:rPr>
        <w:t xml:space="preserve"> The feature worked exactly as expected.</w:t>
      </w:r>
    </w:p>
    <w:p w:rsidR="00410686" w:rsidRPr="00E677B9" w:rsidRDefault="00410686" w:rsidP="00410686">
      <w:pPr>
        <w:pStyle w:val="NormalWeb"/>
        <w:numPr>
          <w:ilvl w:val="1"/>
          <w:numId w:val="12"/>
        </w:numPr>
        <w:rPr>
          <w:rFonts w:asciiTheme="minorHAnsi" w:hAnsiTheme="minorHAnsi" w:cstheme="minorHAnsi"/>
          <w:sz w:val="22"/>
          <w:szCs w:val="22"/>
        </w:rPr>
      </w:pPr>
      <w:r w:rsidRPr="00E677B9">
        <w:rPr>
          <w:rFonts w:asciiTheme="minorHAnsi" w:hAnsiTheme="minorHAnsi" w:cstheme="minorHAnsi"/>
          <w:b/>
          <w:bCs/>
          <w:sz w:val="22"/>
          <w:szCs w:val="22"/>
        </w:rPr>
        <w:t>Fail:</w:t>
      </w:r>
      <w:r w:rsidRPr="00E677B9">
        <w:rPr>
          <w:rFonts w:asciiTheme="minorHAnsi" w:hAnsiTheme="minorHAnsi" w:cstheme="minorHAnsi"/>
          <w:sz w:val="22"/>
          <w:szCs w:val="22"/>
        </w:rPr>
        <w:t xml:space="preserve"> The feature broke or behaved incorrectly, indicating a software bug.</w:t>
      </w:r>
    </w:p>
    <w:p w:rsidR="00410686" w:rsidRPr="00E677B9" w:rsidRDefault="00410686" w:rsidP="00410686">
      <w:pPr>
        <w:pStyle w:val="NormalWeb"/>
        <w:numPr>
          <w:ilvl w:val="1"/>
          <w:numId w:val="12"/>
        </w:numPr>
        <w:rPr>
          <w:rFonts w:asciiTheme="minorHAnsi" w:hAnsiTheme="minorHAnsi" w:cstheme="minorHAnsi"/>
          <w:sz w:val="22"/>
          <w:szCs w:val="22"/>
        </w:rPr>
      </w:pPr>
      <w:r w:rsidRPr="00E677B9">
        <w:rPr>
          <w:rFonts w:asciiTheme="minorHAnsi" w:hAnsiTheme="minorHAnsi" w:cstheme="minorHAnsi"/>
          <w:b/>
          <w:bCs/>
          <w:sz w:val="22"/>
          <w:szCs w:val="22"/>
        </w:rPr>
        <w:t>Blocked:</w:t>
      </w:r>
      <w:r w:rsidRPr="00E677B9">
        <w:rPr>
          <w:rFonts w:asciiTheme="minorHAnsi" w:hAnsiTheme="minorHAnsi" w:cstheme="minorHAnsi"/>
          <w:sz w:val="22"/>
          <w:szCs w:val="22"/>
        </w:rPr>
        <w:t xml:space="preserve"> A website freeze or server error prevented the tester from completing the steps.</w:t>
      </w:r>
    </w:p>
    <w:p w:rsidR="00410686" w:rsidRPr="00E677B9" w:rsidRDefault="00410686" w:rsidP="00410686">
      <w:pPr>
        <w:pStyle w:val="NormalWeb"/>
        <w:numPr>
          <w:ilvl w:val="1"/>
          <w:numId w:val="12"/>
        </w:numPr>
        <w:rPr>
          <w:rFonts w:asciiTheme="minorHAnsi" w:hAnsiTheme="minorHAnsi" w:cstheme="minorHAnsi"/>
          <w:sz w:val="22"/>
          <w:szCs w:val="22"/>
        </w:rPr>
      </w:pPr>
      <w:r w:rsidRPr="00E677B9">
        <w:rPr>
          <w:rFonts w:asciiTheme="minorHAnsi" w:hAnsiTheme="minorHAnsi" w:cstheme="minorHAnsi"/>
          <w:b/>
          <w:bCs/>
          <w:sz w:val="22"/>
          <w:szCs w:val="22"/>
        </w:rPr>
        <w:t>Not Executed:</w:t>
      </w:r>
      <w:r w:rsidRPr="00E677B9">
        <w:rPr>
          <w:rFonts w:asciiTheme="minorHAnsi" w:hAnsiTheme="minorHAnsi" w:cstheme="minorHAnsi"/>
          <w:sz w:val="22"/>
          <w:szCs w:val="22"/>
        </w:rPr>
        <w:t xml:space="preserve"> The test has not been started yet.</w:t>
      </w:r>
    </w:p>
    <w:p w:rsidR="00164232" w:rsidRPr="00164232" w:rsidRDefault="00410686" w:rsidP="00164232">
      <w:pPr>
        <w:pStyle w:val="NormalWeb"/>
        <w:numPr>
          <w:ilvl w:val="0"/>
          <w:numId w:val="12"/>
        </w:numPr>
        <w:rPr>
          <w:rFonts w:asciiTheme="minorHAnsi" w:hAnsiTheme="minorHAnsi" w:cstheme="minorHAnsi"/>
          <w:sz w:val="22"/>
          <w:szCs w:val="22"/>
        </w:rPr>
      </w:pPr>
      <w:r w:rsidRPr="00E677B9">
        <w:rPr>
          <w:rFonts w:asciiTheme="minorHAnsi" w:hAnsiTheme="minorHAnsi" w:cstheme="minorHAnsi"/>
          <w:b/>
          <w:bCs/>
          <w:sz w:val="22"/>
          <w:szCs w:val="22"/>
        </w:rPr>
        <w:t>Comments:</w:t>
      </w:r>
      <w:r w:rsidRPr="00E677B9">
        <w:rPr>
          <w:rFonts w:asciiTheme="minorHAnsi" w:hAnsiTheme="minorHAnsi" w:cstheme="minorHAnsi"/>
          <w:sz w:val="22"/>
          <w:szCs w:val="22"/>
        </w:rPr>
        <w:t xml:space="preserve"> A simple, clear description explaining what happened during the test, detailing exactly why a feature failed or became blocked.</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74"/>
        <w:gridCol w:w="1579"/>
        <w:gridCol w:w="1324"/>
        <w:gridCol w:w="1302"/>
        <w:gridCol w:w="1276"/>
        <w:gridCol w:w="3795"/>
      </w:tblGrid>
      <w:tr w:rsidR="0085210A" w:rsidRPr="00164232" w:rsidTr="0085210A">
        <w:trPr>
          <w:tblHeader/>
          <w:tblCellSpacing w:w="15" w:type="dxa"/>
        </w:trPr>
        <w:tc>
          <w:tcPr>
            <w:tcW w:w="1929" w:type="dxa"/>
            <w:tcBorders>
              <w:top w:val="single" w:sz="6" w:space="0" w:color="C4C7C5"/>
              <w:left w:val="single" w:sz="6" w:space="0" w:color="C4C7C5"/>
              <w:bottom w:val="single" w:sz="6" w:space="0" w:color="C4C7C5"/>
              <w:right w:val="single" w:sz="6" w:space="0" w:color="C4C7C5"/>
            </w:tcBorders>
            <w:shd w:val="clear" w:color="auto" w:fill="F79646" w:themeFill="accent6"/>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lastRenderedPageBreak/>
              <w:t>Test Case ID</w:t>
            </w:r>
          </w:p>
        </w:tc>
        <w:tc>
          <w:tcPr>
            <w:tcW w:w="1549" w:type="dxa"/>
            <w:tcBorders>
              <w:top w:val="single" w:sz="6" w:space="0" w:color="C4C7C5"/>
              <w:left w:val="single" w:sz="6" w:space="0" w:color="C4C7C5"/>
              <w:bottom w:val="single" w:sz="6" w:space="0" w:color="C4C7C5"/>
              <w:right w:val="single" w:sz="6" w:space="0" w:color="C4C7C5"/>
            </w:tcBorders>
            <w:shd w:val="clear" w:color="auto" w:fill="F79646" w:themeFill="accent6"/>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Module</w:t>
            </w:r>
          </w:p>
        </w:tc>
        <w:tc>
          <w:tcPr>
            <w:tcW w:w="1294" w:type="dxa"/>
            <w:tcBorders>
              <w:top w:val="single" w:sz="6" w:space="0" w:color="C4C7C5"/>
              <w:left w:val="single" w:sz="6" w:space="0" w:color="C4C7C5"/>
              <w:bottom w:val="single" w:sz="6" w:space="0" w:color="C4C7C5"/>
              <w:right w:val="single" w:sz="6" w:space="0" w:color="C4C7C5"/>
            </w:tcBorders>
            <w:shd w:val="clear" w:color="auto" w:fill="F79646" w:themeFill="accent6"/>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Tester Name</w:t>
            </w:r>
          </w:p>
        </w:tc>
        <w:tc>
          <w:tcPr>
            <w:tcW w:w="1272" w:type="dxa"/>
            <w:tcBorders>
              <w:top w:val="single" w:sz="6" w:space="0" w:color="C4C7C5"/>
              <w:left w:val="single" w:sz="6" w:space="0" w:color="C4C7C5"/>
              <w:bottom w:val="single" w:sz="6" w:space="0" w:color="C4C7C5"/>
              <w:right w:val="single" w:sz="6" w:space="0" w:color="C4C7C5"/>
            </w:tcBorders>
            <w:shd w:val="clear" w:color="auto" w:fill="F79646" w:themeFill="accent6"/>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Date Executed</w:t>
            </w:r>
          </w:p>
        </w:tc>
        <w:tc>
          <w:tcPr>
            <w:tcW w:w="1246" w:type="dxa"/>
            <w:tcBorders>
              <w:top w:val="single" w:sz="6" w:space="0" w:color="C4C7C5"/>
              <w:left w:val="single" w:sz="6" w:space="0" w:color="C4C7C5"/>
              <w:bottom w:val="single" w:sz="6" w:space="0" w:color="C4C7C5"/>
              <w:right w:val="single" w:sz="6" w:space="0" w:color="C4C7C5"/>
            </w:tcBorders>
            <w:shd w:val="clear" w:color="auto" w:fill="F79646" w:themeFill="accent6"/>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Result</w:t>
            </w:r>
          </w:p>
        </w:tc>
        <w:tc>
          <w:tcPr>
            <w:tcW w:w="3750" w:type="dxa"/>
            <w:tcBorders>
              <w:top w:val="single" w:sz="6" w:space="0" w:color="C4C7C5"/>
              <w:left w:val="single" w:sz="6" w:space="0" w:color="C4C7C5"/>
              <w:bottom w:val="single" w:sz="6" w:space="0" w:color="C4C7C5"/>
              <w:right w:val="single" w:sz="6" w:space="0" w:color="C4C7C5"/>
            </w:tcBorders>
            <w:shd w:val="clear" w:color="auto" w:fill="F79646" w:themeFill="accent6"/>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Comments</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TC_LOGIN_001</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Login</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Nyeleti</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Pass</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The system checks credentials, logs the user into the site, and loads the dashboard safely. Verified on Chrome.</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TC_LOGIN_002</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Login</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Nyeleti</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Pass</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The website correctly blocks access when invalid credentials are input and shows an error message. Verified on Firefox.</w:t>
            </w:r>
          </w:p>
        </w:tc>
      </w:tr>
      <w:tr w:rsidR="0085210A" w:rsidRPr="00164232" w:rsidTr="0085210A">
        <w:trPr>
          <w:trHeight w:val="1869"/>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TC_DASH_001</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Dashboard</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Nyeleti</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Pass</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Navigation links are working perfectly. Clicking quick shortcut buttons opens feature pages immediately. Verified on Edge.</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TC_DASH_002</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Dashboard</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Nyeleti</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Pass</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Quick Launch navigation panel components dynamically adjust and render cleanly. Verified on Chrome.</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TC_ADMIN_001</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Admin</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Luthando</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Pass</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The system user list loads fully, and clicking the column headers sorts all items alphabetically. Verified on Chrome.</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TC_ADMIN_002</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Admin</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Luthando</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Pass</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New user account role configurations update and map to explicit privileges successfully. Verified on Firefox.</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lastRenderedPageBreak/>
              <w:t>TC_PIM_001</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PIM</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Luthando</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Pass</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Saving new profiles works flawlessly. System stores details and shows a green success banner. Verified on Chrome.</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TC_PIM_002</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PIM</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Luthando</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Pass</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Typing an exact employee ID number filters the employee list to match that specific record instantly. Verified on Chrome.</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TC_LEAVE_001</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Leave</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Kamo</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Fail</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DEF-001:</w:t>
            </w:r>
            <w:r w:rsidRPr="00164232">
              <w:rPr>
                <w:rFonts w:asciiTheme="minorHAnsi" w:eastAsia="Times New Roman" w:hAnsiTheme="minorHAnsi" w:cstheme="minorHAnsi"/>
                <w:color w:val="auto"/>
              </w:rPr>
              <w:t xml:space="preserve"> Calculation failure. The workspace interface displays incorrect balance hours when personal leave is allocated. Verified on Edge.</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TC_LEAVE_002</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Leave</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Kamo</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Blocked</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DEF-003:</w:t>
            </w:r>
            <w:r w:rsidRPr="00164232">
              <w:rPr>
                <w:rFonts w:asciiTheme="minorHAnsi" w:eastAsia="Times New Roman" w:hAnsiTheme="minorHAnsi" w:cstheme="minorHAnsi"/>
                <w:color w:val="auto"/>
              </w:rPr>
              <w:t xml:space="preserve"> App hangs endlessly on a loading loop wheel upon form submission until an HTTP 504 server timeout occurs. Verified on Chrome.</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TC_TIME_001</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Time</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Kamo</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Pass</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Math calculations are accurate. Accepts decimal values for hours worked and computes timesheets correctly. Verified on Firefox.</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TC_TIME_002</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Time</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Kamo</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Pass</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Total weekly log aggregations sum together cleanly without rounding errors across projects. Verified on Chrome.</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lastRenderedPageBreak/>
              <w:t>TC_REC_001</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Recruitment</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Nyeleti</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Pass</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Vacancies listing grid maps custom open corporate job entries accurately in tabular views. Verified on Edge.</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TC_REC_002</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Recruitment</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Nyeleti</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Pass</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Resume parser attachments upload completely into the cloud storage space with no file drop issues. Verified on Chrome.</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TC_PERF_001</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Performance</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Luthando</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Pass</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Performance review tracker forms accept input metrics and persist safely upon explicit saves. Verified on Chrome.</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TC_PERF_002</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Performance</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Luthando</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Fail</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bookmarkStart w:id="0" w:name="_GoBack"/>
            <w:r w:rsidRPr="00164232">
              <w:rPr>
                <w:rFonts w:asciiTheme="minorHAnsi" w:eastAsia="Times New Roman" w:hAnsiTheme="minorHAnsi" w:cstheme="minorHAnsi"/>
                <w:b/>
                <w:bCs/>
                <w:color w:val="auto"/>
              </w:rPr>
              <w:t>DEF-002:</w:t>
            </w:r>
            <w:r w:rsidRPr="00164232">
              <w:rPr>
                <w:rFonts w:asciiTheme="minorHAnsi" w:eastAsia="Times New Roman" w:hAnsiTheme="minorHAnsi" w:cstheme="minorHAnsi"/>
                <w:color w:val="auto"/>
              </w:rPr>
              <w:t xml:space="preserve"> Component crash. Accessing the KPI metrics layout crashes and displays raw unhandled code strings. Verified on Firefox.</w:t>
            </w:r>
            <w:bookmarkEnd w:id="0"/>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TC_MYINFO_001</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My Info</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Kamo</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June 29, 2026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Pass</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Emergency contact information changes preserve successfully and remain fully visible on page refresh. Verified on Chrome.</w:t>
            </w:r>
          </w:p>
        </w:tc>
      </w:tr>
      <w:tr w:rsidR="0085210A" w:rsidRPr="00164232" w:rsidTr="0085210A">
        <w:trPr>
          <w:tblCellSpacing w:w="15" w:type="dxa"/>
        </w:trPr>
        <w:tc>
          <w:tcPr>
            <w:tcW w:w="1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b/>
                <w:bCs/>
                <w:color w:val="auto"/>
              </w:rPr>
              <w:t>TC_MYINFO_002</w:t>
            </w:r>
          </w:p>
        </w:tc>
        <w:tc>
          <w:tcPr>
            <w:tcW w:w="1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My Info</w:t>
            </w:r>
          </w:p>
        </w:tc>
        <w:tc>
          <w:tcPr>
            <w:tcW w:w="12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Kamo</w:t>
            </w:r>
          </w:p>
        </w:tc>
        <w:tc>
          <w:tcPr>
            <w:tcW w:w="1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Not Executed</w:t>
            </w:r>
          </w:p>
        </w:tc>
        <w:tc>
          <w:tcPr>
            <w:tcW w:w="3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64232" w:rsidRPr="00164232" w:rsidRDefault="00164232" w:rsidP="00164232">
            <w:pPr>
              <w:spacing w:after="480" w:line="240" w:lineRule="auto"/>
              <w:rPr>
                <w:rFonts w:asciiTheme="minorHAnsi" w:eastAsia="Times New Roman" w:hAnsiTheme="minorHAnsi" w:cstheme="minorHAnsi"/>
                <w:color w:val="auto"/>
              </w:rPr>
            </w:pPr>
            <w:r w:rsidRPr="00164232">
              <w:rPr>
                <w:rFonts w:asciiTheme="minorHAnsi" w:eastAsia="Times New Roman" w:hAnsiTheme="minorHAnsi" w:cstheme="minorHAnsi"/>
                <w:color w:val="auto"/>
              </w:rPr>
              <w:t>Postponed; this step has been safely carried forward to the next testing cycle due to time limitations.</w:t>
            </w:r>
          </w:p>
        </w:tc>
      </w:tr>
    </w:tbl>
    <w:p w:rsidR="00591E38" w:rsidRDefault="00591E38" w:rsidP="00132E00"/>
    <w:p w:rsidR="00724360" w:rsidRDefault="00724360" w:rsidP="00307652">
      <w:pPr>
        <w:pStyle w:val="Heading1"/>
      </w:pPr>
      <w:r>
        <w:lastRenderedPageBreak/>
        <w:t>Activity</w:t>
      </w:r>
      <w:r>
        <w:t xml:space="preserve"> Part 3 – </w:t>
      </w:r>
      <w:r w:rsidRPr="00724360">
        <w:t xml:space="preserve"> Evidence Collection</w:t>
      </w:r>
    </w:p>
    <w:p w:rsidR="00724360" w:rsidRPr="002F1967" w:rsidRDefault="002F1967" w:rsidP="00724360">
      <w:pPr>
        <w:pStyle w:val="NormalWeb"/>
        <w:rPr>
          <w:rFonts w:asciiTheme="minorHAnsi" w:hAnsiTheme="minorHAnsi" w:cstheme="minorHAnsi"/>
        </w:rPr>
      </w:pPr>
      <w:r>
        <w:rPr>
          <w:rFonts w:ascii="Calibri" w:hAnsi="Calibri" w:cs="Calibri"/>
        </w:rPr>
        <w:t>NB:</w:t>
      </w:r>
      <w:r w:rsidR="00724360">
        <w:t xml:space="preserve"> </w:t>
      </w:r>
      <w:r w:rsidR="00724360">
        <w:rPr>
          <w:b/>
          <w:bCs/>
        </w:rPr>
        <w:t>Storage Location Note:</w:t>
      </w:r>
      <w:r w:rsidR="00724360">
        <w:t xml:space="preserve"> The complete asset folder and all high-resolution screen captures are hosted and </w:t>
      </w:r>
      <w:r w:rsidR="00724360" w:rsidRPr="002F1967">
        <w:rPr>
          <w:rFonts w:asciiTheme="minorHAnsi" w:hAnsiTheme="minorHAnsi" w:cstheme="minorHAnsi"/>
        </w:rPr>
        <w:t xml:space="preserve">maintained on the project </w:t>
      </w:r>
      <w:r w:rsidR="00724360" w:rsidRPr="002F1967">
        <w:rPr>
          <w:rFonts w:asciiTheme="minorHAnsi" w:hAnsiTheme="minorHAnsi" w:cstheme="minorHAnsi"/>
          <w:b/>
          <w:bCs/>
        </w:rPr>
        <w:t>SharePoint</w:t>
      </w:r>
      <w:r w:rsidR="00724360" w:rsidRPr="002F1967">
        <w:rPr>
          <w:rFonts w:asciiTheme="minorHAnsi" w:hAnsiTheme="minorHAnsi" w:cstheme="minorHAnsi"/>
        </w:rPr>
        <w:t xml:space="preserve"> repository under the filename: </w:t>
      </w:r>
      <w:r w:rsidR="00724360" w:rsidRPr="002F1967">
        <w:rPr>
          <w:rStyle w:val="HTMLCode"/>
          <w:rFonts w:asciiTheme="minorHAnsi" w:hAnsiTheme="minorHAnsi" w:cstheme="minorHAnsi"/>
        </w:rPr>
        <w:t>Text Execution- Phase 5(OrangeHRM) / Evidence_Collection</w:t>
      </w:r>
      <w:r w:rsidR="00724360" w:rsidRPr="002F1967">
        <w:rPr>
          <w:rFonts w:asciiTheme="minorHAnsi" w:hAnsiTheme="minorHAnsi" w:cstheme="minorHAnsi"/>
        </w:rPr>
        <w:t>.</w:t>
      </w:r>
    </w:p>
    <w:p w:rsidR="00724360" w:rsidRPr="00724360" w:rsidRDefault="00307652" w:rsidP="00724360">
      <w:pPr>
        <w:pStyle w:val="Heading1"/>
      </w:pPr>
      <w:r>
        <w:t>Activity Part 4 – Defect Identification</w:t>
      </w:r>
    </w:p>
    <w:p w:rsidR="00D82FDF" w:rsidRDefault="00307652" w:rsidP="00307652">
      <w:pPr>
        <w:spacing w:after="240"/>
      </w:pPr>
      <w:r>
        <w:t>This section documents the formal defects discovered during the test execution phase on June 29, 2026. Each entry captures a variance between the expected application behavior and the actual system results. These logged defects provide the development team with precise, reproducible data, severity rankings, and structural proof required to isolate and patch critical system failures before any code goes live.</w:t>
      </w:r>
    </w:p>
    <w:tbl>
      <w:tblPr>
        <w:tblStyle w:val="PlainTable1"/>
        <w:tblW w:w="11220" w:type="dxa"/>
        <w:tblInd w:w="0" w:type="dxa"/>
        <w:tblLayout w:type="fixed"/>
        <w:tblCellMar>
          <w:top w:w="15" w:type="dxa"/>
          <w:left w:w="15" w:type="dxa"/>
          <w:bottom w:w="15" w:type="dxa"/>
          <w:right w:w="15" w:type="dxa"/>
        </w:tblCellMar>
        <w:tblLook w:val="04A0" w:firstRow="1" w:lastRow="0" w:firstColumn="1" w:lastColumn="0" w:noHBand="0" w:noVBand="1"/>
      </w:tblPr>
      <w:tblGrid>
        <w:gridCol w:w="900"/>
        <w:gridCol w:w="1100"/>
        <w:gridCol w:w="964"/>
        <w:gridCol w:w="1440"/>
        <w:gridCol w:w="1524"/>
        <w:gridCol w:w="1080"/>
        <w:gridCol w:w="1440"/>
        <w:gridCol w:w="804"/>
        <w:gridCol w:w="984"/>
        <w:gridCol w:w="984"/>
      </w:tblGrid>
      <w:tr w:rsidR="00307652" w:rsidRPr="00307652" w:rsidTr="00307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rsidP="00307652">
            <w:pPr>
              <w:spacing w:before="100" w:beforeAutospacing="1" w:after="100" w:afterAutospacing="1"/>
              <w:jc w:val="center"/>
              <w:rPr>
                <w:rFonts w:asciiTheme="minorHAnsi" w:hAnsiTheme="minorHAnsi" w:cstheme="minorHAnsi"/>
                <w:color w:val="auto"/>
                <w:sz w:val="22"/>
                <w:szCs w:val="22"/>
              </w:rPr>
            </w:pPr>
            <w:r w:rsidRPr="00307652">
              <w:rPr>
                <w:rFonts w:asciiTheme="minorHAnsi" w:hAnsiTheme="minorHAnsi" w:cstheme="minorHAnsi"/>
                <w:color w:val="auto"/>
                <w:sz w:val="22"/>
                <w:szCs w:val="22"/>
              </w:rPr>
              <w:t>Defect ID</w:t>
            </w:r>
          </w:p>
        </w:tc>
        <w:tc>
          <w:tcPr>
            <w:tcW w:w="1100"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rsidP="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Module</w:t>
            </w:r>
          </w:p>
        </w:tc>
        <w:tc>
          <w:tcPr>
            <w:tcW w:w="964"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rsidP="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Defect Title</w:t>
            </w:r>
          </w:p>
        </w:tc>
        <w:tc>
          <w:tcPr>
            <w:tcW w:w="1440"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rsidP="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Description</w:t>
            </w:r>
          </w:p>
        </w:tc>
        <w:tc>
          <w:tcPr>
            <w:tcW w:w="1524"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rsidP="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Steps to Reproduce</w:t>
            </w:r>
          </w:p>
        </w:tc>
        <w:tc>
          <w:tcPr>
            <w:tcW w:w="1080"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rsidP="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Expected Result</w:t>
            </w:r>
          </w:p>
        </w:tc>
        <w:tc>
          <w:tcPr>
            <w:tcW w:w="1440"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rsidP="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Actual Result</w:t>
            </w:r>
          </w:p>
        </w:tc>
        <w:tc>
          <w:tcPr>
            <w:tcW w:w="804"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rsidP="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Severity</w:t>
            </w:r>
          </w:p>
        </w:tc>
        <w:tc>
          <w:tcPr>
            <w:tcW w:w="984"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rsidP="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Priority</w:t>
            </w:r>
          </w:p>
        </w:tc>
        <w:tc>
          <w:tcPr>
            <w:tcW w:w="984"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rsidP="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 xml:space="preserve">Screenshot </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rPr>
                <w:rFonts w:asciiTheme="minorHAnsi" w:hAnsiTheme="minorHAnsi" w:cstheme="minorHAnsi"/>
                <w:color w:val="auto"/>
                <w:sz w:val="22"/>
                <w:szCs w:val="22"/>
              </w:rPr>
            </w:pPr>
            <w:r w:rsidRPr="00307652">
              <w:rPr>
                <w:rFonts w:asciiTheme="minorHAnsi" w:hAnsiTheme="minorHAnsi" w:cstheme="minorHAnsi"/>
                <w:color w:val="auto"/>
                <w:sz w:val="22"/>
                <w:szCs w:val="22"/>
              </w:rPr>
              <w:t>DEF-001</w:t>
            </w:r>
          </w:p>
        </w:tc>
        <w:tc>
          <w:tcPr>
            <w:tcW w:w="110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Login</w:t>
            </w:r>
          </w:p>
        </w:tc>
        <w:tc>
          <w:tcPr>
            <w:tcW w:w="96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No validation message for blank Username</w:t>
            </w:r>
          </w:p>
        </w:tc>
        <w:tc>
          <w:tcPr>
            <w:tcW w:w="144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system does not display a validation message when the Username field is left blank.</w:t>
            </w:r>
          </w:p>
        </w:tc>
        <w:tc>
          <w:tcPr>
            <w:tcW w:w="152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1.Open OrangeHRM</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2. Leave Username blank.</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3. Enter a valid password.</w:t>
            </w:r>
          </w:p>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 xml:space="preserve">4. Click </w:t>
            </w:r>
            <w:r w:rsidRPr="00307652">
              <w:rPr>
                <w:rFonts w:asciiTheme="minorHAnsi" w:hAnsiTheme="minorHAnsi" w:cstheme="minorHAnsi"/>
                <w:b/>
                <w:bCs/>
                <w:color w:val="auto"/>
                <w:sz w:val="22"/>
                <w:szCs w:val="22"/>
              </w:rPr>
              <w:t>Login</w:t>
            </w:r>
            <w:r w:rsidRPr="00307652">
              <w:rPr>
                <w:rFonts w:asciiTheme="minorHAnsi" w:hAnsiTheme="minorHAnsi" w:cstheme="minorHAnsi"/>
                <w:color w:val="auto"/>
                <w:sz w:val="22"/>
                <w:szCs w:val="22"/>
              </w:rPr>
              <w:t>.</w:t>
            </w:r>
          </w:p>
        </w:tc>
        <w:tc>
          <w:tcPr>
            <w:tcW w:w="108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A validation message should appear indicating that the Username field is required.</w:t>
            </w:r>
          </w:p>
        </w:tc>
        <w:tc>
          <w:tcPr>
            <w:tcW w:w="144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No validation message is displayed and login fails without explanation.</w:t>
            </w:r>
          </w:p>
        </w:tc>
        <w:tc>
          <w:tcPr>
            <w:tcW w:w="80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 xml:space="preserve"> H</w:t>
            </w:r>
          </w:p>
        </w:tc>
        <w:tc>
          <w:tcPr>
            <w:tcW w:w="98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H</w:t>
            </w:r>
          </w:p>
        </w:tc>
        <w:tc>
          <w:tcPr>
            <w:tcW w:w="98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SS-001</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rPr>
                <w:rFonts w:asciiTheme="minorHAnsi" w:hAnsiTheme="minorHAnsi" w:cstheme="minorHAnsi"/>
                <w:color w:val="auto"/>
                <w:sz w:val="22"/>
                <w:szCs w:val="22"/>
              </w:rPr>
            </w:pPr>
            <w:r w:rsidRPr="00307652">
              <w:rPr>
                <w:rFonts w:asciiTheme="minorHAnsi" w:hAnsiTheme="minorHAnsi" w:cstheme="minorHAnsi"/>
                <w:color w:val="auto"/>
                <w:sz w:val="22"/>
                <w:szCs w:val="22"/>
              </w:rPr>
              <w:t>DEF-002</w:t>
            </w:r>
          </w:p>
        </w:tc>
        <w:tc>
          <w:tcPr>
            <w:tcW w:w="110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PIM</w:t>
            </w:r>
          </w:p>
        </w:tc>
        <w:tc>
          <w:tcPr>
            <w:tcW w:w="96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Employee name accepts numeric values</w:t>
            </w:r>
          </w:p>
        </w:tc>
        <w:tc>
          <w:tcPr>
            <w:tcW w:w="144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Employee First Name field accepts numbers during employee creation.</w:t>
            </w:r>
          </w:p>
        </w:tc>
        <w:tc>
          <w:tcPr>
            <w:tcW w:w="152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 xml:space="preserve">1. Navigate to </w:t>
            </w:r>
            <w:r w:rsidRPr="00307652">
              <w:rPr>
                <w:rFonts w:asciiTheme="minorHAnsi" w:hAnsiTheme="minorHAnsi" w:cstheme="minorHAnsi"/>
                <w:b/>
                <w:bCs/>
                <w:color w:val="auto"/>
                <w:sz w:val="22"/>
                <w:szCs w:val="22"/>
              </w:rPr>
              <w:t>PIM</w:t>
            </w:r>
            <w:r w:rsidRPr="00307652">
              <w:rPr>
                <w:rFonts w:asciiTheme="minorHAnsi" w:hAnsiTheme="minorHAnsi" w:cstheme="minorHAnsi"/>
                <w:color w:val="auto"/>
                <w:sz w:val="22"/>
                <w:szCs w:val="22"/>
              </w:rPr>
              <w:t>.</w:t>
            </w:r>
          </w:p>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 xml:space="preserve">2. Click </w:t>
            </w:r>
            <w:r w:rsidRPr="00307652">
              <w:rPr>
                <w:rFonts w:asciiTheme="minorHAnsi" w:hAnsiTheme="minorHAnsi" w:cstheme="minorHAnsi"/>
                <w:b/>
                <w:bCs/>
                <w:color w:val="auto"/>
                <w:sz w:val="22"/>
                <w:szCs w:val="22"/>
              </w:rPr>
              <w:t>Add Employee</w:t>
            </w:r>
            <w:r w:rsidRPr="00307652">
              <w:rPr>
                <w:rFonts w:asciiTheme="minorHAnsi" w:hAnsiTheme="minorHAnsi" w:cstheme="minorHAnsi"/>
                <w:color w:val="auto"/>
                <w:sz w:val="22"/>
                <w:szCs w:val="22"/>
              </w:rPr>
              <w:t>.</w:t>
            </w:r>
          </w:p>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 xml:space="preserve">3. Enter </w:t>
            </w:r>
            <w:r w:rsidRPr="00307652">
              <w:rPr>
                <w:rFonts w:asciiTheme="minorHAnsi" w:hAnsiTheme="minorHAnsi" w:cstheme="minorHAnsi"/>
                <w:b/>
                <w:bCs/>
                <w:color w:val="auto"/>
                <w:sz w:val="22"/>
                <w:szCs w:val="22"/>
              </w:rPr>
              <w:t>12345</w:t>
            </w:r>
            <w:r w:rsidRPr="00307652">
              <w:rPr>
                <w:rFonts w:asciiTheme="minorHAnsi" w:hAnsiTheme="minorHAnsi" w:cstheme="minorHAnsi"/>
                <w:color w:val="auto"/>
                <w:sz w:val="22"/>
                <w:szCs w:val="22"/>
              </w:rPr>
              <w:t xml:space="preserve"> as the First Name.</w:t>
            </w:r>
          </w:p>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4. Save the record.</w:t>
            </w:r>
          </w:p>
        </w:tc>
        <w:tc>
          <w:tcPr>
            <w:tcW w:w="108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system should reject numeric values in the First Name field.</w:t>
            </w:r>
          </w:p>
        </w:tc>
        <w:tc>
          <w:tcPr>
            <w:tcW w:w="144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employee record is saved with a numeric first name.</w:t>
            </w:r>
          </w:p>
        </w:tc>
        <w:tc>
          <w:tcPr>
            <w:tcW w:w="80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M</w:t>
            </w:r>
          </w:p>
        </w:tc>
        <w:tc>
          <w:tcPr>
            <w:tcW w:w="98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M</w:t>
            </w:r>
          </w:p>
        </w:tc>
        <w:tc>
          <w:tcPr>
            <w:tcW w:w="98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None</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rPr>
                <w:rFonts w:asciiTheme="minorHAnsi" w:hAnsiTheme="minorHAnsi" w:cstheme="minorHAnsi"/>
                <w:color w:val="auto"/>
                <w:sz w:val="22"/>
                <w:szCs w:val="22"/>
              </w:rPr>
            </w:pPr>
            <w:r w:rsidRPr="00307652">
              <w:rPr>
                <w:rFonts w:asciiTheme="minorHAnsi" w:hAnsiTheme="minorHAnsi" w:cstheme="minorHAnsi"/>
                <w:color w:val="auto"/>
                <w:sz w:val="22"/>
                <w:szCs w:val="22"/>
              </w:rPr>
              <w:t>DEF-003</w:t>
            </w:r>
          </w:p>
        </w:tc>
        <w:tc>
          <w:tcPr>
            <w:tcW w:w="110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Leave</w:t>
            </w:r>
          </w:p>
        </w:tc>
        <w:tc>
          <w:tcPr>
            <w:tcW w:w="96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Invalid date accepted</w:t>
            </w:r>
          </w:p>
        </w:tc>
        <w:tc>
          <w:tcPr>
            <w:tcW w:w="144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 xml:space="preserve">The Leave module accepts an invalid </w:t>
            </w:r>
            <w:r w:rsidRPr="00307652">
              <w:rPr>
                <w:rFonts w:asciiTheme="minorHAnsi" w:hAnsiTheme="minorHAnsi" w:cstheme="minorHAnsi"/>
                <w:color w:val="auto"/>
                <w:sz w:val="22"/>
                <w:szCs w:val="22"/>
              </w:rPr>
              <w:lastRenderedPageBreak/>
              <w:t>calendar date.</w:t>
            </w:r>
          </w:p>
        </w:tc>
        <w:tc>
          <w:tcPr>
            <w:tcW w:w="152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lastRenderedPageBreak/>
              <w:t xml:space="preserve">1. Navigate to </w:t>
            </w:r>
            <w:r w:rsidRPr="00307652">
              <w:rPr>
                <w:rFonts w:asciiTheme="minorHAnsi" w:hAnsiTheme="minorHAnsi" w:cstheme="minorHAnsi"/>
                <w:b/>
                <w:bCs/>
                <w:color w:val="auto"/>
                <w:sz w:val="22"/>
                <w:szCs w:val="22"/>
              </w:rPr>
              <w:t>Leave</w:t>
            </w:r>
            <w:r w:rsidRPr="00307652">
              <w:rPr>
                <w:rFonts w:asciiTheme="minorHAnsi" w:hAnsiTheme="minorHAnsi" w:cstheme="minorHAnsi"/>
                <w:color w:val="auto"/>
                <w:sz w:val="22"/>
                <w:szCs w:val="22"/>
              </w:rPr>
              <w:t>.</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 xml:space="preserve">2. Apply for </w:t>
            </w:r>
            <w:r w:rsidRPr="00307652">
              <w:rPr>
                <w:rFonts w:asciiTheme="minorHAnsi" w:hAnsiTheme="minorHAnsi" w:cstheme="minorHAnsi"/>
                <w:color w:val="auto"/>
                <w:sz w:val="22"/>
                <w:szCs w:val="22"/>
              </w:rPr>
              <w:lastRenderedPageBreak/>
              <w:t>leave</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 xml:space="preserve">3. Enter </w:t>
            </w:r>
            <w:r w:rsidRPr="00307652">
              <w:rPr>
                <w:rFonts w:asciiTheme="minorHAnsi" w:hAnsiTheme="minorHAnsi" w:cstheme="minorHAnsi"/>
                <w:b/>
                <w:bCs/>
                <w:color w:val="auto"/>
                <w:sz w:val="22"/>
                <w:szCs w:val="22"/>
              </w:rPr>
              <w:t>32/13/2026</w:t>
            </w:r>
            <w:r w:rsidRPr="00307652">
              <w:rPr>
                <w:rFonts w:asciiTheme="minorHAnsi" w:hAnsiTheme="minorHAnsi" w:cstheme="minorHAnsi"/>
                <w:color w:val="auto"/>
                <w:sz w:val="22"/>
                <w:szCs w:val="22"/>
              </w:rPr>
              <w:t xml:space="preserve"> as the leave date.</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4. Submit.</w:t>
            </w:r>
          </w:p>
        </w:tc>
        <w:tc>
          <w:tcPr>
            <w:tcW w:w="108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lastRenderedPageBreak/>
              <w:t xml:space="preserve">The application should </w:t>
            </w:r>
            <w:r w:rsidRPr="00307652">
              <w:rPr>
                <w:rFonts w:asciiTheme="minorHAnsi" w:hAnsiTheme="minorHAnsi" w:cstheme="minorHAnsi"/>
                <w:color w:val="auto"/>
                <w:sz w:val="22"/>
                <w:szCs w:val="22"/>
              </w:rPr>
              <w:lastRenderedPageBreak/>
              <w:t>display an error and prevent submission.</w:t>
            </w:r>
          </w:p>
        </w:tc>
        <w:tc>
          <w:tcPr>
            <w:tcW w:w="144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lastRenderedPageBreak/>
              <w:t>The invalid date is accepted.</w:t>
            </w:r>
          </w:p>
        </w:tc>
        <w:tc>
          <w:tcPr>
            <w:tcW w:w="80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H</w:t>
            </w:r>
          </w:p>
        </w:tc>
        <w:tc>
          <w:tcPr>
            <w:tcW w:w="98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H</w:t>
            </w:r>
          </w:p>
        </w:tc>
        <w:tc>
          <w:tcPr>
            <w:tcW w:w="98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SS-003</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rPr>
                <w:rFonts w:asciiTheme="minorHAnsi" w:hAnsiTheme="minorHAnsi" w:cstheme="minorHAnsi"/>
                <w:color w:val="auto"/>
                <w:sz w:val="22"/>
                <w:szCs w:val="22"/>
              </w:rPr>
            </w:pPr>
            <w:r w:rsidRPr="00307652">
              <w:rPr>
                <w:rFonts w:asciiTheme="minorHAnsi" w:hAnsiTheme="minorHAnsi" w:cstheme="minorHAnsi"/>
                <w:color w:val="auto"/>
                <w:sz w:val="22"/>
                <w:szCs w:val="22"/>
              </w:rPr>
              <w:lastRenderedPageBreak/>
              <w:t>DEF-004</w:t>
            </w:r>
          </w:p>
        </w:tc>
        <w:tc>
          <w:tcPr>
            <w:tcW w:w="110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Recruitment</w:t>
            </w:r>
          </w:p>
        </w:tc>
        <w:tc>
          <w:tcPr>
            <w:tcW w:w="96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Invalid email address accepted</w:t>
            </w:r>
          </w:p>
        </w:tc>
        <w:tc>
          <w:tcPr>
            <w:tcW w:w="144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Candidate Email field accepts an incorrectly formatted email address.</w:t>
            </w:r>
          </w:p>
        </w:tc>
        <w:tc>
          <w:tcPr>
            <w:tcW w:w="152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 xml:space="preserve">1. Open </w:t>
            </w:r>
            <w:r w:rsidRPr="00307652">
              <w:rPr>
                <w:rFonts w:asciiTheme="minorHAnsi" w:hAnsiTheme="minorHAnsi" w:cstheme="minorHAnsi"/>
                <w:b/>
                <w:bCs/>
                <w:color w:val="auto"/>
                <w:sz w:val="22"/>
                <w:szCs w:val="22"/>
              </w:rPr>
              <w:t>Recruitment</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2. Add a candidate.</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 xml:space="preserve">3. Enter </w:t>
            </w:r>
            <w:r w:rsidRPr="00307652">
              <w:rPr>
                <w:rFonts w:asciiTheme="minorHAnsi" w:hAnsiTheme="minorHAnsi" w:cstheme="minorHAnsi"/>
                <w:b/>
                <w:bCs/>
                <w:color w:val="auto"/>
                <w:sz w:val="22"/>
                <w:szCs w:val="22"/>
              </w:rPr>
              <w:t>candidateemail.com.</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4. Save.</w:t>
            </w:r>
          </w:p>
        </w:tc>
        <w:tc>
          <w:tcPr>
            <w:tcW w:w="108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system should validate the email format before saving.</w:t>
            </w:r>
          </w:p>
        </w:tc>
        <w:tc>
          <w:tcPr>
            <w:tcW w:w="144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candidate is saved with an invalid email address.</w:t>
            </w:r>
          </w:p>
        </w:tc>
        <w:tc>
          <w:tcPr>
            <w:tcW w:w="80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M</w:t>
            </w:r>
          </w:p>
        </w:tc>
        <w:tc>
          <w:tcPr>
            <w:tcW w:w="98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H</w:t>
            </w:r>
          </w:p>
        </w:tc>
        <w:tc>
          <w:tcPr>
            <w:tcW w:w="98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SS-004</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rPr>
                <w:rFonts w:asciiTheme="minorHAnsi" w:hAnsiTheme="minorHAnsi" w:cstheme="minorHAnsi"/>
                <w:color w:val="auto"/>
                <w:sz w:val="22"/>
                <w:szCs w:val="22"/>
              </w:rPr>
            </w:pPr>
            <w:r w:rsidRPr="00307652">
              <w:rPr>
                <w:rFonts w:asciiTheme="minorHAnsi" w:hAnsiTheme="minorHAnsi" w:cstheme="minorHAnsi"/>
                <w:color w:val="auto"/>
                <w:sz w:val="22"/>
                <w:szCs w:val="22"/>
              </w:rPr>
              <w:t>DEF-005</w:t>
            </w:r>
          </w:p>
        </w:tc>
        <w:tc>
          <w:tcPr>
            <w:tcW w:w="110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My Info</w:t>
            </w:r>
          </w:p>
        </w:tc>
        <w:tc>
          <w:tcPr>
            <w:tcW w:w="96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Contact Number accepts alphabetic characters</w:t>
            </w:r>
          </w:p>
        </w:tc>
        <w:tc>
          <w:tcPr>
            <w:tcW w:w="144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Contact Number field allows letters to be entered.</w:t>
            </w:r>
          </w:p>
        </w:tc>
        <w:tc>
          <w:tcPr>
            <w:tcW w:w="152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 xml:space="preserve">1. Open </w:t>
            </w:r>
            <w:r w:rsidRPr="00307652">
              <w:rPr>
                <w:rFonts w:asciiTheme="minorHAnsi" w:hAnsiTheme="minorHAnsi" w:cstheme="minorHAnsi"/>
                <w:b/>
                <w:bCs/>
                <w:color w:val="auto"/>
                <w:sz w:val="22"/>
                <w:szCs w:val="22"/>
              </w:rPr>
              <w:t>My Info</w:t>
            </w:r>
            <w:r w:rsidRPr="00307652">
              <w:rPr>
                <w:rFonts w:asciiTheme="minorHAnsi" w:hAnsiTheme="minorHAnsi" w:cstheme="minorHAnsi"/>
                <w:color w:val="auto"/>
                <w:sz w:val="22"/>
                <w:szCs w:val="22"/>
              </w:rPr>
              <w:t>.</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2. Edit Contact Details.</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 xml:space="preserve">3. Enter </w:t>
            </w:r>
            <w:r w:rsidRPr="00307652">
              <w:rPr>
                <w:rFonts w:asciiTheme="minorHAnsi" w:hAnsiTheme="minorHAnsi" w:cstheme="minorHAnsi"/>
                <w:b/>
                <w:bCs/>
                <w:color w:val="auto"/>
                <w:sz w:val="22"/>
                <w:szCs w:val="22"/>
              </w:rPr>
              <w:t>ABC123XYZ</w:t>
            </w:r>
            <w:r w:rsidRPr="00307652">
              <w:rPr>
                <w:rFonts w:asciiTheme="minorHAnsi" w:hAnsiTheme="minorHAnsi" w:cstheme="minorHAnsi"/>
                <w:color w:val="auto"/>
                <w:sz w:val="22"/>
                <w:szCs w:val="22"/>
              </w:rPr>
              <w:t xml:space="preserve"> in Contact Number.</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4. Save.</w:t>
            </w:r>
          </w:p>
        </w:tc>
        <w:tc>
          <w:tcPr>
            <w:tcW w:w="108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Only numeric values should be accepted.</w:t>
            </w:r>
          </w:p>
        </w:tc>
        <w:tc>
          <w:tcPr>
            <w:tcW w:w="144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record is saved with alphabetic characters in the Contact Number field.</w:t>
            </w:r>
          </w:p>
        </w:tc>
        <w:tc>
          <w:tcPr>
            <w:tcW w:w="80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M</w:t>
            </w:r>
          </w:p>
        </w:tc>
        <w:tc>
          <w:tcPr>
            <w:tcW w:w="98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M</w:t>
            </w:r>
          </w:p>
        </w:tc>
        <w:tc>
          <w:tcPr>
            <w:tcW w:w="98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SS-005</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rPr>
                <w:rFonts w:asciiTheme="minorHAnsi" w:hAnsiTheme="minorHAnsi" w:cstheme="minorHAnsi"/>
                <w:color w:val="auto"/>
                <w:sz w:val="22"/>
                <w:szCs w:val="22"/>
              </w:rPr>
            </w:pPr>
            <w:r w:rsidRPr="00307652">
              <w:rPr>
                <w:rFonts w:asciiTheme="minorHAnsi" w:hAnsiTheme="minorHAnsi" w:cstheme="minorHAnsi"/>
                <w:color w:val="auto"/>
                <w:sz w:val="22"/>
                <w:szCs w:val="22"/>
              </w:rPr>
              <w:t>DEF-006</w:t>
            </w:r>
          </w:p>
        </w:tc>
        <w:tc>
          <w:tcPr>
            <w:tcW w:w="110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Admin</w:t>
            </w:r>
          </w:p>
        </w:tc>
        <w:tc>
          <w:tcPr>
            <w:tcW w:w="96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Password and Confirm Password mismatch not detected</w:t>
            </w:r>
          </w:p>
        </w:tc>
        <w:tc>
          <w:tcPr>
            <w:tcW w:w="144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application allows a user to be created even when the Password and Confirm Password fields do not match.</w:t>
            </w:r>
          </w:p>
        </w:tc>
        <w:tc>
          <w:tcPr>
            <w:tcW w:w="152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 xml:space="preserve">1. Open </w:t>
            </w:r>
            <w:r w:rsidRPr="00307652">
              <w:rPr>
                <w:rFonts w:asciiTheme="minorHAnsi" w:hAnsiTheme="minorHAnsi" w:cstheme="minorHAnsi"/>
                <w:b/>
                <w:bCs/>
                <w:color w:val="auto"/>
                <w:sz w:val="22"/>
                <w:szCs w:val="22"/>
              </w:rPr>
              <w:t>Admin</w:t>
            </w:r>
            <w:r w:rsidRPr="00307652">
              <w:rPr>
                <w:rFonts w:asciiTheme="minorHAnsi" w:hAnsiTheme="minorHAnsi" w:cstheme="minorHAnsi"/>
                <w:color w:val="auto"/>
                <w:sz w:val="22"/>
                <w:szCs w:val="22"/>
              </w:rPr>
              <w:t>.</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2. Add a new user.</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3. Enter different values for Password and Confirm Password.</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4. Save.</w:t>
            </w:r>
          </w:p>
        </w:tc>
        <w:tc>
          <w:tcPr>
            <w:tcW w:w="108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system should display a password mismatch error.</w:t>
            </w:r>
          </w:p>
        </w:tc>
        <w:tc>
          <w:tcPr>
            <w:tcW w:w="144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user account is created successfully despite the mismatch.</w:t>
            </w:r>
          </w:p>
        </w:tc>
        <w:tc>
          <w:tcPr>
            <w:tcW w:w="80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H</w:t>
            </w:r>
          </w:p>
        </w:tc>
        <w:tc>
          <w:tcPr>
            <w:tcW w:w="98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H</w:t>
            </w:r>
          </w:p>
        </w:tc>
        <w:tc>
          <w:tcPr>
            <w:tcW w:w="98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SS-006</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rPr>
                <w:rFonts w:asciiTheme="minorHAnsi" w:hAnsiTheme="minorHAnsi" w:cstheme="minorHAnsi"/>
                <w:color w:val="auto"/>
                <w:sz w:val="22"/>
                <w:szCs w:val="22"/>
              </w:rPr>
            </w:pPr>
            <w:r w:rsidRPr="00307652">
              <w:rPr>
                <w:rFonts w:asciiTheme="minorHAnsi" w:hAnsiTheme="minorHAnsi" w:cstheme="minorHAnsi"/>
                <w:color w:val="auto"/>
                <w:sz w:val="22"/>
                <w:szCs w:val="22"/>
              </w:rPr>
              <w:t>DEF-007</w:t>
            </w:r>
          </w:p>
        </w:tc>
        <w:tc>
          <w:tcPr>
            <w:tcW w:w="110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Time</w:t>
            </w:r>
          </w:p>
        </w:tc>
        <w:tc>
          <w:tcPr>
            <w:tcW w:w="96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Timesheet allows negative hours</w:t>
            </w:r>
          </w:p>
        </w:tc>
        <w:tc>
          <w:tcPr>
            <w:tcW w:w="144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Timesheet Hours field accepts negative values.</w:t>
            </w:r>
          </w:p>
        </w:tc>
        <w:tc>
          <w:tcPr>
            <w:tcW w:w="152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 xml:space="preserve">1. Navigate to </w:t>
            </w:r>
            <w:r w:rsidRPr="00307652">
              <w:rPr>
                <w:rFonts w:asciiTheme="minorHAnsi" w:hAnsiTheme="minorHAnsi" w:cstheme="minorHAnsi"/>
                <w:b/>
                <w:bCs/>
                <w:color w:val="auto"/>
                <w:sz w:val="22"/>
                <w:szCs w:val="22"/>
              </w:rPr>
              <w:t>Time</w:t>
            </w:r>
            <w:r w:rsidRPr="00307652">
              <w:rPr>
                <w:rFonts w:asciiTheme="minorHAnsi" w:hAnsiTheme="minorHAnsi" w:cstheme="minorHAnsi"/>
                <w:color w:val="auto"/>
                <w:sz w:val="22"/>
                <w:szCs w:val="22"/>
              </w:rPr>
              <w:t>.</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2. Create a timesheet entry.</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 xml:space="preserve">3. Enter </w:t>
            </w:r>
            <w:r w:rsidRPr="00307652">
              <w:rPr>
                <w:rFonts w:asciiTheme="minorHAnsi" w:hAnsiTheme="minorHAnsi" w:cstheme="minorHAnsi"/>
                <w:b/>
                <w:bCs/>
                <w:color w:val="auto"/>
                <w:sz w:val="22"/>
                <w:szCs w:val="22"/>
              </w:rPr>
              <w:t>-5</w:t>
            </w:r>
            <w:r w:rsidRPr="00307652">
              <w:rPr>
                <w:rFonts w:asciiTheme="minorHAnsi" w:hAnsiTheme="minorHAnsi" w:cstheme="minorHAnsi"/>
                <w:color w:val="auto"/>
                <w:sz w:val="22"/>
                <w:szCs w:val="22"/>
              </w:rPr>
              <w:t xml:space="preserve"> hours</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4. Save.</w:t>
            </w:r>
          </w:p>
        </w:tc>
        <w:tc>
          <w:tcPr>
            <w:tcW w:w="108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system should reject negative values.</w:t>
            </w:r>
          </w:p>
        </w:tc>
        <w:tc>
          <w:tcPr>
            <w:tcW w:w="144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The negative hours are accepted.</w:t>
            </w:r>
          </w:p>
        </w:tc>
        <w:tc>
          <w:tcPr>
            <w:tcW w:w="80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H</w:t>
            </w:r>
          </w:p>
        </w:tc>
        <w:tc>
          <w:tcPr>
            <w:tcW w:w="98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M</w:t>
            </w:r>
          </w:p>
        </w:tc>
        <w:tc>
          <w:tcPr>
            <w:tcW w:w="98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SS-007</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rPr>
                <w:rFonts w:asciiTheme="minorHAnsi" w:hAnsiTheme="minorHAnsi" w:cstheme="minorHAnsi"/>
                <w:color w:val="auto"/>
                <w:sz w:val="22"/>
                <w:szCs w:val="22"/>
              </w:rPr>
            </w:pPr>
            <w:r w:rsidRPr="00307652">
              <w:rPr>
                <w:rFonts w:asciiTheme="minorHAnsi" w:hAnsiTheme="minorHAnsi" w:cstheme="minorHAnsi"/>
                <w:color w:val="auto"/>
                <w:sz w:val="22"/>
                <w:szCs w:val="22"/>
              </w:rPr>
              <w:t>DEF-008</w:t>
            </w:r>
          </w:p>
        </w:tc>
        <w:tc>
          <w:tcPr>
            <w:tcW w:w="110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Performance</w:t>
            </w:r>
          </w:p>
        </w:tc>
        <w:tc>
          <w:tcPr>
            <w:tcW w:w="96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 xml:space="preserve">Review comments exceed </w:t>
            </w:r>
            <w:r w:rsidRPr="00307652">
              <w:rPr>
                <w:rFonts w:asciiTheme="minorHAnsi" w:hAnsiTheme="minorHAnsi" w:cstheme="minorHAnsi"/>
                <w:color w:val="auto"/>
                <w:sz w:val="22"/>
                <w:szCs w:val="22"/>
              </w:rPr>
              <w:lastRenderedPageBreak/>
              <w:t>field limit</w:t>
            </w:r>
          </w:p>
        </w:tc>
        <w:tc>
          <w:tcPr>
            <w:tcW w:w="144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lastRenderedPageBreak/>
              <w:t xml:space="preserve">The Review Comments field allows </w:t>
            </w:r>
            <w:r w:rsidRPr="00307652">
              <w:rPr>
                <w:rFonts w:asciiTheme="minorHAnsi" w:hAnsiTheme="minorHAnsi" w:cstheme="minorHAnsi"/>
                <w:color w:val="auto"/>
                <w:sz w:val="22"/>
                <w:szCs w:val="22"/>
              </w:rPr>
              <w:lastRenderedPageBreak/>
              <w:t>input beyond the maximum character limit without warning.</w:t>
            </w:r>
          </w:p>
        </w:tc>
        <w:tc>
          <w:tcPr>
            <w:tcW w:w="152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lastRenderedPageBreak/>
              <w:t xml:space="preserve">1. Navigate to </w:t>
            </w:r>
            <w:r w:rsidRPr="00307652">
              <w:rPr>
                <w:rFonts w:asciiTheme="minorHAnsi" w:hAnsiTheme="minorHAnsi" w:cstheme="minorHAnsi"/>
                <w:b/>
                <w:bCs/>
                <w:color w:val="auto"/>
                <w:sz w:val="22"/>
                <w:szCs w:val="22"/>
              </w:rPr>
              <w:t>Performance</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 xml:space="preserve">2. Enter a very </w:t>
            </w:r>
            <w:r w:rsidRPr="00307652">
              <w:rPr>
                <w:rFonts w:asciiTheme="minorHAnsi" w:hAnsiTheme="minorHAnsi" w:cstheme="minorHAnsi"/>
                <w:color w:val="auto"/>
                <w:sz w:val="22"/>
                <w:szCs w:val="22"/>
              </w:rPr>
              <w:lastRenderedPageBreak/>
              <w:t>long review comment</w:t>
            </w:r>
            <w:r>
              <w:rPr>
                <w:rFonts w:asciiTheme="minorHAnsi" w:hAnsiTheme="minorHAnsi" w:cstheme="minorHAnsi"/>
                <w:color w:val="auto"/>
                <w:sz w:val="22"/>
                <w:szCs w:val="22"/>
              </w:rPr>
              <w:t xml:space="preserve">                        </w:t>
            </w:r>
            <w:r w:rsidRPr="00307652">
              <w:rPr>
                <w:rFonts w:asciiTheme="minorHAnsi" w:hAnsiTheme="minorHAnsi" w:cstheme="minorHAnsi"/>
                <w:color w:val="auto"/>
                <w:sz w:val="22"/>
                <w:szCs w:val="22"/>
              </w:rPr>
              <w:t>3. Save.</w:t>
            </w:r>
          </w:p>
        </w:tc>
        <w:tc>
          <w:tcPr>
            <w:tcW w:w="108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lastRenderedPageBreak/>
              <w:t xml:space="preserve">The system should restrict </w:t>
            </w:r>
            <w:r w:rsidRPr="00307652">
              <w:rPr>
                <w:rFonts w:asciiTheme="minorHAnsi" w:hAnsiTheme="minorHAnsi" w:cstheme="minorHAnsi"/>
                <w:color w:val="auto"/>
                <w:sz w:val="22"/>
                <w:szCs w:val="22"/>
              </w:rPr>
              <w:lastRenderedPageBreak/>
              <w:t>input to the maximum allowed length.</w:t>
            </w:r>
          </w:p>
        </w:tc>
        <w:tc>
          <w:tcPr>
            <w:tcW w:w="1440"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lastRenderedPageBreak/>
              <w:t xml:space="preserve">The application accepts unlimited </w:t>
            </w:r>
            <w:r w:rsidRPr="00307652">
              <w:rPr>
                <w:rFonts w:asciiTheme="minorHAnsi" w:hAnsiTheme="minorHAnsi" w:cstheme="minorHAnsi"/>
                <w:color w:val="auto"/>
                <w:sz w:val="22"/>
                <w:szCs w:val="22"/>
              </w:rPr>
              <w:lastRenderedPageBreak/>
              <w:t>characters.</w:t>
            </w:r>
          </w:p>
        </w:tc>
        <w:tc>
          <w:tcPr>
            <w:tcW w:w="80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lastRenderedPageBreak/>
              <w:t>L</w:t>
            </w:r>
          </w:p>
        </w:tc>
        <w:tc>
          <w:tcPr>
            <w:tcW w:w="98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L</w:t>
            </w:r>
          </w:p>
        </w:tc>
        <w:tc>
          <w:tcPr>
            <w:tcW w:w="984" w:type="dxa"/>
            <w:tcBorders>
              <w:top w:val="nil"/>
              <w:left w:val="outset" w:sz="6" w:space="0" w:color="auto"/>
              <w:bottom w:val="outset" w:sz="6" w:space="0" w:color="auto"/>
              <w:right w:val="outset" w:sz="6" w:space="0" w:color="auto"/>
            </w:tcBorders>
            <w:hideMark/>
          </w:tcPr>
          <w:p w:rsidR="00307652" w:rsidRPr="00307652" w:rsidRDefault="00307652" w:rsidP="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307652">
              <w:rPr>
                <w:rFonts w:asciiTheme="minorHAnsi" w:hAnsiTheme="minorHAnsi" w:cstheme="minorHAnsi"/>
                <w:color w:val="auto"/>
                <w:sz w:val="22"/>
                <w:szCs w:val="22"/>
              </w:rPr>
              <w:t>None</w:t>
            </w:r>
          </w:p>
        </w:tc>
      </w:tr>
    </w:tbl>
    <w:p w:rsidR="00307652" w:rsidRDefault="00307652" w:rsidP="00307652">
      <w:pPr>
        <w:pStyle w:val="Heading1"/>
        <w:rPr>
          <w:noProof/>
        </w:rPr>
      </w:pPr>
      <w:r>
        <w:rPr>
          <w:noProof/>
        </w:rPr>
        <w:lastRenderedPageBreak/>
        <w:drawing>
          <wp:inline distT="0" distB="0" distL="0" distR="0" wp14:anchorId="70AC00A2" wp14:editId="11A14482">
            <wp:extent cx="3124200" cy="2476500"/>
            <wp:effectExtent l="0" t="0" r="0" b="0"/>
            <wp:docPr id="32799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97815" name="Picture 1"/>
                    <pic:cNvPicPr>
                      <a:picLocks noChangeAspect="1"/>
                    </pic:cNvPicPr>
                  </pic:nvPicPr>
                  <pic:blipFill>
                    <a:blip r:embed="rId9"/>
                    <a:stretch>
                      <a:fillRect/>
                    </a:stretch>
                  </pic:blipFill>
                  <pic:spPr>
                    <a:xfrm>
                      <a:off x="0" y="0"/>
                      <a:ext cx="3124200" cy="2476500"/>
                    </a:xfrm>
                    <a:prstGeom prst="rect">
                      <a:avLst/>
                    </a:prstGeom>
                  </pic:spPr>
                </pic:pic>
              </a:graphicData>
            </a:graphic>
          </wp:inline>
        </w:drawing>
      </w:r>
      <w:r w:rsidRPr="00307652">
        <w:rPr>
          <w:noProof/>
        </w:rPr>
        <w:t xml:space="preserve"> </w:t>
      </w:r>
      <w:r>
        <w:rPr>
          <w:noProof/>
        </w:rPr>
        <w:drawing>
          <wp:inline distT="0" distB="0" distL="0" distR="0" wp14:anchorId="4345A8C9" wp14:editId="6268F984">
            <wp:extent cx="3657600" cy="2199640"/>
            <wp:effectExtent l="0" t="0" r="0" b="0"/>
            <wp:docPr id="98328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81567" name="Picture 1"/>
                    <pic:cNvPicPr>
                      <a:picLocks noChangeAspect="1"/>
                    </pic:cNvPicPr>
                  </pic:nvPicPr>
                  <pic:blipFill>
                    <a:blip r:embed="rId10"/>
                    <a:stretch>
                      <a:fillRect/>
                    </a:stretch>
                  </pic:blipFill>
                  <pic:spPr>
                    <a:xfrm>
                      <a:off x="0" y="0"/>
                      <a:ext cx="3657600" cy="2199640"/>
                    </a:xfrm>
                    <a:prstGeom prst="rect">
                      <a:avLst/>
                    </a:prstGeom>
                  </pic:spPr>
                </pic:pic>
              </a:graphicData>
            </a:graphic>
          </wp:inline>
        </w:drawing>
      </w:r>
    </w:p>
    <w:p w:rsidR="00307652" w:rsidRDefault="00307652" w:rsidP="00307652">
      <w:r>
        <w:t>SS-001                                                                                      SS-005</w:t>
      </w:r>
    </w:p>
    <w:p w:rsidR="00307652" w:rsidRDefault="00307652" w:rsidP="00307652">
      <w:pPr>
        <w:rPr>
          <w:noProof/>
        </w:rPr>
      </w:pPr>
      <w:r>
        <w:rPr>
          <w:noProof/>
        </w:rPr>
        <w:drawing>
          <wp:inline distT="0" distB="0" distL="0" distR="0" wp14:anchorId="4871C85B" wp14:editId="7F4AD9A9">
            <wp:extent cx="2743200" cy="1668145"/>
            <wp:effectExtent l="0" t="0" r="0" b="8255"/>
            <wp:docPr id="16554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5412" name="Picture 1"/>
                    <pic:cNvPicPr>
                      <a:picLocks noChangeAspect="1"/>
                    </pic:cNvPicPr>
                  </pic:nvPicPr>
                  <pic:blipFill>
                    <a:blip r:embed="rId11"/>
                    <a:stretch>
                      <a:fillRect/>
                    </a:stretch>
                  </pic:blipFill>
                  <pic:spPr>
                    <a:xfrm>
                      <a:off x="0" y="0"/>
                      <a:ext cx="2743200" cy="1668145"/>
                    </a:xfrm>
                    <a:prstGeom prst="rect">
                      <a:avLst/>
                    </a:prstGeom>
                  </pic:spPr>
                </pic:pic>
              </a:graphicData>
            </a:graphic>
          </wp:inline>
        </w:drawing>
      </w:r>
      <w:r w:rsidRPr="00307652">
        <w:rPr>
          <w:noProof/>
        </w:rPr>
        <w:t xml:space="preserve"> </w:t>
      </w:r>
      <w:r>
        <w:rPr>
          <w:noProof/>
        </w:rPr>
        <w:drawing>
          <wp:inline distT="0" distB="0" distL="0" distR="0" wp14:anchorId="6667C513" wp14:editId="46194054">
            <wp:extent cx="3295650" cy="2314575"/>
            <wp:effectExtent l="0" t="0" r="0" b="9525"/>
            <wp:docPr id="160858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3513" name="Picture 1"/>
                    <pic:cNvPicPr>
                      <a:picLocks noChangeAspect="1"/>
                    </pic:cNvPicPr>
                  </pic:nvPicPr>
                  <pic:blipFill>
                    <a:blip r:embed="rId12"/>
                    <a:stretch>
                      <a:fillRect/>
                    </a:stretch>
                  </pic:blipFill>
                  <pic:spPr>
                    <a:xfrm>
                      <a:off x="0" y="0"/>
                      <a:ext cx="3295650" cy="2314575"/>
                    </a:xfrm>
                    <a:prstGeom prst="rect">
                      <a:avLst/>
                    </a:prstGeom>
                  </pic:spPr>
                </pic:pic>
              </a:graphicData>
            </a:graphic>
          </wp:inline>
        </w:drawing>
      </w:r>
    </w:p>
    <w:p w:rsidR="00307652" w:rsidRDefault="00307652" w:rsidP="00307652">
      <w:r>
        <w:t>SS-006                                                                            SS-004</w:t>
      </w:r>
    </w:p>
    <w:p w:rsidR="00307652" w:rsidRPr="00307652" w:rsidRDefault="00307652" w:rsidP="00307652">
      <w:r>
        <w:rPr>
          <w:noProof/>
        </w:rPr>
        <w:lastRenderedPageBreak/>
        <w:drawing>
          <wp:inline distT="0" distB="0" distL="0" distR="0" wp14:anchorId="451872F8" wp14:editId="55FF6A2F">
            <wp:extent cx="3124200" cy="1990725"/>
            <wp:effectExtent l="0" t="0" r="0" b="9525"/>
            <wp:docPr id="155300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06421" name="Picture 1"/>
                    <pic:cNvPicPr>
                      <a:picLocks noChangeAspect="1"/>
                    </pic:cNvPicPr>
                  </pic:nvPicPr>
                  <pic:blipFill>
                    <a:blip r:embed="rId13"/>
                    <a:stretch>
                      <a:fillRect/>
                    </a:stretch>
                  </pic:blipFill>
                  <pic:spPr>
                    <a:xfrm>
                      <a:off x="0" y="0"/>
                      <a:ext cx="3124200" cy="1990725"/>
                    </a:xfrm>
                    <a:prstGeom prst="rect">
                      <a:avLst/>
                    </a:prstGeom>
                  </pic:spPr>
                </pic:pic>
              </a:graphicData>
            </a:graphic>
          </wp:inline>
        </w:drawing>
      </w:r>
      <w:r w:rsidRPr="00307652">
        <w:rPr>
          <w:rFonts w:ascii="Times New Roman" w:hAnsi="Times New Roman"/>
        </w:rPr>
        <w:t xml:space="preserve"> </w:t>
      </w:r>
      <w:r>
        <w:rPr>
          <w:rFonts w:ascii="Times New Roman" w:hAnsi="Times New Roman"/>
        </w:rPr>
        <w:t>SS-003</w:t>
      </w:r>
    </w:p>
    <w:p w:rsidR="00307652" w:rsidRDefault="00307652" w:rsidP="00307652">
      <w:pPr>
        <w:pStyle w:val="Heading1"/>
      </w:pPr>
      <w:r>
        <w:t>Activity Part 5 – Defect Review and Triage</w:t>
      </w:r>
    </w:p>
    <w:p w:rsidR="00307652" w:rsidRPr="00307652" w:rsidRDefault="00307652" w:rsidP="00307652">
      <w:pPr>
        <w:outlineLvl w:val="0"/>
        <w:rPr>
          <w:rFonts w:asciiTheme="minorHAnsi" w:hAnsiTheme="minorHAnsi" w:cstheme="minorHAnsi"/>
          <w:b/>
          <w:bCs/>
          <w:u w:val="single"/>
        </w:rPr>
      </w:pPr>
      <w:r w:rsidRPr="00307652">
        <w:rPr>
          <w:rFonts w:asciiTheme="minorHAnsi" w:hAnsiTheme="minorHAnsi" w:cstheme="minorHAnsi"/>
        </w:rPr>
        <w:t>This report details the collaborative review process where stakeholders and the QA team evaluate all logged defects to determine their business impact. Each issue is analyzed to assign an official status—such as Fix Immediately, Defer, or Reject—and prioritized based on security risks, functional blockers, and project deadlines. This ensures that the development team focuses their immediate efforts on patching critical system flaws first.</w:t>
      </w:r>
    </w:p>
    <w:tbl>
      <w:tblPr>
        <w:tblStyle w:val="PlainTable1"/>
        <w:tblW w:w="0" w:type="auto"/>
        <w:tblInd w:w="0" w:type="dxa"/>
        <w:tblCellMar>
          <w:top w:w="15" w:type="dxa"/>
          <w:left w:w="15" w:type="dxa"/>
          <w:bottom w:w="15" w:type="dxa"/>
          <w:right w:w="15" w:type="dxa"/>
        </w:tblCellMar>
        <w:tblLook w:val="04A0" w:firstRow="1" w:lastRow="0" w:firstColumn="1" w:lastColumn="0" w:noHBand="0" w:noVBand="1"/>
      </w:tblPr>
      <w:tblGrid>
        <w:gridCol w:w="697"/>
        <w:gridCol w:w="1189"/>
        <w:gridCol w:w="2113"/>
        <w:gridCol w:w="1332"/>
        <w:gridCol w:w="5499"/>
      </w:tblGrid>
      <w:tr w:rsidR="00307652" w:rsidRPr="00307652" w:rsidTr="00307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pPr>
              <w:spacing w:before="100" w:beforeAutospacing="1" w:after="100" w:afterAutospacing="1"/>
              <w:jc w:val="center"/>
              <w:rPr>
                <w:rFonts w:asciiTheme="minorHAnsi" w:hAnsiTheme="minorHAnsi" w:cstheme="minorHAnsi"/>
                <w:sz w:val="22"/>
                <w:szCs w:val="22"/>
              </w:rPr>
            </w:pPr>
            <w:r w:rsidRPr="00307652">
              <w:rPr>
                <w:rFonts w:asciiTheme="minorHAnsi" w:hAnsiTheme="minorHAnsi" w:cstheme="minorHAnsi"/>
                <w:bCs w:val="0"/>
                <w:sz w:val="22"/>
                <w:szCs w:val="22"/>
              </w:rPr>
              <w:t>Defect ID</w:t>
            </w:r>
          </w:p>
        </w:tc>
        <w:tc>
          <w:tcPr>
            <w:tcW w:w="0" w:type="auto"/>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Cs w:val="0"/>
                <w:sz w:val="22"/>
                <w:szCs w:val="22"/>
              </w:rPr>
              <w:t>Module</w:t>
            </w:r>
          </w:p>
        </w:tc>
        <w:tc>
          <w:tcPr>
            <w:tcW w:w="0" w:type="auto"/>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Cs w:val="0"/>
                <w:sz w:val="22"/>
                <w:szCs w:val="22"/>
              </w:rPr>
              <w:t>Defect Title</w:t>
            </w:r>
          </w:p>
        </w:tc>
        <w:tc>
          <w:tcPr>
            <w:tcW w:w="0" w:type="auto"/>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Cs w:val="0"/>
                <w:sz w:val="22"/>
                <w:szCs w:val="22"/>
              </w:rPr>
              <w:t>Triage Decision</w:t>
            </w:r>
          </w:p>
        </w:tc>
        <w:tc>
          <w:tcPr>
            <w:tcW w:w="0" w:type="auto"/>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Cs w:val="0"/>
                <w:sz w:val="22"/>
                <w:szCs w:val="22"/>
              </w:rPr>
              <w:t>Justification</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t>DEF-001</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Login</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No validation message for blank Username</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t>Fixed Immediately</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This is a high-severity usability and functional issue that prevents users from understanding why login failed. It affects all users and should be corrected as soon as possible.</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t>DEF-002</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PIM</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Employee name accepts numeric values</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t>Fixed Immediately</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Employee names should only contain valid alphabetic characters. Allowing numbers compromises data quality and could affect reporting and HR records.</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t>DEF-003</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Leave</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Invalid date accepted</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t>Fixed Immediately</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Accepting invalid dates is a critical validation defect that may lead to incorrect leave records and system errors.</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t>DEF-004</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Recruitment</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Invalid email address accepted</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t>Fixed Immediately</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Incorrect email validation can result in communication failures with candidates and poor data quality. This issue directly affects business operations.</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t>DEF-005</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My Info</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Contact Number accepts alphabetic characters</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t>Deferred</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Although validation should be improved, this issue has a lower business impact because it does not prevent users from using the application. It can be addressed in a future release.</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t>DEF-006</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Admin</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Password and Confirm Password mismatch not detected</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t>Fixed Immediately</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This is a security and functionality issue. Creating user accounts with mismatched passwords could prevent users from logging in and increase support requests.</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t>DEF-</w:t>
            </w:r>
            <w:r w:rsidRPr="00307652">
              <w:rPr>
                <w:rFonts w:asciiTheme="minorHAnsi" w:hAnsiTheme="minorHAnsi" w:cstheme="minorHAnsi"/>
                <w:b w:val="0"/>
                <w:bCs w:val="0"/>
                <w:sz w:val="22"/>
                <w:szCs w:val="22"/>
              </w:rPr>
              <w:lastRenderedPageBreak/>
              <w:t>007</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lastRenderedPageBreak/>
              <w:t>Time</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 xml:space="preserve">Timesheet allows </w:t>
            </w:r>
            <w:r w:rsidRPr="00307652">
              <w:rPr>
                <w:rFonts w:asciiTheme="minorHAnsi" w:hAnsiTheme="minorHAnsi" w:cstheme="minorHAnsi"/>
                <w:sz w:val="22"/>
                <w:szCs w:val="22"/>
              </w:rPr>
              <w:lastRenderedPageBreak/>
              <w:t>negative hours</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lastRenderedPageBreak/>
              <w:t xml:space="preserve">Fixed </w:t>
            </w:r>
            <w:r w:rsidRPr="00307652">
              <w:rPr>
                <w:rFonts w:asciiTheme="minorHAnsi" w:hAnsiTheme="minorHAnsi" w:cstheme="minorHAnsi"/>
                <w:b/>
                <w:bCs/>
                <w:sz w:val="22"/>
                <w:szCs w:val="22"/>
              </w:rPr>
              <w:lastRenderedPageBreak/>
              <w:t>Immediately</w:t>
            </w:r>
          </w:p>
        </w:tc>
        <w:tc>
          <w:tcPr>
            <w:tcW w:w="0" w:type="auto"/>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lastRenderedPageBreak/>
              <w:t xml:space="preserve">Negative working hours produce invalid payroll and </w:t>
            </w:r>
            <w:r w:rsidRPr="00307652">
              <w:rPr>
                <w:rFonts w:asciiTheme="minorHAnsi" w:hAnsiTheme="minorHAnsi" w:cstheme="minorHAnsi"/>
                <w:sz w:val="22"/>
                <w:szCs w:val="22"/>
              </w:rPr>
              <w:lastRenderedPageBreak/>
              <w:t>attendance data. This defect has a significant impact on business processes and should be corrected immediately.</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lastRenderedPageBreak/>
              <w:t>DEF-008</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Performance</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Review comments exceed field limit</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t>Deferred</w:t>
            </w:r>
          </w:p>
        </w:tc>
        <w:tc>
          <w:tcPr>
            <w:tcW w:w="0" w:type="auto"/>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This is a low-severity issue with minimal impact on core functionality. It does not stop users from completing performance reviews and can be scheduled for a later update.</w:t>
            </w:r>
          </w:p>
        </w:tc>
      </w:tr>
    </w:tbl>
    <w:p w:rsidR="00307652" w:rsidRPr="00307652" w:rsidRDefault="00307652" w:rsidP="00307652">
      <w:pPr>
        <w:outlineLvl w:val="1"/>
        <w:rPr>
          <w:rFonts w:asciiTheme="minorHAnsi" w:hAnsiTheme="minorHAnsi" w:cstheme="minorHAnsi"/>
          <w:b/>
          <w:bCs/>
        </w:rPr>
      </w:pPr>
      <w:r w:rsidRPr="00307652">
        <w:rPr>
          <w:rFonts w:asciiTheme="minorHAnsi" w:hAnsiTheme="minorHAnsi" w:cstheme="minorHAnsi"/>
          <w:b/>
          <w:bCs/>
        </w:rPr>
        <w:t>Conclusion</w:t>
      </w:r>
    </w:p>
    <w:p w:rsidR="00307652" w:rsidRPr="00307652" w:rsidRDefault="00307652" w:rsidP="00307652">
      <w:pPr>
        <w:rPr>
          <w:rFonts w:asciiTheme="minorHAnsi" w:hAnsiTheme="minorHAnsi" w:cstheme="minorHAnsi"/>
        </w:rPr>
      </w:pPr>
      <w:r w:rsidRPr="00307652">
        <w:rPr>
          <w:rFonts w:asciiTheme="minorHAnsi" w:hAnsiTheme="minorHAnsi" w:cstheme="minorHAnsi"/>
        </w:rPr>
        <w:t xml:space="preserve">During the defect triage process, eight defects were reviewed. Six defects were classified as </w:t>
      </w:r>
      <w:r w:rsidRPr="00307652">
        <w:rPr>
          <w:rFonts w:asciiTheme="minorHAnsi" w:hAnsiTheme="minorHAnsi" w:cstheme="minorHAnsi"/>
          <w:b/>
          <w:bCs/>
        </w:rPr>
        <w:t>Fixed Immediately</w:t>
      </w:r>
      <w:r w:rsidRPr="00307652">
        <w:rPr>
          <w:rFonts w:asciiTheme="minorHAnsi" w:hAnsiTheme="minorHAnsi" w:cstheme="minorHAnsi"/>
        </w:rPr>
        <w:t xml:space="preserve"> because they affect critical system functionality, validation, security, or business processes. Two defects were </w:t>
      </w:r>
      <w:r w:rsidRPr="00307652">
        <w:rPr>
          <w:rFonts w:asciiTheme="minorHAnsi" w:hAnsiTheme="minorHAnsi" w:cstheme="minorHAnsi"/>
          <w:b/>
          <w:bCs/>
        </w:rPr>
        <w:t>Deferred</w:t>
      </w:r>
      <w:r w:rsidRPr="00307652">
        <w:rPr>
          <w:rFonts w:asciiTheme="minorHAnsi" w:hAnsiTheme="minorHAnsi" w:cstheme="minorHAnsi"/>
        </w:rPr>
        <w:t xml:space="preserve"> because they have a relatively low impact on the application's core functionality and can be addressed in a future release. No defects were marked as </w:t>
      </w:r>
      <w:r w:rsidRPr="00307652">
        <w:rPr>
          <w:rFonts w:asciiTheme="minorHAnsi" w:hAnsiTheme="minorHAnsi" w:cstheme="minorHAnsi"/>
          <w:b/>
          <w:bCs/>
        </w:rPr>
        <w:t>Rejected</w:t>
      </w:r>
      <w:r w:rsidRPr="00307652">
        <w:rPr>
          <w:rFonts w:asciiTheme="minorHAnsi" w:hAnsiTheme="minorHAnsi" w:cstheme="minorHAnsi"/>
        </w:rPr>
        <w:t xml:space="preserve"> or </w:t>
      </w:r>
      <w:r w:rsidRPr="00307652">
        <w:rPr>
          <w:rFonts w:asciiTheme="minorHAnsi" w:hAnsiTheme="minorHAnsi" w:cstheme="minorHAnsi"/>
          <w:b/>
          <w:bCs/>
        </w:rPr>
        <w:t>Duplicate</w:t>
      </w:r>
      <w:r w:rsidRPr="00307652">
        <w:rPr>
          <w:rFonts w:asciiTheme="minorHAnsi" w:hAnsiTheme="minorHAnsi" w:cstheme="minorHAnsi"/>
        </w:rPr>
        <w:t>, as each reported issue was considered valid and unique.</w:t>
      </w:r>
    </w:p>
    <w:p w:rsidR="00307652" w:rsidRPr="00BB0933" w:rsidRDefault="00307652" w:rsidP="00307652">
      <w:pPr>
        <w:pStyle w:val="Heading1"/>
        <w:rPr>
          <w:kern w:val="36"/>
        </w:rPr>
      </w:pPr>
      <w:r w:rsidRPr="00BB0933">
        <w:rPr>
          <w:kern w:val="36"/>
        </w:rPr>
        <w:t>Ac</w:t>
      </w:r>
      <w:r w:rsidR="00BB0933" w:rsidRPr="00BB0933">
        <w:rPr>
          <w:kern w:val="36"/>
        </w:rPr>
        <w:t>t</w:t>
      </w:r>
      <w:r w:rsidRPr="00BB0933">
        <w:rPr>
          <w:kern w:val="36"/>
        </w:rPr>
        <w:t>ivity Part 6 — Daily Status Meeting</w:t>
      </w:r>
    </w:p>
    <w:p w:rsidR="00307652" w:rsidRPr="00307652" w:rsidRDefault="00307652" w:rsidP="00307652">
      <w:pPr>
        <w:rPr>
          <w:sz w:val="24"/>
          <w:szCs w:val="24"/>
        </w:rPr>
      </w:pPr>
      <w:r>
        <w:t>At the end of each testing day, the team reports on test cases executed, pass/fail/blocked counts, defects found, current risks, and planned work for the next day. Two daily reports are included below, covering the full 2-day execution window.</w:t>
      </w:r>
    </w:p>
    <w:p w:rsidR="00307652" w:rsidRDefault="00307652" w:rsidP="00307652">
      <w:pPr>
        <w:pStyle w:val="Heading2"/>
        <w:rPr>
          <w:sz w:val="36"/>
          <w:szCs w:val="36"/>
        </w:rPr>
      </w:pPr>
      <w:r>
        <w:rPr>
          <w:color w:val="1F2D3D"/>
          <w:sz w:val="36"/>
          <w:szCs w:val="36"/>
        </w:rPr>
        <w:t>Day 1 Status Report — 29 June 2026</w:t>
      </w:r>
    </w:p>
    <w:tbl>
      <w:tblPr>
        <w:tblW w:w="0" w:type="auto"/>
        <w:tblCellMar>
          <w:top w:w="15" w:type="dxa"/>
          <w:left w:w="15" w:type="dxa"/>
          <w:bottom w:w="15" w:type="dxa"/>
          <w:right w:w="15" w:type="dxa"/>
        </w:tblCellMar>
        <w:tblLook w:val="04A0" w:firstRow="1" w:lastRow="0" w:firstColumn="1" w:lastColumn="0" w:noHBand="0" w:noVBand="1"/>
      </w:tblPr>
      <w:tblGrid>
        <w:gridCol w:w="3000"/>
        <w:gridCol w:w="6360"/>
      </w:tblGrid>
      <w:tr w:rsidR="00307652" w:rsidTr="00307652">
        <w:tc>
          <w:tcPr>
            <w:tcW w:w="3000" w:type="dxa"/>
            <w:tcBorders>
              <w:top w:val="outset" w:sz="6" w:space="0" w:color="auto"/>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Test Cases Executed Today</w:t>
            </w:r>
          </w:p>
        </w:tc>
        <w:tc>
          <w:tcPr>
            <w:tcW w:w="6360" w:type="dxa"/>
            <w:tcBorders>
              <w:top w:val="outset" w:sz="6" w:space="0" w:color="auto"/>
              <w:left w:val="nil"/>
              <w:bottom w:val="outset" w:sz="6" w:space="0" w:color="auto"/>
              <w:right w:val="outset" w:sz="6" w:space="0" w:color="auto"/>
            </w:tcBorders>
            <w:hideMark/>
          </w:tcPr>
          <w:p w:rsidR="00307652" w:rsidRDefault="00307652">
            <w:pPr>
              <w:rPr>
                <w:rFonts w:ascii="Arial" w:hAnsi="Arial" w:cs="Arial"/>
                <w:sz w:val="24"/>
                <w:szCs w:val="24"/>
              </w:rPr>
            </w:pPr>
            <w:r>
              <w:t>10</w:t>
            </w:r>
          </w:p>
        </w:tc>
      </w:tr>
      <w:tr w:rsidR="00307652" w:rsidTr="00307652">
        <w:tc>
          <w:tcPr>
            <w:tcW w:w="3000" w:type="dxa"/>
            <w:tcBorders>
              <w:top w:val="nil"/>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Passed</w:t>
            </w:r>
          </w:p>
        </w:tc>
        <w:tc>
          <w:tcPr>
            <w:tcW w:w="6360" w:type="dxa"/>
            <w:tcBorders>
              <w:top w:val="nil"/>
              <w:left w:val="nil"/>
              <w:bottom w:val="outset" w:sz="6" w:space="0" w:color="auto"/>
              <w:right w:val="outset" w:sz="6" w:space="0" w:color="auto"/>
            </w:tcBorders>
            <w:hideMark/>
          </w:tcPr>
          <w:p w:rsidR="00307652" w:rsidRDefault="00BB0933">
            <w:pPr>
              <w:rPr>
                <w:rFonts w:ascii="Arial" w:hAnsi="Arial" w:cs="Arial"/>
                <w:sz w:val="24"/>
                <w:szCs w:val="24"/>
              </w:rPr>
            </w:pPr>
            <w:r>
              <w:t>7</w:t>
            </w:r>
          </w:p>
        </w:tc>
      </w:tr>
      <w:tr w:rsidR="00307652" w:rsidTr="00307652">
        <w:tc>
          <w:tcPr>
            <w:tcW w:w="3000" w:type="dxa"/>
            <w:tcBorders>
              <w:top w:val="nil"/>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Failed</w:t>
            </w:r>
          </w:p>
        </w:tc>
        <w:tc>
          <w:tcPr>
            <w:tcW w:w="6360" w:type="dxa"/>
            <w:tcBorders>
              <w:top w:val="nil"/>
              <w:left w:val="nil"/>
              <w:bottom w:val="outset" w:sz="6" w:space="0" w:color="auto"/>
              <w:right w:val="outset" w:sz="6" w:space="0" w:color="auto"/>
            </w:tcBorders>
            <w:hideMark/>
          </w:tcPr>
          <w:p w:rsidR="00307652" w:rsidRDefault="00BB0933">
            <w:pPr>
              <w:rPr>
                <w:rFonts w:ascii="Arial" w:hAnsi="Arial" w:cs="Arial"/>
                <w:sz w:val="24"/>
                <w:szCs w:val="24"/>
              </w:rPr>
            </w:pPr>
            <w:r>
              <w:t>2</w:t>
            </w:r>
          </w:p>
        </w:tc>
      </w:tr>
      <w:tr w:rsidR="00307652" w:rsidTr="00307652">
        <w:tc>
          <w:tcPr>
            <w:tcW w:w="3000" w:type="dxa"/>
            <w:tcBorders>
              <w:top w:val="nil"/>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Blocked</w:t>
            </w:r>
          </w:p>
        </w:tc>
        <w:tc>
          <w:tcPr>
            <w:tcW w:w="6360" w:type="dxa"/>
            <w:tcBorders>
              <w:top w:val="nil"/>
              <w:left w:val="nil"/>
              <w:bottom w:val="outset" w:sz="6" w:space="0" w:color="auto"/>
              <w:right w:val="outset" w:sz="6" w:space="0" w:color="auto"/>
            </w:tcBorders>
            <w:hideMark/>
          </w:tcPr>
          <w:p w:rsidR="00307652" w:rsidRDefault="00307652">
            <w:pPr>
              <w:rPr>
                <w:rFonts w:ascii="Arial" w:hAnsi="Arial" w:cs="Arial"/>
                <w:sz w:val="24"/>
                <w:szCs w:val="24"/>
              </w:rPr>
            </w:pPr>
            <w:r>
              <w:t>1</w:t>
            </w:r>
          </w:p>
        </w:tc>
      </w:tr>
      <w:tr w:rsidR="00307652" w:rsidTr="00307652">
        <w:tc>
          <w:tcPr>
            <w:tcW w:w="3000" w:type="dxa"/>
            <w:tcBorders>
              <w:top w:val="nil"/>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Not Executed (carried forward)</w:t>
            </w:r>
          </w:p>
        </w:tc>
        <w:tc>
          <w:tcPr>
            <w:tcW w:w="6360" w:type="dxa"/>
            <w:tcBorders>
              <w:top w:val="nil"/>
              <w:left w:val="nil"/>
              <w:bottom w:val="outset" w:sz="6" w:space="0" w:color="auto"/>
              <w:right w:val="outset" w:sz="6" w:space="0" w:color="auto"/>
            </w:tcBorders>
            <w:hideMark/>
          </w:tcPr>
          <w:p w:rsidR="00307652" w:rsidRDefault="00307652">
            <w:pPr>
              <w:rPr>
                <w:rFonts w:ascii="Arial" w:hAnsi="Arial" w:cs="Arial"/>
                <w:sz w:val="24"/>
                <w:szCs w:val="24"/>
              </w:rPr>
            </w:pPr>
            <w:r>
              <w:t>0</w:t>
            </w:r>
          </w:p>
        </w:tc>
      </w:tr>
      <w:tr w:rsidR="00307652" w:rsidTr="00307652">
        <w:tc>
          <w:tcPr>
            <w:tcW w:w="3000" w:type="dxa"/>
            <w:tcBorders>
              <w:top w:val="nil"/>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New Defects Found</w:t>
            </w:r>
          </w:p>
        </w:tc>
        <w:tc>
          <w:tcPr>
            <w:tcW w:w="6360" w:type="dxa"/>
            <w:tcBorders>
              <w:top w:val="nil"/>
              <w:left w:val="nil"/>
              <w:bottom w:val="outset" w:sz="6" w:space="0" w:color="auto"/>
              <w:right w:val="outset" w:sz="6" w:space="0" w:color="auto"/>
            </w:tcBorders>
            <w:hideMark/>
          </w:tcPr>
          <w:p w:rsidR="00307652" w:rsidRDefault="00307652">
            <w:pPr>
              <w:rPr>
                <w:rFonts w:ascii="Arial" w:hAnsi="Arial" w:cs="Arial"/>
                <w:sz w:val="24"/>
                <w:szCs w:val="24"/>
              </w:rPr>
            </w:pPr>
            <w:r>
              <w:t>DEF-001 (Leave — balance not deducted on display)</w:t>
            </w:r>
          </w:p>
        </w:tc>
      </w:tr>
      <w:tr w:rsidR="00307652" w:rsidTr="00307652">
        <w:tc>
          <w:tcPr>
            <w:tcW w:w="3000" w:type="dxa"/>
            <w:tcBorders>
              <w:top w:val="nil"/>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Current Risks</w:t>
            </w:r>
          </w:p>
        </w:tc>
        <w:tc>
          <w:tcPr>
            <w:tcW w:w="6360" w:type="dxa"/>
            <w:tcBorders>
              <w:top w:val="nil"/>
              <w:left w:val="nil"/>
              <w:bottom w:val="outset" w:sz="6" w:space="0" w:color="auto"/>
              <w:right w:val="outset" w:sz="6" w:space="0" w:color="auto"/>
            </w:tcBorders>
            <w:hideMark/>
          </w:tcPr>
          <w:p w:rsidR="00307652" w:rsidRDefault="00307652">
            <w:pPr>
              <w:rPr>
                <w:rFonts w:ascii="Arial" w:hAnsi="Arial" w:cs="Arial"/>
                <w:sz w:val="24"/>
                <w:szCs w:val="24"/>
              </w:rPr>
            </w:pPr>
            <w:r>
              <w:t>Leave module balance display issue (DEF-001) blocks dependent test case TC_LVE_002. Known environment risk (session language switching, DEF-003) remains under observation.</w:t>
            </w:r>
          </w:p>
        </w:tc>
      </w:tr>
      <w:tr w:rsidR="00307652" w:rsidTr="00307652">
        <w:tc>
          <w:tcPr>
            <w:tcW w:w="3000" w:type="dxa"/>
            <w:tcBorders>
              <w:top w:val="nil"/>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Planned Work for Next Day</w:t>
            </w:r>
          </w:p>
        </w:tc>
        <w:tc>
          <w:tcPr>
            <w:tcW w:w="6360" w:type="dxa"/>
            <w:tcBorders>
              <w:top w:val="nil"/>
              <w:left w:val="nil"/>
              <w:bottom w:val="outset" w:sz="6" w:space="0" w:color="auto"/>
              <w:right w:val="outset" w:sz="6" w:space="0" w:color="auto"/>
            </w:tcBorders>
            <w:hideMark/>
          </w:tcPr>
          <w:p w:rsidR="00307652" w:rsidRDefault="00307652">
            <w:pPr>
              <w:rPr>
                <w:rFonts w:ascii="Arial" w:hAnsi="Arial" w:cs="Arial"/>
                <w:sz w:val="24"/>
                <w:szCs w:val="24"/>
              </w:rPr>
            </w:pPr>
            <w:r>
              <w:t>Begin execution of Time, Recruitment, Performance, and My Info test cases. Retest TC_LVE_001 once the Leave balance display issue is reviewed.</w:t>
            </w:r>
          </w:p>
        </w:tc>
      </w:tr>
    </w:tbl>
    <w:p w:rsidR="00307652" w:rsidRDefault="00307652" w:rsidP="00307652">
      <w:pPr>
        <w:rPr>
          <w:rFonts w:asciiTheme="minorHAnsi" w:hAnsiTheme="minorHAnsi" w:cstheme="minorHAnsi"/>
        </w:rPr>
      </w:pPr>
    </w:p>
    <w:p w:rsidR="00307652" w:rsidRDefault="00307652" w:rsidP="00307652">
      <w:pPr>
        <w:pStyle w:val="Heading2"/>
        <w:rPr>
          <w:sz w:val="36"/>
          <w:szCs w:val="36"/>
        </w:rPr>
      </w:pPr>
      <w:r>
        <w:rPr>
          <w:color w:val="1F2D3D"/>
          <w:sz w:val="36"/>
          <w:szCs w:val="36"/>
        </w:rPr>
        <w:lastRenderedPageBreak/>
        <w:t>Day 2 Status Report — 30 June 2026</w:t>
      </w:r>
    </w:p>
    <w:tbl>
      <w:tblPr>
        <w:tblW w:w="0" w:type="auto"/>
        <w:tblCellMar>
          <w:top w:w="15" w:type="dxa"/>
          <w:left w:w="15" w:type="dxa"/>
          <w:bottom w:w="15" w:type="dxa"/>
          <w:right w:w="15" w:type="dxa"/>
        </w:tblCellMar>
        <w:tblLook w:val="04A0" w:firstRow="1" w:lastRow="0" w:firstColumn="1" w:lastColumn="0" w:noHBand="0" w:noVBand="1"/>
      </w:tblPr>
      <w:tblGrid>
        <w:gridCol w:w="3000"/>
        <w:gridCol w:w="6360"/>
      </w:tblGrid>
      <w:tr w:rsidR="00307652" w:rsidTr="00307652">
        <w:tc>
          <w:tcPr>
            <w:tcW w:w="3000" w:type="dxa"/>
            <w:tcBorders>
              <w:top w:val="outset" w:sz="6" w:space="0" w:color="auto"/>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Test Cases Executed Today</w:t>
            </w:r>
          </w:p>
        </w:tc>
        <w:tc>
          <w:tcPr>
            <w:tcW w:w="6360" w:type="dxa"/>
            <w:tcBorders>
              <w:top w:val="outset" w:sz="6" w:space="0" w:color="auto"/>
              <w:left w:val="nil"/>
              <w:bottom w:val="outset" w:sz="6" w:space="0" w:color="auto"/>
              <w:right w:val="outset" w:sz="6" w:space="0" w:color="auto"/>
            </w:tcBorders>
            <w:hideMark/>
          </w:tcPr>
          <w:p w:rsidR="00307652" w:rsidRDefault="00307652">
            <w:pPr>
              <w:rPr>
                <w:rFonts w:ascii="Arial" w:hAnsi="Arial" w:cs="Arial"/>
                <w:sz w:val="24"/>
                <w:szCs w:val="24"/>
              </w:rPr>
            </w:pPr>
            <w:r>
              <w:t>8</w:t>
            </w:r>
          </w:p>
        </w:tc>
      </w:tr>
      <w:tr w:rsidR="00307652" w:rsidTr="00307652">
        <w:tc>
          <w:tcPr>
            <w:tcW w:w="3000" w:type="dxa"/>
            <w:tcBorders>
              <w:top w:val="nil"/>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Passed</w:t>
            </w:r>
          </w:p>
        </w:tc>
        <w:tc>
          <w:tcPr>
            <w:tcW w:w="6360" w:type="dxa"/>
            <w:tcBorders>
              <w:top w:val="nil"/>
              <w:left w:val="nil"/>
              <w:bottom w:val="outset" w:sz="6" w:space="0" w:color="auto"/>
              <w:right w:val="outset" w:sz="6" w:space="0" w:color="auto"/>
            </w:tcBorders>
            <w:hideMark/>
          </w:tcPr>
          <w:p w:rsidR="00307652" w:rsidRDefault="00307652">
            <w:pPr>
              <w:rPr>
                <w:rFonts w:ascii="Arial" w:hAnsi="Arial" w:cs="Arial"/>
                <w:sz w:val="24"/>
                <w:szCs w:val="24"/>
              </w:rPr>
            </w:pPr>
            <w:r>
              <w:t>6</w:t>
            </w:r>
          </w:p>
        </w:tc>
      </w:tr>
      <w:tr w:rsidR="00307652" w:rsidTr="00307652">
        <w:tc>
          <w:tcPr>
            <w:tcW w:w="3000" w:type="dxa"/>
            <w:tcBorders>
              <w:top w:val="nil"/>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Failed</w:t>
            </w:r>
          </w:p>
        </w:tc>
        <w:tc>
          <w:tcPr>
            <w:tcW w:w="6360" w:type="dxa"/>
            <w:tcBorders>
              <w:top w:val="nil"/>
              <w:left w:val="nil"/>
              <w:bottom w:val="outset" w:sz="6" w:space="0" w:color="auto"/>
              <w:right w:val="outset" w:sz="6" w:space="0" w:color="auto"/>
            </w:tcBorders>
            <w:hideMark/>
          </w:tcPr>
          <w:p w:rsidR="00307652" w:rsidRDefault="00307652">
            <w:pPr>
              <w:rPr>
                <w:rFonts w:ascii="Arial" w:hAnsi="Arial" w:cs="Arial"/>
                <w:sz w:val="24"/>
                <w:szCs w:val="24"/>
              </w:rPr>
            </w:pPr>
            <w:r>
              <w:t>1</w:t>
            </w:r>
          </w:p>
        </w:tc>
      </w:tr>
      <w:tr w:rsidR="00307652" w:rsidTr="00307652">
        <w:tc>
          <w:tcPr>
            <w:tcW w:w="3000" w:type="dxa"/>
            <w:tcBorders>
              <w:top w:val="nil"/>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Blocked</w:t>
            </w:r>
          </w:p>
        </w:tc>
        <w:tc>
          <w:tcPr>
            <w:tcW w:w="6360" w:type="dxa"/>
            <w:tcBorders>
              <w:top w:val="nil"/>
              <w:left w:val="nil"/>
              <w:bottom w:val="outset" w:sz="6" w:space="0" w:color="auto"/>
              <w:right w:val="outset" w:sz="6" w:space="0" w:color="auto"/>
            </w:tcBorders>
            <w:hideMark/>
          </w:tcPr>
          <w:p w:rsidR="00307652" w:rsidRDefault="00307652">
            <w:pPr>
              <w:rPr>
                <w:rFonts w:ascii="Arial" w:hAnsi="Arial" w:cs="Arial"/>
                <w:sz w:val="24"/>
                <w:szCs w:val="24"/>
              </w:rPr>
            </w:pPr>
            <w:r>
              <w:t>0</w:t>
            </w:r>
          </w:p>
        </w:tc>
      </w:tr>
      <w:tr w:rsidR="00307652" w:rsidTr="00307652">
        <w:tc>
          <w:tcPr>
            <w:tcW w:w="3000" w:type="dxa"/>
            <w:tcBorders>
              <w:top w:val="nil"/>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Not Executed (carried forward)</w:t>
            </w:r>
          </w:p>
        </w:tc>
        <w:tc>
          <w:tcPr>
            <w:tcW w:w="6360" w:type="dxa"/>
            <w:tcBorders>
              <w:top w:val="nil"/>
              <w:left w:val="nil"/>
              <w:bottom w:val="outset" w:sz="6" w:space="0" w:color="auto"/>
              <w:right w:val="outset" w:sz="6" w:space="0" w:color="auto"/>
            </w:tcBorders>
            <w:hideMark/>
          </w:tcPr>
          <w:p w:rsidR="00307652" w:rsidRDefault="00307652">
            <w:pPr>
              <w:rPr>
                <w:rFonts w:ascii="Arial" w:hAnsi="Arial" w:cs="Arial"/>
                <w:sz w:val="24"/>
                <w:szCs w:val="24"/>
              </w:rPr>
            </w:pPr>
            <w:r>
              <w:t>1</w:t>
            </w:r>
          </w:p>
        </w:tc>
      </w:tr>
      <w:tr w:rsidR="00307652" w:rsidTr="00307652">
        <w:tc>
          <w:tcPr>
            <w:tcW w:w="3000" w:type="dxa"/>
            <w:tcBorders>
              <w:top w:val="nil"/>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New Defects Found</w:t>
            </w:r>
          </w:p>
        </w:tc>
        <w:tc>
          <w:tcPr>
            <w:tcW w:w="6360" w:type="dxa"/>
            <w:tcBorders>
              <w:top w:val="nil"/>
              <w:left w:val="nil"/>
              <w:bottom w:val="outset" w:sz="6" w:space="0" w:color="auto"/>
              <w:right w:val="outset" w:sz="6" w:space="0" w:color="auto"/>
            </w:tcBorders>
            <w:hideMark/>
          </w:tcPr>
          <w:p w:rsidR="00307652" w:rsidRDefault="00307652">
            <w:pPr>
              <w:rPr>
                <w:rFonts w:ascii="Arial" w:hAnsi="Arial" w:cs="Arial"/>
                <w:sz w:val="24"/>
                <w:szCs w:val="24"/>
              </w:rPr>
            </w:pPr>
            <w:r>
              <w:t>DEF-002 (Performance — evaluation status not syncing to manager view)</w:t>
            </w:r>
          </w:p>
        </w:tc>
      </w:tr>
      <w:tr w:rsidR="00307652" w:rsidTr="00307652">
        <w:tc>
          <w:tcPr>
            <w:tcW w:w="3000" w:type="dxa"/>
            <w:tcBorders>
              <w:top w:val="nil"/>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Current Risks</w:t>
            </w:r>
          </w:p>
        </w:tc>
        <w:tc>
          <w:tcPr>
            <w:tcW w:w="6360" w:type="dxa"/>
            <w:tcBorders>
              <w:top w:val="nil"/>
              <w:left w:val="nil"/>
              <w:bottom w:val="outset" w:sz="6" w:space="0" w:color="auto"/>
              <w:right w:val="outset" w:sz="6" w:space="0" w:color="auto"/>
            </w:tcBorders>
            <w:hideMark/>
          </w:tcPr>
          <w:p w:rsidR="00307652" w:rsidRDefault="00307652">
            <w:pPr>
              <w:rPr>
                <w:rFonts w:ascii="Arial" w:hAnsi="Arial" w:cs="Arial"/>
                <w:sz w:val="24"/>
                <w:szCs w:val="24"/>
              </w:rPr>
            </w:pPr>
            <w:r>
              <w:t>Performance module status-sync issue (DEF-002) could affect manager-side reporting accuracy if not resolved before release. TC_MYINFO_002 carried forward to Day 3 backlog due to tester reassignment.</w:t>
            </w:r>
          </w:p>
        </w:tc>
      </w:tr>
      <w:tr w:rsidR="00307652" w:rsidTr="00307652">
        <w:tc>
          <w:tcPr>
            <w:tcW w:w="3000" w:type="dxa"/>
            <w:tcBorders>
              <w:top w:val="nil"/>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Planned Work for Next Day</w:t>
            </w:r>
          </w:p>
        </w:tc>
        <w:tc>
          <w:tcPr>
            <w:tcW w:w="6360" w:type="dxa"/>
            <w:tcBorders>
              <w:top w:val="nil"/>
              <w:left w:val="nil"/>
              <w:bottom w:val="outset" w:sz="6" w:space="0" w:color="auto"/>
              <w:right w:val="outset" w:sz="6" w:space="0" w:color="auto"/>
            </w:tcBorders>
            <w:hideMark/>
          </w:tcPr>
          <w:p w:rsidR="00307652" w:rsidRDefault="00307652">
            <w:pPr>
              <w:rPr>
                <w:rFonts w:ascii="Arial" w:hAnsi="Arial" w:cs="Arial"/>
                <w:sz w:val="24"/>
                <w:szCs w:val="24"/>
              </w:rPr>
            </w:pPr>
            <w:r>
              <w:t>Execute TC_MYINFO_002. Begin retesting DEF-001 and DEF-002 once development confirms fixes. Begin regression testing on Leave and Performance modules.</w:t>
            </w:r>
          </w:p>
        </w:tc>
      </w:tr>
    </w:tbl>
    <w:p w:rsidR="00307652" w:rsidRDefault="00307652" w:rsidP="00307652">
      <w:r>
        <w:t xml:space="preserve"> </w:t>
      </w:r>
    </w:p>
    <w:p w:rsidR="00307652" w:rsidRPr="00307652" w:rsidRDefault="00307652" w:rsidP="00307652">
      <w:pPr>
        <w:pStyle w:val="Heading1"/>
        <w:rPr>
          <w:kern w:val="36"/>
        </w:rPr>
      </w:pPr>
      <w:r w:rsidRPr="00307652">
        <w:rPr>
          <w:kern w:val="36"/>
        </w:rPr>
        <w:t>Activity Part 7 — Test Execution Dashboard</w:t>
      </w:r>
    </w:p>
    <w:p w:rsidR="00307652" w:rsidRPr="00DE1E18" w:rsidRDefault="00307652" w:rsidP="00307652">
      <w:pPr>
        <w:rPr>
          <w:sz w:val="24"/>
          <w:szCs w:val="24"/>
        </w:rPr>
      </w:pPr>
      <w:r>
        <w:t>The dashboard below consolidates execution results across both testing days into a single snapshot, showing total test cases, execution status breakdown, and key rate metrics.</w:t>
      </w:r>
    </w:p>
    <w:p w:rsidR="00307652" w:rsidRDefault="00307652" w:rsidP="00307652">
      <w:pPr>
        <w:pStyle w:val="Heading2"/>
        <w:rPr>
          <w:sz w:val="36"/>
          <w:szCs w:val="36"/>
        </w:rPr>
      </w:pPr>
      <w:r>
        <w:rPr>
          <w:color w:val="1F2D3D"/>
          <w:sz w:val="36"/>
          <w:szCs w:val="36"/>
        </w:rPr>
        <w:t>Overall Execution Summary</w:t>
      </w:r>
    </w:p>
    <w:tbl>
      <w:tblPr>
        <w:tblW w:w="0" w:type="auto"/>
        <w:tblCellMar>
          <w:top w:w="15" w:type="dxa"/>
          <w:left w:w="15" w:type="dxa"/>
          <w:bottom w:w="15" w:type="dxa"/>
          <w:right w:w="15" w:type="dxa"/>
        </w:tblCellMar>
        <w:tblLook w:val="04A0" w:firstRow="1" w:lastRow="0" w:firstColumn="1" w:lastColumn="0" w:noHBand="0" w:noVBand="1"/>
      </w:tblPr>
      <w:tblGrid>
        <w:gridCol w:w="4680"/>
        <w:gridCol w:w="2340"/>
        <w:gridCol w:w="2340"/>
      </w:tblGrid>
      <w:tr w:rsidR="00307652" w:rsidTr="00307652">
        <w:tc>
          <w:tcPr>
            <w:tcW w:w="4680" w:type="dxa"/>
            <w:tcBorders>
              <w:top w:val="outset" w:sz="6" w:space="0" w:color="auto"/>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Metric</w:t>
            </w:r>
          </w:p>
        </w:tc>
        <w:tc>
          <w:tcPr>
            <w:tcW w:w="2340" w:type="dxa"/>
            <w:tcBorders>
              <w:top w:val="outset" w:sz="6" w:space="0" w:color="auto"/>
              <w:left w:val="nil"/>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Count</w:t>
            </w:r>
          </w:p>
        </w:tc>
        <w:tc>
          <w:tcPr>
            <w:tcW w:w="2340" w:type="dxa"/>
            <w:tcBorders>
              <w:top w:val="outset" w:sz="6" w:space="0" w:color="auto"/>
              <w:left w:val="nil"/>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 of Planned</w:t>
            </w:r>
          </w:p>
        </w:tc>
      </w:tr>
      <w:tr w:rsidR="00307652" w:rsidTr="00307652">
        <w:tc>
          <w:tcPr>
            <w:tcW w:w="4680" w:type="dxa"/>
            <w:tcBorders>
              <w:top w:val="nil"/>
              <w:left w:val="outset" w:sz="6" w:space="0" w:color="auto"/>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rPr>
              <w:t>Total Test Cases (Planned)</w:t>
            </w:r>
          </w:p>
        </w:tc>
        <w:tc>
          <w:tcPr>
            <w:tcW w:w="23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18</w:t>
            </w:r>
          </w:p>
        </w:tc>
        <w:tc>
          <w:tcPr>
            <w:tcW w:w="23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100.0%</w:t>
            </w:r>
          </w:p>
        </w:tc>
      </w:tr>
      <w:tr w:rsidR="00307652" w:rsidTr="00307652">
        <w:tc>
          <w:tcPr>
            <w:tcW w:w="4680" w:type="dxa"/>
            <w:tcBorders>
              <w:top w:val="nil"/>
              <w:left w:val="outset" w:sz="6" w:space="0" w:color="auto"/>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rPr>
                <w:b/>
                <w:bCs/>
              </w:rPr>
              <w:t>Executed</w:t>
            </w:r>
          </w:p>
        </w:tc>
        <w:tc>
          <w:tcPr>
            <w:tcW w:w="23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17</w:t>
            </w:r>
          </w:p>
        </w:tc>
        <w:tc>
          <w:tcPr>
            <w:tcW w:w="23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94.4%</w:t>
            </w:r>
          </w:p>
        </w:tc>
      </w:tr>
      <w:tr w:rsidR="00307652" w:rsidTr="00307652">
        <w:tc>
          <w:tcPr>
            <w:tcW w:w="4680" w:type="dxa"/>
            <w:tcBorders>
              <w:top w:val="nil"/>
              <w:left w:val="outset" w:sz="6" w:space="0" w:color="auto"/>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rPr>
              <w:t>Passed</w:t>
            </w:r>
          </w:p>
        </w:tc>
        <w:tc>
          <w:tcPr>
            <w:tcW w:w="23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14</w:t>
            </w:r>
          </w:p>
        </w:tc>
        <w:tc>
          <w:tcPr>
            <w:tcW w:w="23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77.8%</w:t>
            </w:r>
          </w:p>
        </w:tc>
      </w:tr>
      <w:tr w:rsidR="00307652" w:rsidTr="00307652">
        <w:tc>
          <w:tcPr>
            <w:tcW w:w="4680" w:type="dxa"/>
            <w:tcBorders>
              <w:top w:val="nil"/>
              <w:left w:val="outset" w:sz="6" w:space="0" w:color="auto"/>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rPr>
                <w:b/>
                <w:bCs/>
              </w:rPr>
              <w:t>Failed</w:t>
            </w:r>
          </w:p>
        </w:tc>
        <w:tc>
          <w:tcPr>
            <w:tcW w:w="23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2</w:t>
            </w:r>
          </w:p>
        </w:tc>
        <w:tc>
          <w:tcPr>
            <w:tcW w:w="23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11.1%</w:t>
            </w:r>
          </w:p>
        </w:tc>
      </w:tr>
      <w:tr w:rsidR="00307652" w:rsidTr="00307652">
        <w:tc>
          <w:tcPr>
            <w:tcW w:w="4680" w:type="dxa"/>
            <w:tcBorders>
              <w:top w:val="nil"/>
              <w:left w:val="outset" w:sz="6" w:space="0" w:color="auto"/>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rPr>
              <w:t>Blocked</w:t>
            </w:r>
          </w:p>
        </w:tc>
        <w:tc>
          <w:tcPr>
            <w:tcW w:w="23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1</w:t>
            </w:r>
          </w:p>
        </w:tc>
        <w:tc>
          <w:tcPr>
            <w:tcW w:w="23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5.6%</w:t>
            </w:r>
          </w:p>
        </w:tc>
      </w:tr>
      <w:tr w:rsidR="00307652" w:rsidTr="00307652">
        <w:tc>
          <w:tcPr>
            <w:tcW w:w="4680" w:type="dxa"/>
            <w:tcBorders>
              <w:top w:val="nil"/>
              <w:left w:val="outset" w:sz="6" w:space="0" w:color="auto"/>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rPr>
                <w:b/>
                <w:bCs/>
              </w:rPr>
              <w:lastRenderedPageBreak/>
              <w:t>Not Executed</w:t>
            </w:r>
          </w:p>
        </w:tc>
        <w:tc>
          <w:tcPr>
            <w:tcW w:w="23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1</w:t>
            </w:r>
          </w:p>
        </w:tc>
        <w:tc>
          <w:tcPr>
            <w:tcW w:w="23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5.6%</w:t>
            </w:r>
          </w:p>
        </w:tc>
      </w:tr>
    </w:tbl>
    <w:p w:rsidR="00307652" w:rsidRDefault="00307652" w:rsidP="00307652">
      <w:pPr>
        <w:rPr>
          <w:rFonts w:ascii="Arial" w:hAnsi="Arial" w:cs="Arial"/>
          <w:sz w:val="24"/>
          <w:szCs w:val="24"/>
        </w:rPr>
      </w:pPr>
      <w:r>
        <w:t xml:space="preserve"> </w:t>
      </w:r>
    </w:p>
    <w:p w:rsidR="00307652" w:rsidRDefault="00307652" w:rsidP="00307652">
      <w:pPr>
        <w:pStyle w:val="Heading2"/>
        <w:rPr>
          <w:sz w:val="36"/>
          <w:szCs w:val="36"/>
        </w:rPr>
      </w:pPr>
      <w:r>
        <w:rPr>
          <w:color w:val="1F2D3D"/>
          <w:sz w:val="36"/>
          <w:szCs w:val="36"/>
        </w:rPr>
        <w:t>Key Rate Metrics</w:t>
      </w:r>
    </w:p>
    <w:tbl>
      <w:tblPr>
        <w:tblW w:w="0" w:type="auto"/>
        <w:tblCellMar>
          <w:top w:w="15" w:type="dxa"/>
          <w:left w:w="15" w:type="dxa"/>
          <w:bottom w:w="15" w:type="dxa"/>
          <w:right w:w="15" w:type="dxa"/>
        </w:tblCellMar>
        <w:tblLook w:val="04A0" w:firstRow="1" w:lastRow="0" w:firstColumn="1" w:lastColumn="0" w:noHBand="0" w:noVBand="1"/>
      </w:tblPr>
      <w:tblGrid>
        <w:gridCol w:w="2196"/>
        <w:gridCol w:w="1596"/>
        <w:gridCol w:w="5556"/>
      </w:tblGrid>
      <w:tr w:rsidR="00307652" w:rsidTr="00307652">
        <w:tc>
          <w:tcPr>
            <w:tcW w:w="2196" w:type="dxa"/>
            <w:tcBorders>
              <w:top w:val="outset" w:sz="6" w:space="0" w:color="auto"/>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Metric</w:t>
            </w:r>
          </w:p>
        </w:tc>
        <w:tc>
          <w:tcPr>
            <w:tcW w:w="1596" w:type="dxa"/>
            <w:tcBorders>
              <w:top w:val="outset" w:sz="6" w:space="0" w:color="auto"/>
              <w:left w:val="nil"/>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Value</w:t>
            </w:r>
          </w:p>
        </w:tc>
        <w:tc>
          <w:tcPr>
            <w:tcW w:w="5556" w:type="dxa"/>
            <w:tcBorders>
              <w:top w:val="outset" w:sz="6" w:space="0" w:color="auto"/>
              <w:left w:val="nil"/>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Calculation</w:t>
            </w:r>
          </w:p>
        </w:tc>
      </w:tr>
      <w:tr w:rsidR="00307652" w:rsidTr="00307652">
        <w:tc>
          <w:tcPr>
            <w:tcW w:w="2196" w:type="dxa"/>
            <w:tcBorders>
              <w:top w:val="nil"/>
              <w:left w:val="outset" w:sz="6" w:space="0" w:color="auto"/>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rPr>
              <w:t>Pass Rate</w:t>
            </w:r>
          </w:p>
        </w:tc>
        <w:tc>
          <w:tcPr>
            <w:tcW w:w="1596" w:type="dxa"/>
            <w:tcBorders>
              <w:top w:val="nil"/>
              <w:left w:val="nil"/>
              <w:bottom w:val="outset" w:sz="6" w:space="0" w:color="auto"/>
              <w:right w:val="outset" w:sz="6" w:space="0" w:color="auto"/>
            </w:tcBorders>
            <w:shd w:val="clear" w:color="auto" w:fill="EAF5EA"/>
            <w:vAlign w:val="center"/>
            <w:hideMark/>
          </w:tcPr>
          <w:p w:rsidR="00307652" w:rsidRDefault="00307652">
            <w:pPr>
              <w:rPr>
                <w:rFonts w:ascii="Arial" w:hAnsi="Arial" w:cs="Arial"/>
                <w:sz w:val="24"/>
                <w:szCs w:val="24"/>
              </w:rPr>
            </w:pPr>
            <w:r>
              <w:rPr>
                <w:b/>
                <w:bCs/>
                <w:color w:val="276749"/>
              </w:rPr>
              <w:t>82.4%</w:t>
            </w:r>
          </w:p>
        </w:tc>
        <w:tc>
          <w:tcPr>
            <w:tcW w:w="5556"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Passed ÷ Executed × 100 = 14 ÷ 17</w:t>
            </w:r>
          </w:p>
        </w:tc>
      </w:tr>
      <w:tr w:rsidR="00307652" w:rsidTr="00307652">
        <w:tc>
          <w:tcPr>
            <w:tcW w:w="2196" w:type="dxa"/>
            <w:tcBorders>
              <w:top w:val="nil"/>
              <w:left w:val="outset" w:sz="6" w:space="0" w:color="auto"/>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rPr>
              <w:t>Fail Rate</w:t>
            </w:r>
          </w:p>
        </w:tc>
        <w:tc>
          <w:tcPr>
            <w:tcW w:w="1596" w:type="dxa"/>
            <w:tcBorders>
              <w:top w:val="nil"/>
              <w:left w:val="nil"/>
              <w:bottom w:val="outset" w:sz="6" w:space="0" w:color="auto"/>
              <w:right w:val="outset" w:sz="6" w:space="0" w:color="auto"/>
            </w:tcBorders>
            <w:shd w:val="clear" w:color="auto" w:fill="FFF0F0"/>
            <w:vAlign w:val="center"/>
            <w:hideMark/>
          </w:tcPr>
          <w:p w:rsidR="00307652" w:rsidRDefault="00307652">
            <w:pPr>
              <w:rPr>
                <w:rFonts w:ascii="Arial" w:hAnsi="Arial" w:cs="Arial"/>
                <w:sz w:val="24"/>
                <w:szCs w:val="24"/>
              </w:rPr>
            </w:pPr>
            <w:r>
              <w:rPr>
                <w:b/>
                <w:bCs/>
                <w:color w:val="C62828"/>
              </w:rPr>
              <w:t>11.8%</w:t>
            </w:r>
          </w:p>
        </w:tc>
        <w:tc>
          <w:tcPr>
            <w:tcW w:w="5556"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Failed ÷ Executed × 100 = 2 ÷ 17</w:t>
            </w:r>
          </w:p>
        </w:tc>
      </w:tr>
      <w:tr w:rsidR="001A024B" w:rsidTr="00307652">
        <w:tc>
          <w:tcPr>
            <w:tcW w:w="2196" w:type="dxa"/>
            <w:tcBorders>
              <w:top w:val="nil"/>
              <w:left w:val="outset" w:sz="6" w:space="0" w:color="auto"/>
              <w:bottom w:val="outset" w:sz="6" w:space="0" w:color="auto"/>
              <w:right w:val="outset" w:sz="6" w:space="0" w:color="auto"/>
            </w:tcBorders>
            <w:shd w:val="clear" w:color="auto" w:fill="FFFFFF"/>
            <w:vAlign w:val="center"/>
          </w:tcPr>
          <w:p w:rsidR="001A024B" w:rsidRDefault="001A024B">
            <w:pPr>
              <w:rPr>
                <w:b/>
                <w:bCs/>
              </w:rPr>
            </w:pPr>
            <w:r>
              <w:rPr>
                <w:b/>
                <w:bCs/>
              </w:rPr>
              <w:t>Blocked</w:t>
            </w:r>
          </w:p>
        </w:tc>
        <w:tc>
          <w:tcPr>
            <w:tcW w:w="1596" w:type="dxa"/>
            <w:tcBorders>
              <w:top w:val="nil"/>
              <w:left w:val="nil"/>
              <w:bottom w:val="outset" w:sz="6" w:space="0" w:color="auto"/>
              <w:right w:val="outset" w:sz="6" w:space="0" w:color="auto"/>
            </w:tcBorders>
            <w:shd w:val="clear" w:color="auto" w:fill="FFF0F0"/>
            <w:vAlign w:val="center"/>
          </w:tcPr>
          <w:p w:rsidR="001A024B" w:rsidRDefault="001A024B">
            <w:pPr>
              <w:rPr>
                <w:b/>
                <w:bCs/>
                <w:color w:val="C62828"/>
              </w:rPr>
            </w:pPr>
            <w:r>
              <w:rPr>
                <w:b/>
                <w:bCs/>
                <w:color w:val="C62828"/>
              </w:rPr>
              <w:t>5.9%</w:t>
            </w:r>
          </w:p>
        </w:tc>
        <w:tc>
          <w:tcPr>
            <w:tcW w:w="5556" w:type="dxa"/>
            <w:tcBorders>
              <w:top w:val="nil"/>
              <w:left w:val="nil"/>
              <w:bottom w:val="outset" w:sz="6" w:space="0" w:color="auto"/>
              <w:right w:val="outset" w:sz="6" w:space="0" w:color="auto"/>
            </w:tcBorders>
            <w:shd w:val="clear" w:color="auto" w:fill="FFFFFF"/>
            <w:vAlign w:val="center"/>
          </w:tcPr>
          <w:p w:rsidR="001A024B" w:rsidRDefault="001A024B">
            <w:r>
              <w:t xml:space="preserve">Blocked </w:t>
            </w:r>
            <w:r>
              <w:t>÷</w:t>
            </w:r>
            <w:r>
              <w:t xml:space="preserve"> Executed  x 100 =1 </w:t>
            </w:r>
            <w:r>
              <w:t>÷</w:t>
            </w:r>
            <w:r>
              <w:t xml:space="preserve"> 17</w:t>
            </w:r>
          </w:p>
        </w:tc>
      </w:tr>
      <w:tr w:rsidR="00307652" w:rsidTr="00307652">
        <w:tc>
          <w:tcPr>
            <w:tcW w:w="2196" w:type="dxa"/>
            <w:tcBorders>
              <w:top w:val="nil"/>
              <w:left w:val="outset" w:sz="6" w:space="0" w:color="auto"/>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rPr>
              <w:t>Execution Progress</w:t>
            </w:r>
          </w:p>
        </w:tc>
        <w:tc>
          <w:tcPr>
            <w:tcW w:w="1596" w:type="dxa"/>
            <w:tcBorders>
              <w:top w:val="nil"/>
              <w:left w:val="nil"/>
              <w:bottom w:val="outset" w:sz="6" w:space="0" w:color="auto"/>
              <w:right w:val="outset" w:sz="6" w:space="0" w:color="auto"/>
            </w:tcBorders>
            <w:shd w:val="clear" w:color="auto" w:fill="F0F2F5"/>
            <w:vAlign w:val="center"/>
            <w:hideMark/>
          </w:tcPr>
          <w:p w:rsidR="00307652" w:rsidRDefault="00307652">
            <w:pPr>
              <w:rPr>
                <w:rFonts w:ascii="Arial" w:hAnsi="Arial" w:cs="Arial"/>
                <w:sz w:val="24"/>
                <w:szCs w:val="24"/>
              </w:rPr>
            </w:pPr>
            <w:r>
              <w:rPr>
                <w:b/>
                <w:bCs/>
              </w:rPr>
              <w:t>94.4%</w:t>
            </w:r>
          </w:p>
        </w:tc>
        <w:tc>
          <w:tcPr>
            <w:tcW w:w="5556"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Executed ÷ Total Planned × 100 = 17 ÷ 18</w:t>
            </w:r>
          </w:p>
        </w:tc>
      </w:tr>
    </w:tbl>
    <w:p w:rsidR="00BB0933" w:rsidRPr="001A024B" w:rsidRDefault="001A024B" w:rsidP="00307652">
      <w:r>
        <w:t xml:space="preserve"> </w:t>
      </w:r>
    </w:p>
    <w:p w:rsidR="00307652" w:rsidRDefault="00307652" w:rsidP="00307652">
      <w:pPr>
        <w:pStyle w:val="Heading2"/>
        <w:rPr>
          <w:sz w:val="36"/>
          <w:szCs w:val="36"/>
        </w:rPr>
      </w:pPr>
      <w:r>
        <w:rPr>
          <w:color w:val="1F2D3D"/>
          <w:sz w:val="36"/>
          <w:szCs w:val="36"/>
        </w:rPr>
        <w:t>Execution Breakdown by Module</w:t>
      </w:r>
    </w:p>
    <w:tbl>
      <w:tblPr>
        <w:tblW w:w="0" w:type="auto"/>
        <w:tblCellMar>
          <w:top w:w="15" w:type="dxa"/>
          <w:left w:w="15" w:type="dxa"/>
          <w:bottom w:w="15" w:type="dxa"/>
          <w:right w:w="15" w:type="dxa"/>
        </w:tblCellMar>
        <w:tblLook w:val="04A0" w:firstRow="1" w:lastRow="0" w:firstColumn="1" w:lastColumn="0" w:noHBand="0" w:noVBand="1"/>
      </w:tblPr>
      <w:tblGrid>
        <w:gridCol w:w="2160"/>
        <w:gridCol w:w="1440"/>
        <w:gridCol w:w="1440"/>
        <w:gridCol w:w="1440"/>
        <w:gridCol w:w="1440"/>
        <w:gridCol w:w="1440"/>
      </w:tblGrid>
      <w:tr w:rsidR="00307652" w:rsidTr="00307652">
        <w:tc>
          <w:tcPr>
            <w:tcW w:w="2160" w:type="dxa"/>
            <w:tcBorders>
              <w:top w:val="outset" w:sz="6" w:space="0" w:color="auto"/>
              <w:left w:val="outset" w:sz="6" w:space="0" w:color="auto"/>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Module</w:t>
            </w:r>
          </w:p>
        </w:tc>
        <w:tc>
          <w:tcPr>
            <w:tcW w:w="1440" w:type="dxa"/>
            <w:tcBorders>
              <w:top w:val="outset" w:sz="6" w:space="0" w:color="auto"/>
              <w:left w:val="nil"/>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Executed</w:t>
            </w:r>
          </w:p>
        </w:tc>
        <w:tc>
          <w:tcPr>
            <w:tcW w:w="1440" w:type="dxa"/>
            <w:tcBorders>
              <w:top w:val="outset" w:sz="6" w:space="0" w:color="auto"/>
              <w:left w:val="nil"/>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Pass</w:t>
            </w:r>
          </w:p>
        </w:tc>
        <w:tc>
          <w:tcPr>
            <w:tcW w:w="1440" w:type="dxa"/>
            <w:tcBorders>
              <w:top w:val="outset" w:sz="6" w:space="0" w:color="auto"/>
              <w:left w:val="nil"/>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Fail</w:t>
            </w:r>
          </w:p>
        </w:tc>
        <w:tc>
          <w:tcPr>
            <w:tcW w:w="1440" w:type="dxa"/>
            <w:tcBorders>
              <w:top w:val="outset" w:sz="6" w:space="0" w:color="auto"/>
              <w:left w:val="nil"/>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Blocked</w:t>
            </w:r>
          </w:p>
        </w:tc>
        <w:tc>
          <w:tcPr>
            <w:tcW w:w="1440" w:type="dxa"/>
            <w:tcBorders>
              <w:top w:val="outset" w:sz="6" w:space="0" w:color="auto"/>
              <w:left w:val="nil"/>
              <w:bottom w:val="outset" w:sz="6" w:space="0" w:color="auto"/>
              <w:right w:val="outset" w:sz="6" w:space="0" w:color="auto"/>
            </w:tcBorders>
            <w:shd w:val="clear" w:color="auto" w:fill="F79646" w:themeFill="accent6"/>
            <w:vAlign w:val="center"/>
            <w:hideMark/>
          </w:tcPr>
          <w:p w:rsidR="00307652" w:rsidRPr="00307652" w:rsidRDefault="00307652">
            <w:pPr>
              <w:rPr>
                <w:rFonts w:ascii="Arial" w:hAnsi="Arial" w:cs="Arial"/>
                <w:color w:val="000000" w:themeColor="text1"/>
                <w:sz w:val="24"/>
                <w:szCs w:val="24"/>
              </w:rPr>
            </w:pPr>
            <w:r w:rsidRPr="00307652">
              <w:rPr>
                <w:b/>
                <w:bCs/>
                <w:color w:val="000000" w:themeColor="text1"/>
              </w:rPr>
              <w:t>Not Exec.</w:t>
            </w:r>
          </w:p>
        </w:tc>
      </w:tr>
      <w:tr w:rsidR="00307652" w:rsidTr="00307652">
        <w:tc>
          <w:tcPr>
            <w:tcW w:w="2160" w:type="dxa"/>
            <w:tcBorders>
              <w:top w:val="nil"/>
              <w:left w:val="outset" w:sz="6" w:space="0" w:color="auto"/>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rPr>
              <w:t>Login</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2</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color w:val="276749"/>
              </w:rPr>
              <w:t>2</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0</w:t>
            </w:r>
          </w:p>
        </w:tc>
      </w:tr>
      <w:tr w:rsidR="00307652" w:rsidTr="00307652">
        <w:tc>
          <w:tcPr>
            <w:tcW w:w="2160" w:type="dxa"/>
            <w:tcBorders>
              <w:top w:val="nil"/>
              <w:left w:val="outset" w:sz="6" w:space="0" w:color="auto"/>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rPr>
                <w:b/>
                <w:bCs/>
              </w:rPr>
              <w:t>Dashboard</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2</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rPr>
                <w:b/>
                <w:bCs/>
                <w:color w:val="276749"/>
              </w:rPr>
              <w:t>2</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0</w:t>
            </w:r>
          </w:p>
        </w:tc>
      </w:tr>
      <w:tr w:rsidR="00307652" w:rsidTr="00307652">
        <w:tc>
          <w:tcPr>
            <w:tcW w:w="2160" w:type="dxa"/>
            <w:tcBorders>
              <w:top w:val="nil"/>
              <w:left w:val="outset" w:sz="6" w:space="0" w:color="auto"/>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rPr>
              <w:t>Admin</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2</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color w:val="276749"/>
              </w:rPr>
              <w:t>2</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0</w:t>
            </w:r>
          </w:p>
        </w:tc>
      </w:tr>
      <w:tr w:rsidR="00307652" w:rsidTr="00307652">
        <w:tc>
          <w:tcPr>
            <w:tcW w:w="2160" w:type="dxa"/>
            <w:tcBorders>
              <w:top w:val="nil"/>
              <w:left w:val="outset" w:sz="6" w:space="0" w:color="auto"/>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rPr>
                <w:b/>
                <w:bCs/>
              </w:rPr>
              <w:t>PIM</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2</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rPr>
                <w:b/>
                <w:bCs/>
                <w:color w:val="276749"/>
              </w:rPr>
              <w:t>2</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0</w:t>
            </w:r>
          </w:p>
        </w:tc>
      </w:tr>
      <w:tr w:rsidR="00307652" w:rsidTr="00307652">
        <w:tc>
          <w:tcPr>
            <w:tcW w:w="2160" w:type="dxa"/>
            <w:tcBorders>
              <w:top w:val="nil"/>
              <w:left w:val="outset" w:sz="6" w:space="0" w:color="auto"/>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rPr>
              <w:t>Leave</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2</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color w:val="C62828"/>
              </w:rPr>
              <w:t>1</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color w:val="7A5200"/>
              </w:rPr>
              <w:t>1</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0</w:t>
            </w:r>
          </w:p>
        </w:tc>
      </w:tr>
      <w:tr w:rsidR="00307652" w:rsidTr="00307652">
        <w:tc>
          <w:tcPr>
            <w:tcW w:w="2160" w:type="dxa"/>
            <w:tcBorders>
              <w:top w:val="nil"/>
              <w:left w:val="outset" w:sz="6" w:space="0" w:color="auto"/>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rPr>
                <w:b/>
                <w:bCs/>
              </w:rPr>
              <w:t>Time</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2</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rPr>
                <w:b/>
                <w:bCs/>
                <w:color w:val="276749"/>
              </w:rPr>
              <w:t>2</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0</w:t>
            </w:r>
          </w:p>
        </w:tc>
      </w:tr>
      <w:tr w:rsidR="00307652" w:rsidTr="00307652">
        <w:tc>
          <w:tcPr>
            <w:tcW w:w="2160" w:type="dxa"/>
            <w:tcBorders>
              <w:top w:val="nil"/>
              <w:left w:val="outset" w:sz="6" w:space="0" w:color="auto"/>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rPr>
              <w:t>Recruitment</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2</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color w:val="276749"/>
              </w:rPr>
              <w:t>2</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0</w:t>
            </w:r>
          </w:p>
        </w:tc>
      </w:tr>
      <w:tr w:rsidR="00307652" w:rsidTr="00307652">
        <w:tc>
          <w:tcPr>
            <w:tcW w:w="2160" w:type="dxa"/>
            <w:tcBorders>
              <w:top w:val="nil"/>
              <w:left w:val="outset" w:sz="6" w:space="0" w:color="auto"/>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rPr>
                <w:b/>
                <w:bCs/>
              </w:rPr>
              <w:t>Performance</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2</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rPr>
                <w:b/>
                <w:bCs/>
                <w:color w:val="276749"/>
              </w:rPr>
              <w:t>1</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rPr>
                <w:b/>
                <w:bCs/>
                <w:color w:val="C62828"/>
              </w:rPr>
              <w:t>1</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0</w:t>
            </w:r>
          </w:p>
        </w:tc>
      </w:tr>
      <w:tr w:rsidR="00307652" w:rsidTr="00307652">
        <w:tc>
          <w:tcPr>
            <w:tcW w:w="2160" w:type="dxa"/>
            <w:tcBorders>
              <w:top w:val="nil"/>
              <w:left w:val="outset" w:sz="6" w:space="0" w:color="auto"/>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rPr>
              <w:t>My Info</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2</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color w:val="276749"/>
              </w:rPr>
              <w:t>1</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0</w:t>
            </w:r>
          </w:p>
        </w:tc>
        <w:tc>
          <w:tcPr>
            <w:tcW w:w="144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color w:val="555555"/>
              </w:rPr>
              <w:t>1</w:t>
            </w:r>
          </w:p>
        </w:tc>
      </w:tr>
    </w:tbl>
    <w:p w:rsidR="00307652" w:rsidRDefault="00307652" w:rsidP="00307652">
      <w:pPr>
        <w:rPr>
          <w:rFonts w:ascii="Arial" w:hAnsi="Arial" w:cs="Arial"/>
          <w:sz w:val="24"/>
          <w:szCs w:val="24"/>
        </w:rPr>
      </w:pPr>
      <w:r>
        <w:t xml:space="preserve"> </w:t>
      </w:r>
    </w:p>
    <w:p w:rsidR="00307652" w:rsidRDefault="00307652" w:rsidP="00307652">
      <w:r>
        <w:rPr>
          <w:b/>
          <w:bCs/>
        </w:rPr>
        <w:t>Summary: 17 of 18 planned test cases have been executed (94.4% execution progress). Of those executed, 14 passed (82.4% pass rate) and 2 failed (11.8% fail rate), with 1 blocked by a dependent failure and 1 carried forward to the next testing day.</w:t>
      </w:r>
    </w:p>
    <w:p w:rsidR="00307652" w:rsidRPr="00307652" w:rsidRDefault="00307652" w:rsidP="00307652">
      <w:pPr>
        <w:pStyle w:val="Heading1"/>
      </w:pPr>
      <w:r>
        <w:t xml:space="preserve">Activity Part 8 – </w:t>
      </w:r>
      <w:r w:rsidRPr="00307652">
        <w:t>Simulated Defect Fix Verification (Retesting)</w:t>
      </w:r>
    </w:p>
    <w:p w:rsidR="00307652" w:rsidRPr="00307652" w:rsidRDefault="00307652" w:rsidP="00307652">
      <w:pPr>
        <w:outlineLvl w:val="1"/>
        <w:rPr>
          <w:rFonts w:asciiTheme="minorHAnsi" w:hAnsiTheme="minorHAnsi" w:cstheme="minorHAnsi"/>
          <w:b/>
          <w:bCs/>
        </w:rPr>
      </w:pPr>
      <w:r>
        <w:lastRenderedPageBreak/>
        <w:t xml:space="preserve">This report tracks the verification of resolved bugs. Once developers apply a patch, the QA team reruns the original failed test cases to check if the issue is successfully fixed (to </w:t>
      </w:r>
      <w:r>
        <w:rPr>
          <w:b/>
          <w:bCs/>
        </w:rPr>
        <w:t>Close</w:t>
      </w:r>
      <w:r>
        <w:t xml:space="preserve"> it) or still broken (to </w:t>
      </w:r>
      <w:r>
        <w:rPr>
          <w:b/>
          <w:bCs/>
        </w:rPr>
        <w:t>Reopen</w:t>
      </w:r>
      <w:r>
        <w:t xml:space="preserve"> it).</w:t>
      </w:r>
    </w:p>
    <w:tbl>
      <w:tblPr>
        <w:tblStyle w:val="PlainTable1"/>
        <w:tblW w:w="11124" w:type="dxa"/>
        <w:tblInd w:w="0" w:type="dxa"/>
        <w:tblLayout w:type="fixed"/>
        <w:tblCellMar>
          <w:top w:w="15" w:type="dxa"/>
          <w:left w:w="15" w:type="dxa"/>
          <w:bottom w:w="15" w:type="dxa"/>
          <w:right w:w="15" w:type="dxa"/>
        </w:tblCellMar>
        <w:tblLook w:val="04A0" w:firstRow="1" w:lastRow="0" w:firstColumn="1" w:lastColumn="0" w:noHBand="0" w:noVBand="1"/>
      </w:tblPr>
      <w:tblGrid>
        <w:gridCol w:w="900"/>
        <w:gridCol w:w="1242"/>
        <w:gridCol w:w="1542"/>
        <w:gridCol w:w="1620"/>
        <w:gridCol w:w="1620"/>
        <w:gridCol w:w="1164"/>
        <w:gridCol w:w="1416"/>
        <w:gridCol w:w="1620"/>
      </w:tblGrid>
      <w:tr w:rsidR="00307652" w:rsidRPr="00307652" w:rsidTr="00307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pPr>
              <w:spacing w:before="100" w:beforeAutospacing="1" w:after="100" w:afterAutospacing="1"/>
              <w:jc w:val="center"/>
              <w:rPr>
                <w:rFonts w:asciiTheme="minorHAnsi" w:hAnsiTheme="minorHAnsi" w:cstheme="minorHAnsi"/>
                <w:sz w:val="22"/>
                <w:szCs w:val="22"/>
              </w:rPr>
            </w:pPr>
            <w:r w:rsidRPr="00307652">
              <w:rPr>
                <w:rFonts w:asciiTheme="minorHAnsi" w:hAnsiTheme="minorHAnsi" w:cstheme="minorHAnsi"/>
                <w:bCs w:val="0"/>
                <w:sz w:val="22"/>
                <w:szCs w:val="22"/>
              </w:rPr>
              <w:t>Defect ID</w:t>
            </w:r>
          </w:p>
        </w:tc>
        <w:tc>
          <w:tcPr>
            <w:tcW w:w="1242"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Cs w:val="0"/>
                <w:sz w:val="22"/>
                <w:szCs w:val="22"/>
              </w:rPr>
              <w:t>Module</w:t>
            </w:r>
          </w:p>
        </w:tc>
        <w:tc>
          <w:tcPr>
            <w:tcW w:w="1542"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Cs w:val="0"/>
                <w:sz w:val="22"/>
                <w:szCs w:val="22"/>
              </w:rPr>
              <w:t>Original Defect</w:t>
            </w:r>
          </w:p>
        </w:tc>
        <w:tc>
          <w:tcPr>
            <w:tcW w:w="1620"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Cs w:val="0"/>
                <w:sz w:val="22"/>
                <w:szCs w:val="22"/>
              </w:rPr>
              <w:t>Retesting Steps</w:t>
            </w:r>
          </w:p>
        </w:tc>
        <w:tc>
          <w:tcPr>
            <w:tcW w:w="1620"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Cs w:val="0"/>
                <w:sz w:val="22"/>
                <w:szCs w:val="22"/>
              </w:rPr>
              <w:t>Expected Result</w:t>
            </w:r>
          </w:p>
        </w:tc>
        <w:tc>
          <w:tcPr>
            <w:tcW w:w="1164"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Cs w:val="0"/>
                <w:sz w:val="22"/>
                <w:szCs w:val="22"/>
              </w:rPr>
              <w:t>Actual Result</w:t>
            </w:r>
          </w:p>
        </w:tc>
        <w:tc>
          <w:tcPr>
            <w:tcW w:w="1416"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Cs w:val="0"/>
                <w:sz w:val="22"/>
                <w:szCs w:val="22"/>
              </w:rPr>
              <w:t>Defect Status</w:t>
            </w:r>
          </w:p>
        </w:tc>
        <w:tc>
          <w:tcPr>
            <w:tcW w:w="1620" w:type="dxa"/>
            <w:tcBorders>
              <w:top w:val="outset" w:sz="6" w:space="0" w:color="auto"/>
              <w:left w:val="outset" w:sz="6" w:space="0" w:color="auto"/>
              <w:bottom w:val="outset" w:sz="6" w:space="0" w:color="auto"/>
              <w:right w:val="outset" w:sz="6" w:space="0" w:color="auto"/>
            </w:tcBorders>
            <w:shd w:val="clear" w:color="auto" w:fill="F79646" w:themeFill="accent6"/>
            <w:hideMark/>
          </w:tcPr>
          <w:p w:rsidR="00307652" w:rsidRPr="00307652" w:rsidRDefault="00307652">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Cs w:val="0"/>
                <w:sz w:val="22"/>
                <w:szCs w:val="22"/>
              </w:rPr>
              <w:t>Comments</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t>DEF-001</w:t>
            </w:r>
          </w:p>
        </w:tc>
        <w:tc>
          <w:tcPr>
            <w:tcW w:w="1242"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Login</w:t>
            </w:r>
          </w:p>
        </w:tc>
        <w:tc>
          <w:tcPr>
            <w:tcW w:w="1542"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No validation message for blank Username</w:t>
            </w:r>
          </w:p>
        </w:tc>
        <w:tc>
          <w:tcPr>
            <w:tcW w:w="162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 xml:space="preserve">Leave the Username field blank, enter a valid password, and click </w:t>
            </w:r>
            <w:r w:rsidRPr="00307652">
              <w:rPr>
                <w:rFonts w:asciiTheme="minorHAnsi" w:hAnsiTheme="minorHAnsi" w:cstheme="minorHAnsi"/>
                <w:b/>
                <w:bCs/>
                <w:sz w:val="22"/>
                <w:szCs w:val="22"/>
              </w:rPr>
              <w:t>Login</w:t>
            </w:r>
            <w:r w:rsidRPr="00307652">
              <w:rPr>
                <w:rFonts w:asciiTheme="minorHAnsi" w:hAnsiTheme="minorHAnsi" w:cstheme="minorHAnsi"/>
                <w:sz w:val="22"/>
                <w:szCs w:val="22"/>
              </w:rPr>
              <w:t>.</w:t>
            </w:r>
          </w:p>
        </w:tc>
        <w:tc>
          <w:tcPr>
            <w:tcW w:w="162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 xml:space="preserve">The system should display </w:t>
            </w:r>
            <w:r w:rsidRPr="00307652">
              <w:rPr>
                <w:rFonts w:asciiTheme="minorHAnsi" w:hAnsiTheme="minorHAnsi" w:cstheme="minorHAnsi"/>
                <w:b/>
                <w:bCs/>
                <w:sz w:val="22"/>
                <w:szCs w:val="22"/>
              </w:rPr>
              <w:t>"Required"</w:t>
            </w:r>
            <w:r w:rsidRPr="00307652">
              <w:rPr>
                <w:rFonts w:asciiTheme="minorHAnsi" w:hAnsiTheme="minorHAnsi" w:cstheme="minorHAnsi"/>
                <w:sz w:val="22"/>
                <w:szCs w:val="22"/>
              </w:rPr>
              <w:t xml:space="preserve"> beneath the Username field.</w:t>
            </w:r>
          </w:p>
        </w:tc>
        <w:tc>
          <w:tcPr>
            <w:tcW w:w="116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Validation message displayed successfully.</w:t>
            </w:r>
          </w:p>
        </w:tc>
        <w:tc>
          <w:tcPr>
            <w:tcW w:w="1416"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t>Fixed</w:t>
            </w:r>
          </w:p>
        </w:tc>
        <w:tc>
          <w:tcPr>
            <w:tcW w:w="162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Validation now works correctly.</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t>DEF-002</w:t>
            </w:r>
          </w:p>
        </w:tc>
        <w:tc>
          <w:tcPr>
            <w:tcW w:w="1242"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PIM</w:t>
            </w:r>
          </w:p>
        </w:tc>
        <w:tc>
          <w:tcPr>
            <w:tcW w:w="1542"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Employee name accepts numeric values</w:t>
            </w:r>
          </w:p>
        </w:tc>
        <w:tc>
          <w:tcPr>
            <w:tcW w:w="162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 xml:space="preserve">Navigate to </w:t>
            </w:r>
            <w:r w:rsidRPr="00307652">
              <w:rPr>
                <w:rFonts w:asciiTheme="minorHAnsi" w:hAnsiTheme="minorHAnsi" w:cstheme="minorHAnsi"/>
                <w:b/>
                <w:bCs/>
                <w:sz w:val="22"/>
                <w:szCs w:val="22"/>
              </w:rPr>
              <w:t>PIM → Add Employee</w:t>
            </w:r>
            <w:r w:rsidRPr="00307652">
              <w:rPr>
                <w:rFonts w:asciiTheme="minorHAnsi" w:hAnsiTheme="minorHAnsi" w:cstheme="minorHAnsi"/>
                <w:sz w:val="22"/>
                <w:szCs w:val="22"/>
              </w:rPr>
              <w:t xml:space="preserve">, enter </w:t>
            </w:r>
            <w:r w:rsidRPr="00307652">
              <w:rPr>
                <w:rFonts w:asciiTheme="minorHAnsi" w:hAnsiTheme="minorHAnsi" w:cstheme="minorHAnsi"/>
                <w:b/>
                <w:bCs/>
                <w:sz w:val="22"/>
                <w:szCs w:val="22"/>
              </w:rPr>
              <w:t>12345</w:t>
            </w:r>
            <w:r w:rsidRPr="00307652">
              <w:rPr>
                <w:rFonts w:asciiTheme="minorHAnsi" w:hAnsiTheme="minorHAnsi" w:cstheme="minorHAnsi"/>
                <w:sz w:val="22"/>
                <w:szCs w:val="22"/>
              </w:rPr>
              <w:t xml:space="preserve"> as the First Name, and click </w:t>
            </w:r>
            <w:r w:rsidRPr="00307652">
              <w:rPr>
                <w:rFonts w:asciiTheme="minorHAnsi" w:hAnsiTheme="minorHAnsi" w:cstheme="minorHAnsi"/>
                <w:b/>
                <w:bCs/>
                <w:sz w:val="22"/>
                <w:szCs w:val="22"/>
              </w:rPr>
              <w:t>Save</w:t>
            </w:r>
            <w:r w:rsidRPr="00307652">
              <w:rPr>
                <w:rFonts w:asciiTheme="minorHAnsi" w:hAnsiTheme="minorHAnsi" w:cstheme="minorHAnsi"/>
                <w:sz w:val="22"/>
                <w:szCs w:val="22"/>
              </w:rPr>
              <w:t>.</w:t>
            </w:r>
          </w:p>
        </w:tc>
        <w:tc>
          <w:tcPr>
            <w:tcW w:w="162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The system should reject numeric values and display a validation error.</w:t>
            </w:r>
          </w:p>
        </w:tc>
        <w:tc>
          <w:tcPr>
            <w:tcW w:w="1164"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Numeric values are no longer accepted.</w:t>
            </w:r>
          </w:p>
        </w:tc>
        <w:tc>
          <w:tcPr>
            <w:tcW w:w="1416"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t>Fixed</w:t>
            </w:r>
          </w:p>
        </w:tc>
        <w:tc>
          <w:tcPr>
            <w:tcW w:w="162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Input validation implemented successfully.</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t>DEF-003</w:t>
            </w:r>
          </w:p>
        </w:tc>
        <w:tc>
          <w:tcPr>
            <w:tcW w:w="1242"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Leave</w:t>
            </w:r>
          </w:p>
        </w:tc>
        <w:tc>
          <w:tcPr>
            <w:tcW w:w="1542"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Invalid date accepted</w:t>
            </w:r>
          </w:p>
        </w:tc>
        <w:tc>
          <w:tcPr>
            <w:tcW w:w="162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 xml:space="preserve">Navigate to </w:t>
            </w:r>
            <w:r w:rsidRPr="00307652">
              <w:rPr>
                <w:rFonts w:asciiTheme="minorHAnsi" w:hAnsiTheme="minorHAnsi" w:cstheme="minorHAnsi"/>
                <w:b/>
                <w:bCs/>
                <w:sz w:val="22"/>
                <w:szCs w:val="22"/>
              </w:rPr>
              <w:t>Leave</w:t>
            </w:r>
            <w:r w:rsidRPr="00307652">
              <w:rPr>
                <w:rFonts w:asciiTheme="minorHAnsi" w:hAnsiTheme="minorHAnsi" w:cstheme="minorHAnsi"/>
                <w:sz w:val="22"/>
                <w:szCs w:val="22"/>
              </w:rPr>
              <w:t xml:space="preserve">, enter </w:t>
            </w:r>
            <w:r w:rsidRPr="00307652">
              <w:rPr>
                <w:rFonts w:asciiTheme="minorHAnsi" w:hAnsiTheme="minorHAnsi" w:cstheme="minorHAnsi"/>
                <w:b/>
                <w:bCs/>
                <w:sz w:val="22"/>
                <w:szCs w:val="22"/>
              </w:rPr>
              <w:t>32/13/2026</w:t>
            </w:r>
            <w:r w:rsidRPr="00307652">
              <w:rPr>
                <w:rFonts w:asciiTheme="minorHAnsi" w:hAnsiTheme="minorHAnsi" w:cstheme="minorHAnsi"/>
                <w:sz w:val="22"/>
                <w:szCs w:val="22"/>
              </w:rPr>
              <w:t xml:space="preserve"> as the leave date, and submit the request.</w:t>
            </w:r>
          </w:p>
        </w:tc>
        <w:tc>
          <w:tcPr>
            <w:tcW w:w="162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The system should reject the invalid date and display an error message.</w:t>
            </w:r>
          </w:p>
        </w:tc>
        <w:tc>
          <w:tcPr>
            <w:tcW w:w="116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Invalid date is rejected with an appropriate validation message.</w:t>
            </w:r>
          </w:p>
        </w:tc>
        <w:tc>
          <w:tcPr>
            <w:tcW w:w="1416"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t>Fixed</w:t>
            </w:r>
          </w:p>
        </w:tc>
        <w:tc>
          <w:tcPr>
            <w:tcW w:w="162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Date validation functions correctly.</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t>DEF-004</w:t>
            </w:r>
          </w:p>
        </w:tc>
        <w:tc>
          <w:tcPr>
            <w:tcW w:w="1242"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Recruitment</w:t>
            </w:r>
          </w:p>
        </w:tc>
        <w:tc>
          <w:tcPr>
            <w:tcW w:w="1542"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Invalid email address accepted</w:t>
            </w:r>
          </w:p>
        </w:tc>
        <w:tc>
          <w:tcPr>
            <w:tcW w:w="162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 xml:space="preserve">Add a candidate using </w:t>
            </w:r>
            <w:r w:rsidRPr="00307652">
              <w:rPr>
                <w:rFonts w:asciiTheme="minorHAnsi" w:hAnsiTheme="minorHAnsi" w:cstheme="minorHAnsi"/>
                <w:b/>
                <w:bCs/>
                <w:sz w:val="22"/>
                <w:szCs w:val="22"/>
              </w:rPr>
              <w:t>candidateemail.com</w:t>
            </w:r>
            <w:r w:rsidRPr="00307652">
              <w:rPr>
                <w:rFonts w:asciiTheme="minorHAnsi" w:hAnsiTheme="minorHAnsi" w:cstheme="minorHAnsi"/>
                <w:sz w:val="22"/>
                <w:szCs w:val="22"/>
              </w:rPr>
              <w:t xml:space="preserve"> as the email address and click </w:t>
            </w:r>
            <w:r w:rsidRPr="00307652">
              <w:rPr>
                <w:rFonts w:asciiTheme="minorHAnsi" w:hAnsiTheme="minorHAnsi" w:cstheme="minorHAnsi"/>
                <w:b/>
                <w:bCs/>
                <w:sz w:val="22"/>
                <w:szCs w:val="22"/>
              </w:rPr>
              <w:t>Save</w:t>
            </w:r>
            <w:r w:rsidRPr="00307652">
              <w:rPr>
                <w:rFonts w:asciiTheme="minorHAnsi" w:hAnsiTheme="minorHAnsi" w:cstheme="minorHAnsi"/>
                <w:sz w:val="22"/>
                <w:szCs w:val="22"/>
              </w:rPr>
              <w:t>.</w:t>
            </w:r>
          </w:p>
        </w:tc>
        <w:tc>
          <w:tcPr>
            <w:tcW w:w="162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The system should reject the invalid email format.</w:t>
            </w:r>
          </w:p>
        </w:tc>
        <w:tc>
          <w:tcPr>
            <w:tcW w:w="1164"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Invalid email is rejected with an error message.</w:t>
            </w:r>
          </w:p>
        </w:tc>
        <w:tc>
          <w:tcPr>
            <w:tcW w:w="1416"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t>Fixed</w:t>
            </w:r>
          </w:p>
        </w:tc>
        <w:tc>
          <w:tcPr>
            <w:tcW w:w="162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Email validation has been corrected.</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t>DEF-005</w:t>
            </w:r>
          </w:p>
        </w:tc>
        <w:tc>
          <w:tcPr>
            <w:tcW w:w="1242"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My Info</w:t>
            </w:r>
          </w:p>
        </w:tc>
        <w:tc>
          <w:tcPr>
            <w:tcW w:w="1542"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Contact Number accepts alphabetic characters</w:t>
            </w:r>
          </w:p>
        </w:tc>
        <w:tc>
          <w:tcPr>
            <w:tcW w:w="162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 xml:space="preserve">Edit contact details and enter </w:t>
            </w:r>
            <w:r w:rsidRPr="00307652">
              <w:rPr>
                <w:rFonts w:asciiTheme="minorHAnsi" w:hAnsiTheme="minorHAnsi" w:cstheme="minorHAnsi"/>
                <w:b/>
                <w:bCs/>
                <w:sz w:val="22"/>
                <w:szCs w:val="22"/>
              </w:rPr>
              <w:t>ABC123XYZ</w:t>
            </w:r>
            <w:r w:rsidRPr="00307652">
              <w:rPr>
                <w:rFonts w:asciiTheme="minorHAnsi" w:hAnsiTheme="minorHAnsi" w:cstheme="minorHAnsi"/>
                <w:sz w:val="22"/>
                <w:szCs w:val="22"/>
              </w:rPr>
              <w:t xml:space="preserve"> in the Contact Number field.</w:t>
            </w:r>
          </w:p>
        </w:tc>
        <w:tc>
          <w:tcPr>
            <w:tcW w:w="162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The system should allow only numeric values.</w:t>
            </w:r>
          </w:p>
        </w:tc>
        <w:tc>
          <w:tcPr>
            <w:tcW w:w="116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Alphabetic characters are still accepted.</w:t>
            </w:r>
          </w:p>
        </w:tc>
        <w:tc>
          <w:tcPr>
            <w:tcW w:w="1416"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t>Reopened</w:t>
            </w:r>
          </w:p>
        </w:tc>
        <w:tc>
          <w:tcPr>
            <w:tcW w:w="162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The defect persists and requires further development.</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t>DEF-006</w:t>
            </w:r>
          </w:p>
        </w:tc>
        <w:tc>
          <w:tcPr>
            <w:tcW w:w="1242"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Admin</w:t>
            </w:r>
          </w:p>
        </w:tc>
        <w:tc>
          <w:tcPr>
            <w:tcW w:w="1542"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Password and Confirm Password mismatch not detected</w:t>
            </w:r>
          </w:p>
        </w:tc>
        <w:tc>
          <w:tcPr>
            <w:tcW w:w="162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Create a new user using different Password and Confirm Password values.</w:t>
            </w:r>
          </w:p>
        </w:tc>
        <w:tc>
          <w:tcPr>
            <w:tcW w:w="162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The system should prevent saving and display a mismatch error.</w:t>
            </w:r>
          </w:p>
        </w:tc>
        <w:tc>
          <w:tcPr>
            <w:tcW w:w="1164"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Password mismatch is detected and the user cannot be created.</w:t>
            </w:r>
          </w:p>
        </w:tc>
        <w:tc>
          <w:tcPr>
            <w:tcW w:w="1416"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t>Fixed</w:t>
            </w:r>
          </w:p>
        </w:tc>
        <w:tc>
          <w:tcPr>
            <w:tcW w:w="162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Validation works as expected.</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t>DEF-007</w:t>
            </w:r>
          </w:p>
        </w:tc>
        <w:tc>
          <w:tcPr>
            <w:tcW w:w="1242"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Time</w:t>
            </w:r>
          </w:p>
        </w:tc>
        <w:tc>
          <w:tcPr>
            <w:tcW w:w="1542"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 xml:space="preserve">Timesheet </w:t>
            </w:r>
            <w:r w:rsidRPr="00307652">
              <w:rPr>
                <w:rFonts w:asciiTheme="minorHAnsi" w:hAnsiTheme="minorHAnsi" w:cstheme="minorHAnsi"/>
                <w:sz w:val="22"/>
                <w:szCs w:val="22"/>
              </w:rPr>
              <w:lastRenderedPageBreak/>
              <w:t>allows negative hours</w:t>
            </w:r>
          </w:p>
        </w:tc>
        <w:tc>
          <w:tcPr>
            <w:tcW w:w="162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lastRenderedPageBreak/>
              <w:t xml:space="preserve">Enter </w:t>
            </w:r>
            <w:r w:rsidRPr="00307652">
              <w:rPr>
                <w:rFonts w:asciiTheme="minorHAnsi" w:hAnsiTheme="minorHAnsi" w:cstheme="minorHAnsi"/>
                <w:b/>
                <w:bCs/>
                <w:sz w:val="22"/>
                <w:szCs w:val="22"/>
              </w:rPr>
              <w:t>-5</w:t>
            </w:r>
            <w:r w:rsidRPr="00307652">
              <w:rPr>
                <w:rFonts w:asciiTheme="minorHAnsi" w:hAnsiTheme="minorHAnsi" w:cstheme="minorHAnsi"/>
                <w:sz w:val="22"/>
                <w:szCs w:val="22"/>
              </w:rPr>
              <w:t xml:space="preserve"> hours in </w:t>
            </w:r>
            <w:r w:rsidRPr="00307652">
              <w:rPr>
                <w:rFonts w:asciiTheme="minorHAnsi" w:hAnsiTheme="minorHAnsi" w:cstheme="minorHAnsi"/>
                <w:sz w:val="22"/>
                <w:szCs w:val="22"/>
              </w:rPr>
              <w:lastRenderedPageBreak/>
              <w:t>a timesheet and save.</w:t>
            </w:r>
          </w:p>
        </w:tc>
        <w:tc>
          <w:tcPr>
            <w:tcW w:w="162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lastRenderedPageBreak/>
              <w:t xml:space="preserve">The system </w:t>
            </w:r>
            <w:r w:rsidRPr="00307652">
              <w:rPr>
                <w:rFonts w:asciiTheme="minorHAnsi" w:hAnsiTheme="minorHAnsi" w:cstheme="minorHAnsi"/>
                <w:sz w:val="22"/>
                <w:szCs w:val="22"/>
              </w:rPr>
              <w:lastRenderedPageBreak/>
              <w:t>should reject negative values.</w:t>
            </w:r>
          </w:p>
        </w:tc>
        <w:tc>
          <w:tcPr>
            <w:tcW w:w="1164"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lastRenderedPageBreak/>
              <w:t xml:space="preserve">Negative </w:t>
            </w:r>
            <w:r w:rsidRPr="00307652">
              <w:rPr>
                <w:rFonts w:asciiTheme="minorHAnsi" w:hAnsiTheme="minorHAnsi" w:cstheme="minorHAnsi"/>
                <w:sz w:val="22"/>
                <w:szCs w:val="22"/>
              </w:rPr>
              <w:lastRenderedPageBreak/>
              <w:t>values are rejected successfully.</w:t>
            </w:r>
          </w:p>
        </w:tc>
        <w:tc>
          <w:tcPr>
            <w:tcW w:w="1416"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lastRenderedPageBreak/>
              <w:t>Fixed</w:t>
            </w:r>
          </w:p>
        </w:tc>
        <w:tc>
          <w:tcPr>
            <w:tcW w:w="1620" w:type="dxa"/>
            <w:tcBorders>
              <w:top w:val="nil"/>
              <w:left w:val="outset" w:sz="6" w:space="0" w:color="auto"/>
              <w:bottom w:val="outset" w:sz="6" w:space="0" w:color="auto"/>
              <w:right w:val="outset" w:sz="6" w:space="0" w:color="auto"/>
            </w:tcBorders>
            <w:shd w:val="clear" w:color="auto" w:fill="F1F1F1"/>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 xml:space="preserve">Business rule </w:t>
            </w:r>
            <w:r w:rsidRPr="00307652">
              <w:rPr>
                <w:rFonts w:asciiTheme="minorHAnsi" w:hAnsiTheme="minorHAnsi" w:cstheme="minorHAnsi"/>
                <w:sz w:val="22"/>
                <w:szCs w:val="22"/>
              </w:rPr>
              <w:lastRenderedPageBreak/>
              <w:t>validation has been implemented.</w:t>
            </w:r>
          </w:p>
        </w:tc>
      </w:tr>
      <w:tr w:rsidR="00307652" w:rsidRPr="00307652" w:rsidTr="00307652">
        <w:tc>
          <w:tcPr>
            <w:cnfStyle w:val="001000000000" w:firstRow="0" w:lastRow="0" w:firstColumn="1" w:lastColumn="0" w:oddVBand="0" w:evenVBand="0" w:oddHBand="0" w:evenHBand="0" w:firstRowFirstColumn="0" w:firstRowLastColumn="0" w:lastRowFirstColumn="0" w:lastRowLastColumn="0"/>
            <w:tcW w:w="90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rPr>
                <w:rFonts w:asciiTheme="minorHAnsi" w:hAnsiTheme="minorHAnsi" w:cstheme="minorHAnsi"/>
                <w:sz w:val="22"/>
                <w:szCs w:val="22"/>
              </w:rPr>
            </w:pPr>
            <w:r w:rsidRPr="00307652">
              <w:rPr>
                <w:rFonts w:asciiTheme="minorHAnsi" w:hAnsiTheme="minorHAnsi" w:cstheme="minorHAnsi"/>
                <w:b w:val="0"/>
                <w:bCs w:val="0"/>
                <w:sz w:val="22"/>
                <w:szCs w:val="22"/>
              </w:rPr>
              <w:lastRenderedPageBreak/>
              <w:t>DEF-008</w:t>
            </w:r>
          </w:p>
        </w:tc>
        <w:tc>
          <w:tcPr>
            <w:tcW w:w="1242"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Performance</w:t>
            </w:r>
          </w:p>
        </w:tc>
        <w:tc>
          <w:tcPr>
            <w:tcW w:w="1542"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Review comments exceed field limit</w:t>
            </w:r>
          </w:p>
        </w:tc>
        <w:tc>
          <w:tcPr>
            <w:tcW w:w="162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Enter text exceeding the maximum character limit in the Review Comments field and save.</w:t>
            </w:r>
          </w:p>
        </w:tc>
        <w:tc>
          <w:tcPr>
            <w:tcW w:w="162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The system should restrict input to the maximum allowed length.</w:t>
            </w:r>
          </w:p>
        </w:tc>
        <w:tc>
          <w:tcPr>
            <w:tcW w:w="1164"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Unable to reproduce the issue during retesting.</w:t>
            </w:r>
          </w:p>
        </w:tc>
        <w:tc>
          <w:tcPr>
            <w:tcW w:w="1416"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b/>
                <w:bCs/>
                <w:sz w:val="22"/>
                <w:szCs w:val="22"/>
              </w:rPr>
              <w:t>Cannot Reproduce</w:t>
            </w:r>
          </w:p>
        </w:tc>
        <w:tc>
          <w:tcPr>
            <w:tcW w:w="1620" w:type="dxa"/>
            <w:tcBorders>
              <w:top w:val="nil"/>
              <w:left w:val="outset" w:sz="6" w:space="0" w:color="auto"/>
              <w:bottom w:val="outset" w:sz="6" w:space="0" w:color="auto"/>
              <w:right w:val="outset" w:sz="6" w:space="0" w:color="auto"/>
            </w:tcBorders>
            <w:hideMark/>
          </w:tcPr>
          <w:p w:rsidR="00307652" w:rsidRPr="00307652" w:rsidRDefault="0030765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07652">
              <w:rPr>
                <w:rFonts w:asciiTheme="minorHAnsi" w:hAnsiTheme="minorHAnsi" w:cstheme="minorHAnsi"/>
                <w:sz w:val="22"/>
                <w:szCs w:val="22"/>
              </w:rPr>
              <w:t>The issue could not be replicated in the current build.</w:t>
            </w:r>
          </w:p>
        </w:tc>
      </w:tr>
    </w:tbl>
    <w:p w:rsidR="00307652" w:rsidRPr="00307652" w:rsidRDefault="00307652" w:rsidP="00307652">
      <w:pPr>
        <w:outlineLvl w:val="1"/>
        <w:rPr>
          <w:rFonts w:asciiTheme="minorHAnsi" w:hAnsiTheme="minorHAnsi" w:cstheme="minorHAnsi"/>
          <w:b/>
          <w:bCs/>
        </w:rPr>
      </w:pPr>
      <w:r w:rsidRPr="00307652">
        <w:rPr>
          <w:rFonts w:asciiTheme="minorHAnsi" w:hAnsiTheme="minorHAnsi" w:cstheme="minorHAnsi"/>
          <w:b/>
          <w:bCs/>
        </w:rPr>
        <w:t>Conclusion</w:t>
      </w:r>
    </w:p>
    <w:p w:rsidR="00307652" w:rsidRPr="00307652" w:rsidRDefault="00307652" w:rsidP="00307652">
      <w:pPr>
        <w:rPr>
          <w:rFonts w:asciiTheme="minorHAnsi" w:hAnsiTheme="minorHAnsi" w:cstheme="minorHAnsi"/>
        </w:rPr>
      </w:pPr>
      <w:r w:rsidRPr="00307652">
        <w:rPr>
          <w:rFonts w:asciiTheme="minorHAnsi" w:hAnsiTheme="minorHAnsi" w:cstheme="minorHAnsi"/>
        </w:rPr>
        <w:t xml:space="preserve">A total of </w:t>
      </w:r>
      <w:r w:rsidRPr="00307652">
        <w:rPr>
          <w:rFonts w:asciiTheme="minorHAnsi" w:hAnsiTheme="minorHAnsi" w:cstheme="minorHAnsi"/>
          <w:b/>
          <w:bCs/>
        </w:rPr>
        <w:t>eight defects</w:t>
      </w:r>
      <w:r w:rsidRPr="00307652">
        <w:rPr>
          <w:rFonts w:asciiTheme="minorHAnsi" w:hAnsiTheme="minorHAnsi" w:cstheme="minorHAnsi"/>
        </w:rPr>
        <w:t xml:space="preserve"> were retested following the simulated fixes provided by the development team. </w:t>
      </w:r>
      <w:r w:rsidRPr="00307652">
        <w:rPr>
          <w:rFonts w:asciiTheme="minorHAnsi" w:hAnsiTheme="minorHAnsi" w:cstheme="minorHAnsi"/>
          <w:b/>
          <w:bCs/>
        </w:rPr>
        <w:t>Six defects were verified as Fixed</w:t>
      </w:r>
      <w:r w:rsidRPr="00307652">
        <w:rPr>
          <w:rFonts w:asciiTheme="minorHAnsi" w:hAnsiTheme="minorHAnsi" w:cstheme="minorHAnsi"/>
        </w:rPr>
        <w:t xml:space="preserve">, confirming that the corrective changes resolved the reported issues. </w:t>
      </w:r>
      <w:r w:rsidRPr="00307652">
        <w:rPr>
          <w:rFonts w:asciiTheme="minorHAnsi" w:hAnsiTheme="minorHAnsi" w:cstheme="minorHAnsi"/>
          <w:b/>
          <w:bCs/>
        </w:rPr>
        <w:t>One defect (DEF-005) was Reopened</w:t>
      </w:r>
      <w:r w:rsidRPr="00307652">
        <w:rPr>
          <w:rFonts w:asciiTheme="minorHAnsi" w:hAnsiTheme="minorHAnsi" w:cstheme="minorHAnsi"/>
        </w:rPr>
        <w:t xml:space="preserve"> because the issue remained unresolved during retesting. </w:t>
      </w:r>
      <w:r w:rsidRPr="00307652">
        <w:rPr>
          <w:rFonts w:asciiTheme="minorHAnsi" w:hAnsiTheme="minorHAnsi" w:cstheme="minorHAnsi"/>
          <w:b/>
          <w:bCs/>
        </w:rPr>
        <w:t>One defect (DEF-008) was marked as Cannot Reproduce</w:t>
      </w:r>
      <w:r w:rsidRPr="00307652">
        <w:rPr>
          <w:rFonts w:asciiTheme="minorHAnsi" w:hAnsiTheme="minorHAnsi" w:cstheme="minorHAnsi"/>
        </w:rPr>
        <w:t>, as the original behaviour could not be replicated in the latest application build. The application has shown significant improvement; however, the reopened defect should be addressed before the next release.</w:t>
      </w:r>
    </w:p>
    <w:p w:rsidR="00307652" w:rsidRPr="00307652" w:rsidRDefault="00307652" w:rsidP="00307652">
      <w:pPr>
        <w:pStyle w:val="Heading1"/>
      </w:pPr>
      <w:r w:rsidRPr="00307652">
        <w:rPr>
          <w:rFonts w:asciiTheme="minorHAnsi" w:hAnsiTheme="minorHAnsi" w:cstheme="minorHAnsi"/>
          <w:sz w:val="22"/>
          <w:szCs w:val="22"/>
        </w:rPr>
        <w:t xml:space="preserve"> </w:t>
      </w:r>
      <w:r>
        <w:t>Activity Part 9 – Regression Testing Report</w:t>
      </w:r>
    </w:p>
    <w:p w:rsidR="000F2197" w:rsidRDefault="000F2197" w:rsidP="00307652">
      <w:pPr>
        <w:pStyle w:val="Heading2"/>
      </w:pPr>
      <w:r>
        <w:t>1. Regression Testing Overview</w:t>
      </w:r>
    </w:p>
    <w:p w:rsidR="000F2197" w:rsidRPr="00307652" w:rsidRDefault="000F2197" w:rsidP="000F2197">
      <w:pPr>
        <w:pStyle w:val="NormalWeb"/>
        <w:rPr>
          <w:rFonts w:asciiTheme="minorHAnsi" w:hAnsiTheme="minorHAnsi" w:cstheme="minorHAnsi"/>
          <w:sz w:val="22"/>
          <w:szCs w:val="22"/>
        </w:rPr>
      </w:pPr>
      <w:r w:rsidRPr="00307652">
        <w:rPr>
          <w:rFonts w:asciiTheme="minorHAnsi" w:hAnsiTheme="minorHAnsi" w:cstheme="minorHAnsi"/>
          <w:sz w:val="22"/>
          <w:szCs w:val="22"/>
        </w:rPr>
        <w:t>Following the development hotfix cycle to address the bugs logged on June 29, 2026, a comprehensive regression testing pass was conducted. The focus of this pass is to confirm that the corrections successfully resolved the problems and to verify that no existing, related functionalities were broken by the updates.</w:t>
      </w:r>
    </w:p>
    <w:p w:rsidR="000F2197" w:rsidRDefault="000F2197" w:rsidP="000F2197">
      <w:pPr>
        <w:pStyle w:val="Heading3"/>
      </w:pPr>
      <w:r>
        <w:t>2. Regression Impact Assessment Matrix</w:t>
      </w:r>
    </w:p>
    <w:tbl>
      <w:tblPr>
        <w:tblW w:w="11330" w:type="dxa"/>
        <w:tblCellSpacing w:w="15" w:type="dxa"/>
        <w:tblCellMar>
          <w:top w:w="15" w:type="dxa"/>
          <w:left w:w="15" w:type="dxa"/>
          <w:bottom w:w="15" w:type="dxa"/>
          <w:right w:w="15" w:type="dxa"/>
        </w:tblCellMar>
        <w:tblLook w:val="04A0" w:firstRow="1" w:lastRow="0" w:firstColumn="1" w:lastColumn="0" w:noHBand="0" w:noVBand="1"/>
      </w:tblPr>
      <w:tblGrid>
        <w:gridCol w:w="1573"/>
        <w:gridCol w:w="2387"/>
        <w:gridCol w:w="2905"/>
        <w:gridCol w:w="991"/>
        <w:gridCol w:w="3474"/>
      </w:tblGrid>
      <w:tr w:rsidR="000F2197" w:rsidRPr="00307652" w:rsidTr="00DE1E18">
        <w:trPr>
          <w:trHeight w:val="844"/>
          <w:tblHeader/>
          <w:tblCellSpacing w:w="15" w:type="dxa"/>
        </w:trPr>
        <w:tc>
          <w:tcPr>
            <w:tcW w:w="1483" w:type="dxa"/>
            <w:tcBorders>
              <w:top w:val="single" w:sz="6" w:space="0" w:color="C4C7C5"/>
              <w:left w:val="single" w:sz="6" w:space="0" w:color="C4C7C5"/>
              <w:bottom w:val="single" w:sz="6" w:space="0" w:color="C4C7C5"/>
              <w:right w:val="single" w:sz="6" w:space="0" w:color="C4C7C5"/>
            </w:tcBorders>
            <w:shd w:val="clear" w:color="auto" w:fill="F79646" w:themeFill="accent6"/>
            <w:tcMar>
              <w:top w:w="120" w:type="dxa"/>
              <w:left w:w="180" w:type="dxa"/>
              <w:bottom w:w="120" w:type="dxa"/>
              <w:right w:w="180" w:type="dxa"/>
            </w:tcMar>
            <w:vAlign w:val="center"/>
            <w:hideMark/>
          </w:tcPr>
          <w:p w:rsidR="000F2197" w:rsidRPr="00307652" w:rsidRDefault="000F2197">
            <w:pPr>
              <w:spacing w:after="480"/>
              <w:rPr>
                <w:rFonts w:asciiTheme="minorHAnsi" w:hAnsiTheme="minorHAnsi" w:cstheme="minorHAnsi"/>
              </w:rPr>
            </w:pPr>
            <w:r w:rsidRPr="00307652">
              <w:rPr>
                <w:rStyle w:val="Strong"/>
                <w:rFonts w:asciiTheme="minorHAnsi" w:hAnsiTheme="minorHAnsi" w:cstheme="minorHAnsi"/>
              </w:rPr>
              <w:t>Target Module</w:t>
            </w:r>
          </w:p>
        </w:tc>
        <w:tc>
          <w:tcPr>
            <w:tcW w:w="2357" w:type="dxa"/>
            <w:tcBorders>
              <w:top w:val="single" w:sz="6" w:space="0" w:color="C4C7C5"/>
              <w:left w:val="single" w:sz="6" w:space="0" w:color="C4C7C5"/>
              <w:bottom w:val="single" w:sz="6" w:space="0" w:color="C4C7C5"/>
              <w:right w:val="single" w:sz="6" w:space="0" w:color="C4C7C5"/>
            </w:tcBorders>
            <w:shd w:val="clear" w:color="auto" w:fill="F79646" w:themeFill="accent6"/>
            <w:tcMar>
              <w:top w:w="120" w:type="dxa"/>
              <w:left w:w="180" w:type="dxa"/>
              <w:bottom w:w="120" w:type="dxa"/>
              <w:right w:w="180" w:type="dxa"/>
            </w:tcMar>
            <w:vAlign w:val="center"/>
            <w:hideMark/>
          </w:tcPr>
          <w:p w:rsidR="000F2197" w:rsidRPr="00307652" w:rsidRDefault="000F2197">
            <w:pPr>
              <w:spacing w:after="480"/>
              <w:rPr>
                <w:rFonts w:asciiTheme="minorHAnsi" w:hAnsiTheme="minorHAnsi" w:cstheme="minorHAnsi"/>
              </w:rPr>
            </w:pPr>
            <w:r w:rsidRPr="00307652">
              <w:rPr>
                <w:rStyle w:val="Strong"/>
                <w:rFonts w:asciiTheme="minorHAnsi" w:hAnsiTheme="minorHAnsi" w:cstheme="minorHAnsi"/>
              </w:rPr>
              <w:t>Fixed Functionality</w:t>
            </w:r>
          </w:p>
        </w:tc>
        <w:tc>
          <w:tcPr>
            <w:tcW w:w="0" w:type="auto"/>
            <w:tcBorders>
              <w:top w:val="single" w:sz="6" w:space="0" w:color="C4C7C5"/>
              <w:left w:val="single" w:sz="6" w:space="0" w:color="C4C7C5"/>
              <w:bottom w:val="single" w:sz="6" w:space="0" w:color="C4C7C5"/>
              <w:right w:val="single" w:sz="6" w:space="0" w:color="C4C7C5"/>
            </w:tcBorders>
            <w:shd w:val="clear" w:color="auto" w:fill="F79646" w:themeFill="accent6"/>
            <w:tcMar>
              <w:top w:w="120" w:type="dxa"/>
              <w:left w:w="180" w:type="dxa"/>
              <w:bottom w:w="120" w:type="dxa"/>
              <w:right w:w="180" w:type="dxa"/>
            </w:tcMar>
            <w:vAlign w:val="center"/>
            <w:hideMark/>
          </w:tcPr>
          <w:p w:rsidR="000F2197" w:rsidRPr="00307652" w:rsidRDefault="000F2197">
            <w:pPr>
              <w:spacing w:after="480"/>
              <w:rPr>
                <w:rFonts w:asciiTheme="minorHAnsi" w:hAnsiTheme="minorHAnsi" w:cstheme="minorHAnsi"/>
              </w:rPr>
            </w:pPr>
            <w:r w:rsidRPr="00307652">
              <w:rPr>
                <w:rStyle w:val="Strong"/>
                <w:rFonts w:asciiTheme="minorHAnsi" w:hAnsiTheme="minorHAnsi" w:cstheme="minorHAnsi"/>
              </w:rPr>
              <w:t>Related Areas Evaluated (Regression Scope)</w:t>
            </w:r>
          </w:p>
        </w:tc>
        <w:tc>
          <w:tcPr>
            <w:tcW w:w="0" w:type="auto"/>
            <w:tcBorders>
              <w:top w:val="single" w:sz="6" w:space="0" w:color="C4C7C5"/>
              <w:left w:val="single" w:sz="6" w:space="0" w:color="C4C7C5"/>
              <w:bottom w:val="single" w:sz="6" w:space="0" w:color="C4C7C5"/>
              <w:right w:val="single" w:sz="6" w:space="0" w:color="C4C7C5"/>
            </w:tcBorders>
            <w:shd w:val="clear" w:color="auto" w:fill="F79646" w:themeFill="accent6"/>
            <w:tcMar>
              <w:top w:w="120" w:type="dxa"/>
              <w:left w:w="180" w:type="dxa"/>
              <w:bottom w:w="120" w:type="dxa"/>
              <w:right w:w="180" w:type="dxa"/>
            </w:tcMar>
            <w:vAlign w:val="center"/>
            <w:hideMark/>
          </w:tcPr>
          <w:p w:rsidR="000F2197" w:rsidRPr="00307652" w:rsidRDefault="000F2197">
            <w:pPr>
              <w:spacing w:after="480"/>
              <w:rPr>
                <w:rFonts w:asciiTheme="minorHAnsi" w:hAnsiTheme="minorHAnsi" w:cstheme="minorHAnsi"/>
              </w:rPr>
            </w:pPr>
            <w:r w:rsidRPr="00307652">
              <w:rPr>
                <w:rStyle w:val="Strong"/>
                <w:rFonts w:asciiTheme="minorHAnsi" w:hAnsiTheme="minorHAnsi" w:cstheme="minorHAnsi"/>
              </w:rPr>
              <w:t>Status</w:t>
            </w:r>
          </w:p>
        </w:tc>
        <w:tc>
          <w:tcPr>
            <w:tcW w:w="0" w:type="auto"/>
            <w:tcBorders>
              <w:top w:val="single" w:sz="6" w:space="0" w:color="C4C7C5"/>
              <w:left w:val="single" w:sz="6" w:space="0" w:color="C4C7C5"/>
              <w:bottom w:val="single" w:sz="6" w:space="0" w:color="C4C7C5"/>
              <w:right w:val="single" w:sz="6" w:space="0" w:color="C4C7C5"/>
            </w:tcBorders>
            <w:shd w:val="clear" w:color="auto" w:fill="F79646" w:themeFill="accent6"/>
            <w:tcMar>
              <w:top w:w="120" w:type="dxa"/>
              <w:left w:w="180" w:type="dxa"/>
              <w:bottom w:w="120" w:type="dxa"/>
              <w:right w:w="180" w:type="dxa"/>
            </w:tcMar>
            <w:vAlign w:val="center"/>
            <w:hideMark/>
          </w:tcPr>
          <w:p w:rsidR="000F2197" w:rsidRPr="00307652" w:rsidRDefault="000F2197">
            <w:pPr>
              <w:spacing w:after="480"/>
              <w:rPr>
                <w:rFonts w:asciiTheme="minorHAnsi" w:hAnsiTheme="minorHAnsi" w:cstheme="minorHAnsi"/>
              </w:rPr>
            </w:pPr>
            <w:r w:rsidRPr="00307652">
              <w:rPr>
                <w:rStyle w:val="Strong"/>
                <w:rFonts w:asciiTheme="minorHAnsi" w:hAnsiTheme="minorHAnsi" w:cstheme="minorHAnsi"/>
              </w:rPr>
              <w:t>Existing Functionality Affected? / Notes</w:t>
            </w:r>
          </w:p>
        </w:tc>
      </w:tr>
      <w:tr w:rsidR="000F2197" w:rsidRPr="00307652" w:rsidTr="000F2197">
        <w:trPr>
          <w:tblCellSpacing w:w="15" w:type="dxa"/>
        </w:trPr>
        <w:tc>
          <w:tcPr>
            <w:tcW w:w="1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pPr>
              <w:spacing w:after="480"/>
              <w:rPr>
                <w:rFonts w:asciiTheme="minorHAnsi" w:hAnsiTheme="minorHAnsi" w:cstheme="minorHAnsi"/>
              </w:rPr>
            </w:pPr>
            <w:r w:rsidRPr="00307652">
              <w:rPr>
                <w:rFonts w:asciiTheme="minorHAnsi" w:hAnsiTheme="minorHAnsi" w:cstheme="minorHAnsi"/>
                <w:b/>
                <w:bCs/>
              </w:rPr>
              <w:t>Login</w:t>
            </w:r>
          </w:p>
        </w:tc>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pPr>
              <w:spacing w:after="480"/>
              <w:rPr>
                <w:rFonts w:asciiTheme="minorHAnsi" w:hAnsiTheme="minorHAnsi" w:cstheme="minorHAnsi"/>
              </w:rPr>
            </w:pPr>
            <w:r w:rsidRPr="00307652">
              <w:rPr>
                <w:rFonts w:asciiTheme="minorHAnsi" w:hAnsiTheme="minorHAnsi" w:cstheme="minorHAnsi"/>
              </w:rPr>
              <w:t>Expired password access block implemented.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rsidP="001A024B">
            <w:pPr>
              <w:pStyle w:val="NormalWeb"/>
              <w:numPr>
                <w:ilvl w:val="0"/>
                <w:numId w:val="12"/>
              </w:numPr>
              <w:rPr>
                <w:rFonts w:asciiTheme="minorHAnsi" w:hAnsiTheme="minorHAnsi" w:cstheme="minorHAnsi"/>
                <w:sz w:val="22"/>
                <w:szCs w:val="22"/>
              </w:rPr>
            </w:pPr>
            <w:r w:rsidRPr="00307652">
              <w:rPr>
                <w:rFonts w:asciiTheme="minorHAnsi" w:hAnsiTheme="minorHAnsi" w:cstheme="minorHAnsi"/>
                <w:sz w:val="22"/>
                <w:szCs w:val="22"/>
              </w:rPr>
              <w:t>Core Login Page</w:t>
            </w:r>
          </w:p>
          <w:p w:rsidR="000F2197" w:rsidRPr="00307652" w:rsidRDefault="000F2197" w:rsidP="001A024B">
            <w:pPr>
              <w:pStyle w:val="NormalWeb"/>
              <w:numPr>
                <w:ilvl w:val="0"/>
                <w:numId w:val="12"/>
              </w:numPr>
              <w:rPr>
                <w:rFonts w:asciiTheme="minorHAnsi" w:hAnsiTheme="minorHAnsi" w:cstheme="minorHAnsi"/>
                <w:sz w:val="22"/>
                <w:szCs w:val="22"/>
              </w:rPr>
            </w:pPr>
            <w:r w:rsidRPr="00307652">
              <w:rPr>
                <w:rFonts w:asciiTheme="minorHAnsi" w:hAnsiTheme="minorHAnsi" w:cstheme="minorHAnsi"/>
                <w:sz w:val="22"/>
                <w:szCs w:val="22"/>
              </w:rPr>
              <w:t>Logout Workflow</w:t>
            </w:r>
          </w:p>
          <w:p w:rsidR="000F2197" w:rsidRPr="00307652" w:rsidRDefault="000F2197" w:rsidP="001A024B">
            <w:pPr>
              <w:pStyle w:val="NormalWeb"/>
              <w:numPr>
                <w:ilvl w:val="0"/>
                <w:numId w:val="12"/>
              </w:numPr>
              <w:rPr>
                <w:rFonts w:asciiTheme="minorHAnsi" w:hAnsiTheme="minorHAnsi" w:cstheme="minorHAnsi"/>
                <w:sz w:val="22"/>
                <w:szCs w:val="22"/>
              </w:rPr>
            </w:pPr>
            <w:r w:rsidRPr="00307652">
              <w:rPr>
                <w:rFonts w:asciiTheme="minorHAnsi" w:hAnsiTheme="minorHAnsi" w:cstheme="minorHAnsi"/>
                <w:sz w:val="22"/>
                <w:szCs w:val="22"/>
              </w:rPr>
              <w:t>Session Timeout Limits</w:t>
            </w:r>
          </w:p>
          <w:p w:rsidR="00DE1E18" w:rsidRDefault="000F2197" w:rsidP="00DE1E18">
            <w:pPr>
              <w:pStyle w:val="NormalWeb"/>
              <w:numPr>
                <w:ilvl w:val="0"/>
                <w:numId w:val="12"/>
              </w:numPr>
              <w:rPr>
                <w:rFonts w:asciiTheme="minorHAnsi" w:hAnsiTheme="minorHAnsi" w:cstheme="minorHAnsi"/>
                <w:sz w:val="22"/>
                <w:szCs w:val="22"/>
              </w:rPr>
            </w:pPr>
            <w:r w:rsidRPr="00307652">
              <w:rPr>
                <w:rFonts w:asciiTheme="minorHAnsi" w:hAnsiTheme="minorHAnsi" w:cstheme="minorHAnsi"/>
                <w:sz w:val="22"/>
                <w:szCs w:val="22"/>
              </w:rPr>
              <w:t>Password Field Validations</w:t>
            </w:r>
          </w:p>
          <w:p w:rsidR="000F2197" w:rsidRPr="00DE1E18" w:rsidRDefault="000F2197" w:rsidP="00DE1E18">
            <w:pPr>
              <w:pStyle w:val="NormalWeb"/>
              <w:numPr>
                <w:ilvl w:val="0"/>
                <w:numId w:val="12"/>
              </w:numPr>
              <w:rPr>
                <w:rFonts w:asciiTheme="minorHAnsi" w:hAnsiTheme="minorHAnsi" w:cstheme="minorHAnsi"/>
                <w:sz w:val="22"/>
                <w:szCs w:val="22"/>
              </w:rPr>
            </w:pPr>
            <w:r w:rsidRPr="00DE1E18">
              <w:rPr>
                <w:rFonts w:asciiTheme="minorHAnsi" w:hAnsiTheme="minorHAnsi" w:cstheme="minorHAnsi"/>
                <w:sz w:val="22"/>
                <w:szCs w:val="22"/>
              </w:rPr>
              <w:t>Dashboard Redirect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pPr>
              <w:rPr>
                <w:rFonts w:asciiTheme="minorHAnsi" w:hAnsiTheme="minorHAnsi" w:cstheme="minorHAnsi"/>
              </w:rPr>
            </w:pPr>
            <w:r w:rsidRPr="00307652">
              <w:rPr>
                <w:rFonts w:asciiTheme="minorHAnsi" w:hAnsiTheme="minorHAnsi" w:cstheme="minorHAnsi"/>
                <w:b/>
                <w:bCs/>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pPr>
              <w:rPr>
                <w:rFonts w:asciiTheme="minorHAnsi" w:hAnsiTheme="minorHAnsi" w:cstheme="minorHAnsi"/>
              </w:rPr>
            </w:pPr>
            <w:r w:rsidRPr="00307652">
              <w:rPr>
                <w:rFonts w:asciiTheme="minorHAnsi" w:hAnsiTheme="minorHAnsi" w:cstheme="minorHAnsi"/>
                <w:b/>
                <w:bCs/>
              </w:rPr>
              <w:t>No.</w:t>
            </w:r>
            <w:r w:rsidRPr="00307652">
              <w:rPr>
                <w:rFonts w:asciiTheme="minorHAnsi" w:hAnsiTheme="minorHAnsi" w:cstheme="minorHAnsi"/>
              </w:rPr>
              <w:t xml:space="preserve"> User session tracking is secure. Authenticating with valid credentials still correctly opens the dashboard without issues.</w:t>
            </w:r>
          </w:p>
        </w:tc>
      </w:tr>
      <w:tr w:rsidR="000F2197" w:rsidRPr="00307652" w:rsidTr="000F2197">
        <w:trPr>
          <w:tblCellSpacing w:w="15" w:type="dxa"/>
        </w:trPr>
        <w:tc>
          <w:tcPr>
            <w:tcW w:w="1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pPr>
              <w:rPr>
                <w:rFonts w:asciiTheme="minorHAnsi" w:hAnsiTheme="minorHAnsi" w:cstheme="minorHAnsi"/>
              </w:rPr>
            </w:pPr>
            <w:r w:rsidRPr="00307652">
              <w:rPr>
                <w:rFonts w:asciiTheme="minorHAnsi" w:hAnsiTheme="minorHAnsi" w:cstheme="minorHAnsi"/>
                <w:b/>
                <w:bCs/>
              </w:rPr>
              <w:lastRenderedPageBreak/>
              <w:t>Admin</w:t>
            </w:r>
          </w:p>
        </w:tc>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pPr>
              <w:rPr>
                <w:rFonts w:asciiTheme="minorHAnsi" w:hAnsiTheme="minorHAnsi" w:cstheme="minorHAnsi"/>
              </w:rPr>
            </w:pPr>
            <w:r w:rsidRPr="00307652">
              <w:rPr>
                <w:rFonts w:asciiTheme="minorHAnsi" w:hAnsiTheme="minorHAnsi" w:cstheme="minorHAnsi"/>
              </w:rPr>
              <w:t>Mandatory input field constraints applied.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rsidP="001A024B">
            <w:pPr>
              <w:pStyle w:val="NormalWeb"/>
              <w:numPr>
                <w:ilvl w:val="0"/>
                <w:numId w:val="15"/>
              </w:numPr>
              <w:rPr>
                <w:rFonts w:asciiTheme="minorHAnsi" w:hAnsiTheme="minorHAnsi" w:cstheme="minorHAnsi"/>
                <w:sz w:val="22"/>
                <w:szCs w:val="22"/>
              </w:rPr>
            </w:pPr>
            <w:r w:rsidRPr="00307652">
              <w:rPr>
                <w:rFonts w:asciiTheme="minorHAnsi" w:hAnsiTheme="minorHAnsi" w:cstheme="minorHAnsi"/>
                <w:sz w:val="22"/>
                <w:szCs w:val="22"/>
              </w:rPr>
              <w:t>Nationalities Data Grid</w:t>
            </w:r>
          </w:p>
          <w:p w:rsidR="000F2197" w:rsidRPr="00307652" w:rsidRDefault="000F2197" w:rsidP="001A024B">
            <w:pPr>
              <w:pStyle w:val="NormalWeb"/>
              <w:numPr>
                <w:ilvl w:val="0"/>
                <w:numId w:val="15"/>
              </w:numPr>
              <w:rPr>
                <w:rFonts w:asciiTheme="minorHAnsi" w:hAnsiTheme="minorHAnsi" w:cstheme="minorHAnsi"/>
                <w:sz w:val="22"/>
                <w:szCs w:val="22"/>
              </w:rPr>
            </w:pPr>
            <w:r w:rsidRPr="00307652">
              <w:rPr>
                <w:rFonts w:asciiTheme="minorHAnsi" w:hAnsiTheme="minorHAnsi" w:cstheme="minorHAnsi"/>
                <w:sz w:val="22"/>
                <w:szCs w:val="22"/>
              </w:rPr>
              <w:t>Qualifications Form Interface</w:t>
            </w:r>
          </w:p>
          <w:p w:rsidR="000F2197" w:rsidRPr="00307652" w:rsidRDefault="000F2197" w:rsidP="001A024B">
            <w:pPr>
              <w:pStyle w:val="NormalWeb"/>
              <w:numPr>
                <w:ilvl w:val="0"/>
                <w:numId w:val="15"/>
              </w:numPr>
              <w:rPr>
                <w:rFonts w:asciiTheme="minorHAnsi" w:hAnsiTheme="minorHAnsi" w:cstheme="minorHAnsi"/>
                <w:sz w:val="22"/>
                <w:szCs w:val="22"/>
              </w:rPr>
            </w:pPr>
            <w:r w:rsidRPr="00307652">
              <w:rPr>
                <w:rFonts w:asciiTheme="minorHAnsi" w:hAnsiTheme="minorHAnsi" w:cstheme="minorHAnsi"/>
                <w:sz w:val="22"/>
                <w:szCs w:val="22"/>
              </w:rPr>
              <w:t>Column Headers (A-Z Sorting)</w:t>
            </w:r>
          </w:p>
          <w:p w:rsidR="000F2197" w:rsidRPr="00307652" w:rsidRDefault="000F2197" w:rsidP="001A024B">
            <w:pPr>
              <w:pStyle w:val="NormalWeb"/>
              <w:numPr>
                <w:ilvl w:val="0"/>
                <w:numId w:val="15"/>
              </w:numPr>
              <w:rPr>
                <w:rFonts w:asciiTheme="minorHAnsi" w:hAnsiTheme="minorHAnsi" w:cstheme="minorHAnsi"/>
                <w:sz w:val="22"/>
                <w:szCs w:val="22"/>
              </w:rPr>
            </w:pPr>
            <w:r w:rsidRPr="00307652">
              <w:rPr>
                <w:rFonts w:asciiTheme="minorHAnsi" w:hAnsiTheme="minorHAnsi" w:cstheme="minorHAnsi"/>
                <w:sz w:val="22"/>
                <w:szCs w:val="22"/>
              </w:rPr>
              <w:t xml:space="preserve"> Database Record Retrieval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pPr>
              <w:rPr>
                <w:rFonts w:asciiTheme="minorHAnsi" w:hAnsiTheme="minorHAnsi" w:cstheme="minorHAnsi"/>
              </w:rPr>
            </w:pPr>
            <w:r w:rsidRPr="00307652">
              <w:rPr>
                <w:rFonts w:asciiTheme="minorHAnsi" w:hAnsiTheme="minorHAnsi" w:cstheme="minorHAnsi"/>
                <w:b/>
                <w:bCs/>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pPr>
              <w:rPr>
                <w:rFonts w:asciiTheme="minorHAnsi" w:hAnsiTheme="minorHAnsi" w:cstheme="minorHAnsi"/>
              </w:rPr>
            </w:pPr>
            <w:r w:rsidRPr="00307652">
              <w:rPr>
                <w:rFonts w:asciiTheme="minorHAnsi" w:hAnsiTheme="minorHAnsi" w:cstheme="minorHAnsi"/>
                <w:b/>
                <w:bCs/>
              </w:rPr>
              <w:t>No.</w:t>
            </w:r>
            <w:r w:rsidRPr="00307652">
              <w:rPr>
                <w:rFonts w:asciiTheme="minorHAnsi" w:hAnsiTheme="minorHAnsi" w:cstheme="minorHAnsi"/>
              </w:rPr>
              <w:t xml:space="preserve"> Saving blank fields is now successfully blocked by a red field validation error. The existing grid layout and sorting features remain intact.</w:t>
            </w:r>
          </w:p>
        </w:tc>
      </w:tr>
      <w:tr w:rsidR="000F2197" w:rsidRPr="00307652" w:rsidTr="000F2197">
        <w:trPr>
          <w:tblCellSpacing w:w="15" w:type="dxa"/>
        </w:trPr>
        <w:tc>
          <w:tcPr>
            <w:tcW w:w="1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pPr>
              <w:rPr>
                <w:rFonts w:asciiTheme="minorHAnsi" w:hAnsiTheme="minorHAnsi" w:cstheme="minorHAnsi"/>
              </w:rPr>
            </w:pPr>
            <w:r w:rsidRPr="00307652">
              <w:rPr>
                <w:rFonts w:asciiTheme="minorHAnsi" w:hAnsiTheme="minorHAnsi" w:cstheme="minorHAnsi"/>
                <w:b/>
                <w:bCs/>
              </w:rPr>
              <w:t>Recruitment</w:t>
            </w:r>
          </w:p>
        </w:tc>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pPr>
              <w:rPr>
                <w:rFonts w:asciiTheme="minorHAnsi" w:hAnsiTheme="minorHAnsi" w:cstheme="minorHAnsi"/>
              </w:rPr>
            </w:pPr>
            <w:r w:rsidRPr="00307652">
              <w:rPr>
                <w:rFonts w:asciiTheme="minorHAnsi" w:hAnsiTheme="minorHAnsi" w:cstheme="minorHAnsi"/>
              </w:rPr>
              <w:t>Fixed backend state exception handling on candidate change.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rsidP="00DE1E18">
            <w:pPr>
              <w:pStyle w:val="NormalWeb"/>
              <w:numPr>
                <w:ilvl w:val="0"/>
                <w:numId w:val="15"/>
              </w:numPr>
              <w:rPr>
                <w:rFonts w:asciiTheme="minorHAnsi" w:hAnsiTheme="minorHAnsi" w:cstheme="minorHAnsi"/>
                <w:sz w:val="22"/>
                <w:szCs w:val="22"/>
              </w:rPr>
            </w:pPr>
            <w:r w:rsidRPr="00307652">
              <w:rPr>
                <w:rFonts w:asciiTheme="minorHAnsi" w:hAnsiTheme="minorHAnsi" w:cstheme="minorHAnsi"/>
                <w:sz w:val="22"/>
                <w:szCs w:val="22"/>
              </w:rPr>
              <w:t>"Shortlist Candidate" Button Action</w:t>
            </w:r>
          </w:p>
          <w:p w:rsidR="00DE1E18" w:rsidRDefault="000F2197" w:rsidP="00DE1E18">
            <w:pPr>
              <w:pStyle w:val="NormalWeb"/>
              <w:numPr>
                <w:ilvl w:val="0"/>
                <w:numId w:val="15"/>
              </w:numPr>
              <w:rPr>
                <w:rFonts w:asciiTheme="minorHAnsi" w:hAnsiTheme="minorHAnsi" w:cstheme="minorHAnsi"/>
                <w:sz w:val="22"/>
                <w:szCs w:val="22"/>
              </w:rPr>
            </w:pPr>
            <w:r w:rsidRPr="00307652">
              <w:rPr>
                <w:rFonts w:asciiTheme="minorHAnsi" w:hAnsiTheme="minorHAnsi" w:cstheme="minorHAnsi"/>
                <w:sz w:val="22"/>
                <w:szCs w:val="22"/>
              </w:rPr>
              <w:t>Live Candidate Profiles Index</w:t>
            </w:r>
            <w:r w:rsidRPr="00DE1E18">
              <w:rPr>
                <w:rFonts w:asciiTheme="minorHAnsi" w:hAnsiTheme="minorHAnsi" w:cstheme="minorHAnsi"/>
                <w:sz w:val="22"/>
                <w:szCs w:val="22"/>
              </w:rPr>
              <w:t xml:space="preserve"> </w:t>
            </w:r>
          </w:p>
          <w:p w:rsidR="000F2197" w:rsidRPr="00DE1E18" w:rsidRDefault="000F2197" w:rsidP="00DE1E18">
            <w:pPr>
              <w:pStyle w:val="NormalWeb"/>
              <w:numPr>
                <w:ilvl w:val="0"/>
                <w:numId w:val="15"/>
              </w:numPr>
              <w:rPr>
                <w:rFonts w:asciiTheme="minorHAnsi" w:hAnsiTheme="minorHAnsi" w:cstheme="minorHAnsi"/>
                <w:sz w:val="22"/>
                <w:szCs w:val="22"/>
              </w:rPr>
            </w:pPr>
            <w:r w:rsidRPr="00DE1E18">
              <w:rPr>
                <w:rFonts w:asciiTheme="minorHAnsi" w:hAnsiTheme="minorHAnsi" w:cstheme="minorHAnsi"/>
                <w:sz w:val="22"/>
                <w:szCs w:val="22"/>
              </w:rPr>
              <w:t>Dashboard Metrics/Charts Linking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pPr>
              <w:rPr>
                <w:rFonts w:asciiTheme="minorHAnsi" w:hAnsiTheme="minorHAnsi" w:cstheme="minorHAnsi"/>
              </w:rPr>
            </w:pPr>
            <w:r w:rsidRPr="00307652">
              <w:rPr>
                <w:rFonts w:asciiTheme="minorHAnsi" w:hAnsiTheme="minorHAnsi" w:cstheme="minorHAnsi"/>
                <w:b/>
                <w:bCs/>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pPr>
              <w:rPr>
                <w:rFonts w:asciiTheme="minorHAnsi" w:hAnsiTheme="minorHAnsi" w:cstheme="minorHAnsi"/>
              </w:rPr>
            </w:pPr>
            <w:r w:rsidRPr="00307652">
              <w:rPr>
                <w:rFonts w:asciiTheme="minorHAnsi" w:hAnsiTheme="minorHAnsi" w:cstheme="minorHAnsi"/>
                <w:b/>
                <w:bCs/>
              </w:rPr>
              <w:t>No.</w:t>
            </w:r>
            <w:r w:rsidRPr="00307652">
              <w:rPr>
                <w:rFonts w:asciiTheme="minorHAnsi" w:hAnsiTheme="minorHAnsi" w:cstheme="minorHAnsi"/>
              </w:rPr>
              <w:t xml:space="preserve"> The application no longer hangs on an infinite loading spinner. Transitioning a candidate updates their record cleanly, and the metric counters on the main dashboard scale dynamically without throwing unexpected errors.</w:t>
            </w:r>
          </w:p>
        </w:tc>
      </w:tr>
      <w:tr w:rsidR="000F2197" w:rsidTr="000F2197">
        <w:trPr>
          <w:tblCellSpacing w:w="15" w:type="dxa"/>
        </w:trPr>
        <w:tc>
          <w:tcPr>
            <w:tcW w:w="1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Default="000F2197">
            <w:pPr>
              <w:rPr>
                <w:sz w:val="24"/>
                <w:szCs w:val="24"/>
              </w:rPr>
            </w:pPr>
            <w:r>
              <w:rPr>
                <w:b/>
                <w:bCs/>
              </w:rPr>
              <w:t>Leave</w:t>
            </w:r>
          </w:p>
        </w:tc>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Default="000F2197">
            <w:pPr>
              <w:rPr>
                <w:sz w:val="24"/>
                <w:szCs w:val="24"/>
              </w:rPr>
            </w:pPr>
            <w:r>
              <w:t>Server configuration stabilized to address connectivity.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rsidP="00DE1E18">
            <w:pPr>
              <w:pStyle w:val="NormalWeb"/>
              <w:numPr>
                <w:ilvl w:val="0"/>
                <w:numId w:val="15"/>
              </w:numPr>
              <w:rPr>
                <w:rFonts w:asciiTheme="minorHAnsi" w:hAnsiTheme="minorHAnsi" w:cstheme="minorHAnsi"/>
              </w:rPr>
            </w:pPr>
            <w:r w:rsidRPr="00307652">
              <w:rPr>
                <w:rFonts w:asciiTheme="minorHAnsi" w:hAnsiTheme="minorHAnsi" w:cstheme="minorHAnsi"/>
              </w:rPr>
              <w:t>Search Selection Dropdowns</w:t>
            </w:r>
          </w:p>
          <w:p w:rsidR="00DE1E18" w:rsidRDefault="00307652" w:rsidP="00DE1E18">
            <w:pPr>
              <w:pStyle w:val="NormalWeb"/>
              <w:numPr>
                <w:ilvl w:val="0"/>
                <w:numId w:val="15"/>
              </w:numPr>
              <w:rPr>
                <w:rFonts w:asciiTheme="minorHAnsi" w:hAnsiTheme="minorHAnsi" w:cstheme="minorHAnsi"/>
              </w:rPr>
            </w:pPr>
            <w:r>
              <w:rPr>
                <w:rFonts w:asciiTheme="minorHAnsi" w:hAnsiTheme="minorHAnsi" w:cstheme="minorHAnsi"/>
              </w:rPr>
              <w:t>Leave Logs Grid Display</w:t>
            </w:r>
          </w:p>
          <w:p w:rsidR="000F2197" w:rsidRPr="00DE1E18" w:rsidRDefault="000F2197" w:rsidP="00DE1E18">
            <w:pPr>
              <w:pStyle w:val="NormalWeb"/>
              <w:numPr>
                <w:ilvl w:val="0"/>
                <w:numId w:val="15"/>
              </w:numPr>
              <w:rPr>
                <w:rFonts w:asciiTheme="minorHAnsi" w:hAnsiTheme="minorHAnsi" w:cstheme="minorHAnsi"/>
              </w:rPr>
            </w:pPr>
            <w:r w:rsidRPr="00DE1E18">
              <w:rPr>
                <w:rFonts w:asciiTheme="minorHAnsi" w:hAnsiTheme="minorHAnsi" w:cstheme="minorHAnsi"/>
              </w:rPr>
              <w:t>Status Badges Alignment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pPr>
              <w:rPr>
                <w:rFonts w:asciiTheme="minorHAnsi" w:hAnsiTheme="minorHAnsi" w:cstheme="minorHAnsi"/>
                <w:sz w:val="24"/>
                <w:szCs w:val="24"/>
              </w:rPr>
            </w:pPr>
            <w:r w:rsidRPr="00307652">
              <w:rPr>
                <w:rFonts w:asciiTheme="minorHAnsi" w:hAnsiTheme="minorHAnsi" w:cstheme="minorHAnsi"/>
                <w:b/>
                <w:bCs/>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F2197" w:rsidRPr="00307652" w:rsidRDefault="000F2197">
            <w:pPr>
              <w:rPr>
                <w:rFonts w:asciiTheme="minorHAnsi" w:hAnsiTheme="minorHAnsi" w:cstheme="minorHAnsi"/>
                <w:sz w:val="24"/>
                <w:szCs w:val="24"/>
              </w:rPr>
            </w:pPr>
            <w:r w:rsidRPr="00307652">
              <w:rPr>
                <w:rFonts w:asciiTheme="minorHAnsi" w:hAnsiTheme="minorHAnsi" w:cstheme="minorHAnsi"/>
                <w:b/>
                <w:bCs/>
              </w:rPr>
              <w:t>No.</w:t>
            </w:r>
            <w:r w:rsidRPr="00307652">
              <w:rPr>
                <w:rFonts w:asciiTheme="minorHAnsi" w:hAnsiTheme="minorHAnsi" w:cstheme="minorHAnsi"/>
              </w:rPr>
              <w:t xml:space="preserve"> The previous website freeze and timeout have cleared. The module loads fully, maintaining correct UI component placement.</w:t>
            </w:r>
          </w:p>
        </w:tc>
      </w:tr>
    </w:tbl>
    <w:p w:rsidR="000F2197" w:rsidRPr="00307652" w:rsidRDefault="000F2197" w:rsidP="000F2197">
      <w:pPr>
        <w:pStyle w:val="Heading3"/>
        <w:rPr>
          <w:rFonts w:asciiTheme="minorHAnsi" w:hAnsiTheme="minorHAnsi" w:cstheme="minorHAnsi"/>
          <w:sz w:val="22"/>
          <w:szCs w:val="22"/>
        </w:rPr>
      </w:pPr>
      <w:r w:rsidRPr="00307652">
        <w:rPr>
          <w:rFonts w:asciiTheme="minorHAnsi" w:hAnsiTheme="minorHAnsi" w:cstheme="minorHAnsi"/>
          <w:sz w:val="22"/>
          <w:szCs w:val="22"/>
        </w:rPr>
        <w:t>3. Regression Conclusion &amp; Release Summary</w:t>
      </w:r>
    </w:p>
    <w:p w:rsidR="000F2197" w:rsidRPr="00307652" w:rsidRDefault="000F2197" w:rsidP="000F2197">
      <w:pPr>
        <w:pStyle w:val="NormalWeb"/>
        <w:numPr>
          <w:ilvl w:val="0"/>
          <w:numId w:val="13"/>
        </w:numPr>
        <w:rPr>
          <w:rFonts w:asciiTheme="minorHAnsi" w:hAnsiTheme="minorHAnsi" w:cstheme="minorHAnsi"/>
          <w:sz w:val="22"/>
          <w:szCs w:val="22"/>
        </w:rPr>
      </w:pPr>
      <w:r w:rsidRPr="00307652">
        <w:rPr>
          <w:rFonts w:asciiTheme="minorHAnsi" w:hAnsiTheme="minorHAnsi" w:cstheme="minorHAnsi"/>
          <w:b/>
          <w:bCs/>
          <w:sz w:val="22"/>
          <w:szCs w:val="22"/>
        </w:rPr>
        <w:t>Regression Cases Executed:</w:t>
      </w:r>
      <w:r w:rsidRPr="00307652">
        <w:rPr>
          <w:rFonts w:asciiTheme="minorHAnsi" w:hAnsiTheme="minorHAnsi" w:cstheme="minorHAnsi"/>
          <w:sz w:val="22"/>
          <w:szCs w:val="22"/>
        </w:rPr>
        <w:t xml:space="preserve"> 4 Complete Module Chains</w:t>
      </w:r>
    </w:p>
    <w:p w:rsidR="000F2197" w:rsidRPr="00307652" w:rsidRDefault="000F2197" w:rsidP="000F2197">
      <w:pPr>
        <w:pStyle w:val="NormalWeb"/>
        <w:numPr>
          <w:ilvl w:val="0"/>
          <w:numId w:val="13"/>
        </w:numPr>
        <w:rPr>
          <w:rFonts w:asciiTheme="minorHAnsi" w:hAnsiTheme="minorHAnsi" w:cstheme="minorHAnsi"/>
          <w:sz w:val="22"/>
          <w:szCs w:val="22"/>
        </w:rPr>
      </w:pPr>
      <w:r w:rsidRPr="00307652">
        <w:rPr>
          <w:rFonts w:asciiTheme="minorHAnsi" w:hAnsiTheme="minorHAnsi" w:cstheme="minorHAnsi"/>
          <w:b/>
          <w:bCs/>
          <w:sz w:val="22"/>
          <w:szCs w:val="22"/>
        </w:rPr>
        <w:t>Defect Verification Pass Rate:</w:t>
      </w:r>
      <w:r w:rsidRPr="00307652">
        <w:rPr>
          <w:rFonts w:asciiTheme="minorHAnsi" w:hAnsiTheme="minorHAnsi" w:cstheme="minorHAnsi"/>
          <w:sz w:val="22"/>
          <w:szCs w:val="22"/>
        </w:rPr>
        <w:t xml:space="preserve"> 100% (All previous failures and blocks successfully verified and closed)</w:t>
      </w:r>
    </w:p>
    <w:p w:rsidR="000F2197" w:rsidRPr="00307652" w:rsidRDefault="000F2197" w:rsidP="000F2197">
      <w:pPr>
        <w:pStyle w:val="NormalWeb"/>
        <w:numPr>
          <w:ilvl w:val="0"/>
          <w:numId w:val="13"/>
        </w:numPr>
        <w:rPr>
          <w:rFonts w:asciiTheme="minorHAnsi" w:hAnsiTheme="minorHAnsi" w:cstheme="minorHAnsi"/>
          <w:sz w:val="22"/>
          <w:szCs w:val="22"/>
        </w:rPr>
      </w:pPr>
      <w:r w:rsidRPr="00307652">
        <w:rPr>
          <w:rFonts w:asciiTheme="minorHAnsi" w:hAnsiTheme="minorHAnsi" w:cstheme="minorHAnsi"/>
          <w:b/>
          <w:bCs/>
          <w:sz w:val="22"/>
          <w:szCs w:val="22"/>
        </w:rPr>
        <w:t>Side-Effects Identified:</w:t>
      </w:r>
      <w:r w:rsidRPr="00307652">
        <w:rPr>
          <w:rFonts w:asciiTheme="minorHAnsi" w:hAnsiTheme="minorHAnsi" w:cstheme="minorHAnsi"/>
          <w:sz w:val="22"/>
          <w:szCs w:val="22"/>
        </w:rPr>
        <w:t xml:space="preserve"> None. Core workflows remain completely stable.</w:t>
      </w:r>
    </w:p>
    <w:p w:rsidR="000F2197" w:rsidRPr="00307652" w:rsidRDefault="000F2197" w:rsidP="000F2197">
      <w:pPr>
        <w:pStyle w:val="HTMLPreformatted"/>
        <w:rPr>
          <w:rStyle w:val="HTMLCode"/>
          <w:rFonts w:asciiTheme="minorHAnsi" w:hAnsiTheme="minorHAnsi" w:cstheme="minorHAnsi"/>
          <w:sz w:val="22"/>
          <w:szCs w:val="22"/>
        </w:rPr>
      </w:pPr>
      <w:r w:rsidRPr="00307652">
        <w:rPr>
          <w:rStyle w:val="HTMLCode"/>
          <w:rFonts w:asciiTheme="minorHAnsi" w:hAnsiTheme="minorHAnsi" w:cstheme="minorHAnsi"/>
          <w:sz w:val="22"/>
          <w:szCs w:val="22"/>
        </w:rPr>
        <w:t>-----------------------------------------------------------</w:t>
      </w:r>
    </w:p>
    <w:p w:rsidR="000F2197" w:rsidRPr="00307652" w:rsidRDefault="000F2197" w:rsidP="000F2197">
      <w:pPr>
        <w:pStyle w:val="HTMLPreformatted"/>
        <w:rPr>
          <w:rStyle w:val="HTMLCode"/>
          <w:rFonts w:asciiTheme="minorHAnsi" w:hAnsiTheme="minorHAnsi" w:cstheme="minorHAnsi"/>
          <w:sz w:val="22"/>
          <w:szCs w:val="22"/>
        </w:rPr>
      </w:pPr>
      <w:r w:rsidRPr="00307652">
        <w:rPr>
          <w:rStyle w:val="HTMLCode"/>
          <w:rFonts w:asciiTheme="minorHAnsi" w:hAnsiTheme="minorHAnsi" w:cstheme="minorHAnsi"/>
          <w:sz w:val="22"/>
          <w:szCs w:val="22"/>
        </w:rPr>
        <w:t>Date of Report: June 29, 2026</w:t>
      </w:r>
    </w:p>
    <w:p w:rsidR="000F2197" w:rsidRPr="00307652" w:rsidRDefault="000F2197" w:rsidP="000F2197">
      <w:pPr>
        <w:pStyle w:val="HTMLPreformatted"/>
        <w:rPr>
          <w:rStyle w:val="HTMLCode"/>
          <w:rFonts w:asciiTheme="minorHAnsi" w:hAnsiTheme="minorHAnsi" w:cstheme="minorHAnsi"/>
          <w:sz w:val="22"/>
          <w:szCs w:val="22"/>
        </w:rPr>
      </w:pPr>
      <w:r w:rsidRPr="00307652">
        <w:rPr>
          <w:rStyle w:val="HTMLCode"/>
          <w:rFonts w:asciiTheme="minorHAnsi" w:hAnsiTheme="minorHAnsi" w:cstheme="minorHAnsi"/>
          <w:sz w:val="22"/>
          <w:szCs w:val="22"/>
        </w:rPr>
        <w:t>Regression Cycle Status: CLOSED / COMPLETED SUCCESSFULLY</w:t>
      </w:r>
    </w:p>
    <w:p w:rsidR="000F2197" w:rsidRDefault="000F2197" w:rsidP="000F2197">
      <w:pPr>
        <w:pStyle w:val="HTMLPreformatted"/>
      </w:pPr>
      <w:r>
        <w:rPr>
          <w:rStyle w:val="HTMLCode"/>
        </w:rPr>
        <w:t>-----------------------------------------------------------</w:t>
      </w:r>
    </w:p>
    <w:p w:rsidR="00307652" w:rsidRPr="00307652" w:rsidRDefault="00DE1E18" w:rsidP="00307652">
      <w:pPr>
        <w:pStyle w:val="Heading1"/>
        <w:rPr>
          <w:kern w:val="36"/>
        </w:rPr>
      </w:pPr>
      <w:r>
        <w:rPr>
          <w:kern w:val="36"/>
        </w:rPr>
        <w:lastRenderedPageBreak/>
        <w:t xml:space="preserve">Activity </w:t>
      </w:r>
      <w:r w:rsidR="00307652" w:rsidRPr="00307652">
        <w:rPr>
          <w:kern w:val="36"/>
        </w:rPr>
        <w:t>Part 10 — Coverage Review</w:t>
      </w:r>
    </w:p>
    <w:p w:rsidR="00307652" w:rsidRDefault="00307652" w:rsidP="00307652">
      <w:pPr>
        <w:rPr>
          <w:sz w:val="24"/>
          <w:szCs w:val="24"/>
        </w:rPr>
      </w:pPr>
      <w:r>
        <w:t>This section reviews execution against the original Phase 1 requirements and answers the four questions required by the activity: which requirements have been tested, which remain untested, which modules carry the highest defect count, and which critical business flows remain at risk.</w:t>
      </w:r>
    </w:p>
    <w:p w:rsidR="00307652" w:rsidRDefault="00307652" w:rsidP="00307652">
      <w:r>
        <w:t xml:space="preserve"> </w:t>
      </w:r>
    </w:p>
    <w:p w:rsidR="00307652" w:rsidRDefault="00307652" w:rsidP="00307652">
      <w:pPr>
        <w:pStyle w:val="Heading2"/>
        <w:rPr>
          <w:sz w:val="36"/>
          <w:szCs w:val="36"/>
        </w:rPr>
      </w:pPr>
      <w:r>
        <w:rPr>
          <w:color w:val="1F2D3D"/>
          <w:sz w:val="36"/>
          <w:szCs w:val="36"/>
        </w:rPr>
        <w:t>1. Which requirements have been tested?</w:t>
      </w:r>
    </w:p>
    <w:p w:rsidR="00307652" w:rsidRDefault="00307652" w:rsidP="00307652">
      <w:pPr>
        <w:rPr>
          <w:sz w:val="24"/>
          <w:szCs w:val="24"/>
        </w:rPr>
      </w:pPr>
      <w:r>
        <w:t>17 of the 18 planned positive test cases were executed across both testing days, covering the core requirement in every one of the 9 in-scope modules at least once:</w:t>
      </w:r>
    </w:p>
    <w:p w:rsidR="00307652" w:rsidRDefault="00307652" w:rsidP="00307652">
      <w:pPr>
        <w:pStyle w:val="ListParagraph"/>
        <w:numPr>
          <w:ilvl w:val="0"/>
          <w:numId w:val="14"/>
        </w:numPr>
        <w:spacing w:after="0" w:line="240" w:lineRule="auto"/>
        <w:ind w:left="0"/>
      </w:pPr>
      <w:r>
        <w:t>Login — valid authentication and logout (FR-LOG-02, FR-LOG-08)</w:t>
      </w:r>
    </w:p>
    <w:p w:rsidR="00307652" w:rsidRDefault="00307652" w:rsidP="00307652">
      <w:pPr>
        <w:pStyle w:val="ListParagraph"/>
        <w:numPr>
          <w:ilvl w:val="0"/>
          <w:numId w:val="14"/>
        </w:numPr>
        <w:spacing w:after="0" w:line="240" w:lineRule="auto"/>
        <w:ind w:left="0"/>
      </w:pPr>
      <w:r>
        <w:t>Dashboard — widget loading and quick-launch navigation (FR-DASH-01, FR-DASH-07)</w:t>
      </w:r>
    </w:p>
    <w:p w:rsidR="00307652" w:rsidRDefault="00307652" w:rsidP="00307652">
      <w:pPr>
        <w:pStyle w:val="ListParagraph"/>
        <w:numPr>
          <w:ilvl w:val="0"/>
          <w:numId w:val="14"/>
        </w:numPr>
        <w:spacing w:after="0" w:line="240" w:lineRule="auto"/>
        <w:ind w:left="0"/>
      </w:pPr>
      <w:r>
        <w:t>Admin — user creation and deactivation (FR-ADM-01, FR-ADM-03)</w:t>
      </w:r>
    </w:p>
    <w:p w:rsidR="00307652" w:rsidRDefault="00307652" w:rsidP="00307652">
      <w:pPr>
        <w:pStyle w:val="ListParagraph"/>
        <w:numPr>
          <w:ilvl w:val="0"/>
          <w:numId w:val="14"/>
        </w:numPr>
        <w:spacing w:after="0" w:line="240" w:lineRule="auto"/>
        <w:ind w:left="0"/>
      </w:pPr>
      <w:r>
        <w:t>PIM — employee creation and search (FR-PIM-01, FR-PIM-04)</w:t>
      </w:r>
    </w:p>
    <w:p w:rsidR="00307652" w:rsidRDefault="00307652" w:rsidP="00307652">
      <w:pPr>
        <w:pStyle w:val="ListParagraph"/>
        <w:numPr>
          <w:ilvl w:val="0"/>
          <w:numId w:val="14"/>
        </w:numPr>
        <w:spacing w:after="0" w:line="240" w:lineRule="auto"/>
        <w:ind w:left="0"/>
      </w:pPr>
      <w:r>
        <w:t>Leave — leave application (FR-LVE-01) — tested but failed; see Question 3</w:t>
      </w:r>
    </w:p>
    <w:p w:rsidR="00307652" w:rsidRDefault="00307652" w:rsidP="00307652">
      <w:pPr>
        <w:pStyle w:val="ListParagraph"/>
        <w:numPr>
          <w:ilvl w:val="0"/>
          <w:numId w:val="14"/>
        </w:numPr>
        <w:spacing w:after="0" w:line="240" w:lineRule="auto"/>
        <w:ind w:left="0"/>
      </w:pPr>
      <w:r>
        <w:t>Time — timesheet logging and submission (FR-TIME-01, FR-TIME-02)</w:t>
      </w:r>
    </w:p>
    <w:p w:rsidR="00307652" w:rsidRDefault="00307652" w:rsidP="00307652">
      <w:pPr>
        <w:pStyle w:val="ListParagraph"/>
        <w:numPr>
          <w:ilvl w:val="0"/>
          <w:numId w:val="14"/>
        </w:numPr>
        <w:spacing w:after="0" w:line="240" w:lineRule="auto"/>
        <w:ind w:left="0"/>
      </w:pPr>
      <w:r>
        <w:t>Recruitment — vacancy creation and candidate linking (FR-REC-01, FR-REC-02)</w:t>
      </w:r>
    </w:p>
    <w:p w:rsidR="00307652" w:rsidRDefault="00307652" w:rsidP="00307652">
      <w:pPr>
        <w:pStyle w:val="ListParagraph"/>
        <w:numPr>
          <w:ilvl w:val="0"/>
          <w:numId w:val="14"/>
        </w:numPr>
        <w:spacing w:after="0" w:line="240" w:lineRule="auto"/>
        <w:ind w:left="0"/>
      </w:pPr>
      <w:r>
        <w:t>Performance — review cycle creation (FR-PERF-01) — passed; self-evaluation sync (FR-PERF-02) — tested but failed</w:t>
      </w:r>
    </w:p>
    <w:p w:rsidR="00307652" w:rsidRDefault="00307652" w:rsidP="00307652">
      <w:pPr>
        <w:pStyle w:val="ListParagraph"/>
        <w:numPr>
          <w:ilvl w:val="0"/>
          <w:numId w:val="14"/>
        </w:numPr>
        <w:spacing w:after="0" w:line="240" w:lineRule="auto"/>
        <w:ind w:left="0"/>
      </w:pPr>
      <w:r>
        <w:t>My Info — contact details update (FR-MYI-02)</w:t>
      </w:r>
    </w:p>
    <w:p w:rsidR="00307652" w:rsidRDefault="00307652" w:rsidP="00307652">
      <w:r>
        <w:t xml:space="preserve"> </w:t>
      </w:r>
    </w:p>
    <w:p w:rsidR="00307652" w:rsidRDefault="00307652" w:rsidP="00307652">
      <w:pPr>
        <w:pStyle w:val="Heading2"/>
        <w:rPr>
          <w:sz w:val="36"/>
          <w:szCs w:val="36"/>
        </w:rPr>
      </w:pPr>
      <w:r>
        <w:rPr>
          <w:color w:val="1F2D3D"/>
          <w:sz w:val="36"/>
          <w:szCs w:val="36"/>
        </w:rPr>
        <w:t>2. Which requirements remain untested?</w:t>
      </w:r>
    </w:p>
    <w:p w:rsidR="00307652" w:rsidRDefault="00307652" w:rsidP="00307652">
      <w:pPr>
        <w:pStyle w:val="ListParagraph"/>
        <w:numPr>
          <w:ilvl w:val="0"/>
          <w:numId w:val="14"/>
        </w:numPr>
        <w:spacing w:after="0" w:line="240" w:lineRule="auto"/>
        <w:ind w:left="0"/>
        <w:rPr>
          <w:sz w:val="24"/>
          <w:szCs w:val="24"/>
        </w:rPr>
      </w:pPr>
      <w:r>
        <w:rPr>
          <w:b/>
          <w:bCs/>
        </w:rPr>
        <w:t>FR-MYI-01 (view job/salary information in read-only mode) — TC_MYINFO_002 was not executed; carried forward to the Day 3 backlog due to tester reassignment.</w:t>
      </w:r>
    </w:p>
    <w:p w:rsidR="00307652" w:rsidRDefault="00307652" w:rsidP="00307652">
      <w:pPr>
        <w:pStyle w:val="ListParagraph"/>
        <w:numPr>
          <w:ilvl w:val="0"/>
          <w:numId w:val="14"/>
        </w:numPr>
        <w:spacing w:after="0" w:line="240" w:lineRule="auto"/>
        <w:ind w:left="0"/>
      </w:pPr>
      <w:r>
        <w:rPr>
          <w:b/>
          <w:bCs/>
        </w:rPr>
        <w:t>FR-LVE-04 (manager approval of a pending leave request) — TC_LVE_002 is Blocked because it depends on the leave record created in TC_LVE_001, which failed. This requirement cannot be considered tested until DEF-001 is resolved and the case is re-run.</w:t>
      </w:r>
    </w:p>
    <w:p w:rsidR="00307652" w:rsidRDefault="00307652" w:rsidP="00307652">
      <w:pPr>
        <w:pStyle w:val="ListParagraph"/>
        <w:numPr>
          <w:ilvl w:val="0"/>
          <w:numId w:val="14"/>
        </w:numPr>
        <w:spacing w:after="0" w:line="240" w:lineRule="auto"/>
        <w:ind w:left="0"/>
      </w:pPr>
      <w:r>
        <w:rPr>
          <w:b/>
          <w:bCs/>
        </w:rPr>
        <w:t>All 18 Negative test cases from the Phase 4 suite remain entirely untested in this execution cycle, since this cycle was scoped to the Positive suite only. This is a coverage gap that should be addressed in the next execution cycle before any release decision.</w:t>
      </w:r>
    </w:p>
    <w:p w:rsidR="00307652" w:rsidRDefault="00307652" w:rsidP="00307652">
      <w:r>
        <w:t xml:space="preserve"> </w:t>
      </w:r>
    </w:p>
    <w:p w:rsidR="00307652" w:rsidRDefault="00307652" w:rsidP="00307652">
      <w:pPr>
        <w:pStyle w:val="Heading2"/>
        <w:rPr>
          <w:sz w:val="36"/>
          <w:szCs w:val="36"/>
        </w:rPr>
      </w:pPr>
      <w:r>
        <w:rPr>
          <w:color w:val="1F2D3D"/>
          <w:sz w:val="36"/>
          <w:szCs w:val="36"/>
        </w:rPr>
        <w:t>3. Which modules have the highest defect count?</w:t>
      </w:r>
    </w:p>
    <w:p w:rsidR="00307652" w:rsidRDefault="00307652" w:rsidP="00307652">
      <w:pPr>
        <w:rPr>
          <w:sz w:val="24"/>
          <w:szCs w:val="24"/>
        </w:rPr>
      </w:pPr>
      <w:r>
        <w:t>Based on the Defect Log, defects are distributed as follows:</w:t>
      </w:r>
    </w:p>
    <w:tbl>
      <w:tblPr>
        <w:tblW w:w="0" w:type="auto"/>
        <w:tblCellMar>
          <w:top w:w="15" w:type="dxa"/>
          <w:left w:w="15" w:type="dxa"/>
          <w:bottom w:w="15" w:type="dxa"/>
          <w:right w:w="15" w:type="dxa"/>
        </w:tblCellMar>
        <w:tblLook w:val="04A0" w:firstRow="1" w:lastRow="0" w:firstColumn="1" w:lastColumn="0" w:noHBand="0" w:noVBand="1"/>
      </w:tblPr>
      <w:tblGrid>
        <w:gridCol w:w="3000"/>
        <w:gridCol w:w="1500"/>
        <w:gridCol w:w="4860"/>
      </w:tblGrid>
      <w:tr w:rsidR="00307652" w:rsidTr="00DE1E18">
        <w:tc>
          <w:tcPr>
            <w:tcW w:w="3000" w:type="dxa"/>
            <w:tcBorders>
              <w:top w:val="outset" w:sz="6" w:space="0" w:color="auto"/>
              <w:left w:val="outset" w:sz="6" w:space="0" w:color="auto"/>
              <w:bottom w:val="outset" w:sz="6" w:space="0" w:color="auto"/>
              <w:right w:val="outset" w:sz="6" w:space="0" w:color="auto"/>
            </w:tcBorders>
            <w:shd w:val="clear" w:color="auto" w:fill="F79646" w:themeFill="accent6"/>
            <w:vAlign w:val="center"/>
            <w:hideMark/>
          </w:tcPr>
          <w:p w:rsidR="00307652" w:rsidRPr="00DE1E18" w:rsidRDefault="00307652">
            <w:pPr>
              <w:rPr>
                <w:rFonts w:ascii="Arial" w:hAnsi="Arial" w:cs="Arial"/>
                <w:color w:val="000000" w:themeColor="text1"/>
                <w:sz w:val="24"/>
                <w:szCs w:val="24"/>
              </w:rPr>
            </w:pPr>
            <w:r w:rsidRPr="00DE1E18">
              <w:rPr>
                <w:b/>
                <w:bCs/>
                <w:color w:val="000000" w:themeColor="text1"/>
              </w:rPr>
              <w:t>Module</w:t>
            </w:r>
          </w:p>
        </w:tc>
        <w:tc>
          <w:tcPr>
            <w:tcW w:w="1500" w:type="dxa"/>
            <w:tcBorders>
              <w:top w:val="outset" w:sz="6" w:space="0" w:color="auto"/>
              <w:left w:val="nil"/>
              <w:bottom w:val="outset" w:sz="6" w:space="0" w:color="auto"/>
              <w:right w:val="outset" w:sz="6" w:space="0" w:color="auto"/>
            </w:tcBorders>
            <w:shd w:val="clear" w:color="auto" w:fill="F79646" w:themeFill="accent6"/>
            <w:vAlign w:val="center"/>
            <w:hideMark/>
          </w:tcPr>
          <w:p w:rsidR="00307652" w:rsidRPr="00DE1E18" w:rsidRDefault="00307652">
            <w:pPr>
              <w:rPr>
                <w:rFonts w:ascii="Arial" w:hAnsi="Arial" w:cs="Arial"/>
                <w:color w:val="000000" w:themeColor="text1"/>
                <w:sz w:val="24"/>
                <w:szCs w:val="24"/>
              </w:rPr>
            </w:pPr>
            <w:r w:rsidRPr="00DE1E18">
              <w:rPr>
                <w:b/>
                <w:bCs/>
                <w:color w:val="000000" w:themeColor="text1"/>
              </w:rPr>
              <w:t>Defect Count</w:t>
            </w:r>
          </w:p>
        </w:tc>
        <w:tc>
          <w:tcPr>
            <w:tcW w:w="4860" w:type="dxa"/>
            <w:tcBorders>
              <w:top w:val="outset" w:sz="6" w:space="0" w:color="auto"/>
              <w:left w:val="nil"/>
              <w:bottom w:val="outset" w:sz="6" w:space="0" w:color="auto"/>
              <w:right w:val="outset" w:sz="6" w:space="0" w:color="auto"/>
            </w:tcBorders>
            <w:shd w:val="clear" w:color="auto" w:fill="F79646" w:themeFill="accent6"/>
            <w:vAlign w:val="center"/>
            <w:hideMark/>
          </w:tcPr>
          <w:p w:rsidR="00307652" w:rsidRPr="00DE1E18" w:rsidRDefault="00307652">
            <w:pPr>
              <w:rPr>
                <w:rFonts w:ascii="Arial" w:hAnsi="Arial" w:cs="Arial"/>
                <w:color w:val="000000" w:themeColor="text1"/>
                <w:sz w:val="24"/>
                <w:szCs w:val="24"/>
              </w:rPr>
            </w:pPr>
            <w:r w:rsidRPr="00DE1E18">
              <w:rPr>
                <w:b/>
                <w:bCs/>
                <w:color w:val="000000" w:themeColor="text1"/>
              </w:rPr>
              <w:t>Defect ID(s)</w:t>
            </w:r>
          </w:p>
        </w:tc>
      </w:tr>
      <w:tr w:rsidR="00307652" w:rsidTr="00307652">
        <w:tc>
          <w:tcPr>
            <w:tcW w:w="3000" w:type="dxa"/>
            <w:tcBorders>
              <w:top w:val="nil"/>
              <w:left w:val="outset" w:sz="6" w:space="0" w:color="auto"/>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rPr>
              <w:t>Leave</w:t>
            </w:r>
          </w:p>
        </w:tc>
        <w:tc>
          <w:tcPr>
            <w:tcW w:w="150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1</w:t>
            </w:r>
          </w:p>
        </w:tc>
        <w:tc>
          <w:tcPr>
            <w:tcW w:w="486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DEF-001 — Approved leave balance not deducted on My Leave List</w:t>
            </w:r>
          </w:p>
        </w:tc>
      </w:tr>
      <w:tr w:rsidR="00307652" w:rsidTr="00307652">
        <w:tc>
          <w:tcPr>
            <w:tcW w:w="3000" w:type="dxa"/>
            <w:tcBorders>
              <w:top w:val="nil"/>
              <w:left w:val="outset" w:sz="6" w:space="0" w:color="auto"/>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rPr>
                <w:b/>
                <w:bCs/>
              </w:rPr>
              <w:lastRenderedPageBreak/>
              <w:t>Performance</w:t>
            </w:r>
          </w:p>
        </w:tc>
        <w:tc>
          <w:tcPr>
            <w:tcW w:w="150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1</w:t>
            </w:r>
          </w:p>
        </w:tc>
        <w:tc>
          <w:tcPr>
            <w:tcW w:w="4860" w:type="dxa"/>
            <w:tcBorders>
              <w:top w:val="nil"/>
              <w:left w:val="nil"/>
              <w:bottom w:val="outset" w:sz="6" w:space="0" w:color="auto"/>
              <w:right w:val="outset" w:sz="6" w:space="0" w:color="auto"/>
            </w:tcBorders>
            <w:shd w:val="clear" w:color="auto" w:fill="F5F7FA"/>
            <w:vAlign w:val="center"/>
            <w:hideMark/>
          </w:tcPr>
          <w:p w:rsidR="00307652" w:rsidRDefault="00307652">
            <w:pPr>
              <w:rPr>
                <w:rFonts w:ascii="Arial" w:hAnsi="Arial" w:cs="Arial"/>
                <w:sz w:val="24"/>
                <w:szCs w:val="24"/>
              </w:rPr>
            </w:pPr>
            <w:r>
              <w:t>DEF-002 — Self-evaluation status not updating to Completed on manager view</w:t>
            </w:r>
          </w:p>
        </w:tc>
      </w:tr>
      <w:tr w:rsidR="00307652" w:rsidTr="00307652">
        <w:tc>
          <w:tcPr>
            <w:tcW w:w="3000" w:type="dxa"/>
            <w:tcBorders>
              <w:top w:val="nil"/>
              <w:left w:val="outset" w:sz="6" w:space="0" w:color="auto"/>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rPr>
                <w:b/>
                <w:bCs/>
              </w:rPr>
              <w:t>Environment (Carried Forward)</w:t>
            </w:r>
          </w:p>
        </w:tc>
        <w:tc>
          <w:tcPr>
            <w:tcW w:w="150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1</w:t>
            </w:r>
          </w:p>
        </w:tc>
        <w:tc>
          <w:tcPr>
            <w:tcW w:w="4860" w:type="dxa"/>
            <w:tcBorders>
              <w:top w:val="nil"/>
              <w:left w:val="nil"/>
              <w:bottom w:val="outset" w:sz="6" w:space="0" w:color="auto"/>
              <w:right w:val="outset" w:sz="6" w:space="0" w:color="auto"/>
            </w:tcBorders>
            <w:shd w:val="clear" w:color="auto" w:fill="FFFFFF"/>
            <w:vAlign w:val="center"/>
            <w:hideMark/>
          </w:tcPr>
          <w:p w:rsidR="00307652" w:rsidRDefault="00307652">
            <w:pPr>
              <w:rPr>
                <w:rFonts w:ascii="Arial" w:hAnsi="Arial" w:cs="Arial"/>
                <w:sz w:val="24"/>
                <w:szCs w:val="24"/>
              </w:rPr>
            </w:pPr>
            <w:r>
              <w:t>DEF-003 — Session language spontaneously changes after prolonged inactivity</w:t>
            </w:r>
          </w:p>
        </w:tc>
      </w:tr>
    </w:tbl>
    <w:p w:rsidR="00307652" w:rsidRDefault="00307652" w:rsidP="00307652">
      <w:pPr>
        <w:rPr>
          <w:rFonts w:ascii="Arial" w:hAnsi="Arial" w:cs="Arial"/>
        </w:rPr>
      </w:pPr>
      <w:r>
        <w:t xml:space="preserve"> </w:t>
      </w:r>
    </w:p>
    <w:p w:rsidR="00307652" w:rsidRDefault="00307652" w:rsidP="00307652">
      <w:r>
        <w:rPr>
          <w:b/>
          <w:bCs/>
        </w:rPr>
        <w:t>Leave and Performance each carry 1 functional defect from this execution cycle, and the Environment carries 1 pre-existing, known issue (DEF-003) that is monitored rather than newly raised. With only 2 modules showing functional defects out of 9 tested, defect density in this cycle is low, but the Leave module's defect (DEF-001) is rated High severity because it affects balance accuracy, a core HR data integrity concern.</w:t>
      </w:r>
    </w:p>
    <w:p w:rsidR="00307652" w:rsidRDefault="00307652" w:rsidP="00307652">
      <w:r>
        <w:t xml:space="preserve"> </w:t>
      </w:r>
    </w:p>
    <w:p w:rsidR="00307652" w:rsidRDefault="00307652" w:rsidP="00307652">
      <w:pPr>
        <w:pStyle w:val="Heading2"/>
        <w:rPr>
          <w:sz w:val="36"/>
          <w:szCs w:val="36"/>
        </w:rPr>
      </w:pPr>
      <w:r>
        <w:rPr>
          <w:color w:val="1F2D3D"/>
          <w:sz w:val="36"/>
          <w:szCs w:val="36"/>
        </w:rPr>
        <w:t>4. Are there any critical business flows still at risk?</w:t>
      </w:r>
    </w:p>
    <w:p w:rsidR="00307652" w:rsidRDefault="00307652" w:rsidP="00307652">
      <w:pPr>
        <w:pStyle w:val="ListParagraph"/>
        <w:numPr>
          <w:ilvl w:val="0"/>
          <w:numId w:val="14"/>
        </w:numPr>
        <w:spacing w:after="0" w:line="240" w:lineRule="auto"/>
        <w:ind w:left="0"/>
        <w:rPr>
          <w:sz w:val="24"/>
          <w:szCs w:val="24"/>
        </w:rPr>
      </w:pPr>
      <w:r>
        <w:rPr>
          <w:b/>
          <w:bCs/>
        </w:rPr>
        <w:t>Leave balance accuracy (High risk) — DEF-001 means the Leave module's core business rule (leave cannot exceed available balance, established in Phase 1 as FR-LVE-03 and BR-05) cannot currently be confirmed as working correctly end-to-end, since the balance display itself is unreliable. This is the most business-critical open risk from this cycle.</w:t>
      </w:r>
    </w:p>
    <w:p w:rsidR="00307652" w:rsidRDefault="00307652" w:rsidP="00307652">
      <w:pPr>
        <w:pStyle w:val="ListParagraph"/>
        <w:numPr>
          <w:ilvl w:val="0"/>
          <w:numId w:val="14"/>
        </w:numPr>
        <w:spacing w:after="0" w:line="240" w:lineRule="auto"/>
        <w:ind w:left="0"/>
      </w:pPr>
      <w:r>
        <w:rPr>
          <w:b/>
          <w:bCs/>
        </w:rPr>
        <w:t>Leave approval workflow (Medium risk) — TC_LVE_002 (manager approval) is Blocked and therefore completely unverified in this cycle. Until DEF-001 is fixed and retested, the approval workflow has zero confirmed test coverage.</w:t>
      </w:r>
    </w:p>
    <w:p w:rsidR="00307652" w:rsidRDefault="00307652" w:rsidP="00307652">
      <w:pPr>
        <w:pStyle w:val="ListParagraph"/>
        <w:numPr>
          <w:ilvl w:val="0"/>
          <w:numId w:val="14"/>
        </w:numPr>
        <w:spacing w:after="0" w:line="240" w:lineRule="auto"/>
        <w:ind w:left="0"/>
      </w:pPr>
      <w:r>
        <w:rPr>
          <w:b/>
          <w:bCs/>
        </w:rPr>
        <w:t>Performance review reporting accuracy (Medium risk) — DEF-002 means a manager could review an incomplete picture of their team's evaluation status, which could affect appraisal-cycle decisions if not corrected before performance review season.</w:t>
      </w:r>
    </w:p>
    <w:p w:rsidR="00307652" w:rsidRDefault="00307652" w:rsidP="00307652">
      <w:pPr>
        <w:pStyle w:val="ListParagraph"/>
        <w:numPr>
          <w:ilvl w:val="0"/>
          <w:numId w:val="14"/>
        </w:numPr>
        <w:spacing w:after="0" w:line="240" w:lineRule="auto"/>
        <w:ind w:left="0"/>
      </w:pPr>
      <w:r>
        <w:rPr>
          <w:b/>
          <w:bCs/>
        </w:rPr>
        <w:t>Negative-path coverage (Medium risk, process-level) — because this cycle only executed the Positive suite, there is currently zero confirmed coverage of validation rules, duplicate-prevention, and access-control behaviour across all 9 modules. This is a process risk for any release decision made from this cycle alone.</w:t>
      </w:r>
    </w:p>
    <w:p w:rsidR="00307652" w:rsidRDefault="00307652" w:rsidP="00307652">
      <w:pPr>
        <w:pStyle w:val="ListParagraph"/>
        <w:numPr>
          <w:ilvl w:val="0"/>
          <w:numId w:val="14"/>
        </w:numPr>
        <w:spacing w:after="0" w:line="240" w:lineRule="auto"/>
        <w:ind w:left="0"/>
      </w:pPr>
      <w:r>
        <w:rPr>
          <w:b/>
          <w:bCs/>
        </w:rPr>
        <w:t>Session language-switching (Low risk, monitored) — DEF-003 is a known, pre-existing environment-level issue rather than a functional regression. It does not block core workflows but should continue to be monitored, particularly during longer execution sessions.</w:t>
      </w:r>
    </w:p>
    <w:p w:rsidR="00307652" w:rsidRDefault="00307652" w:rsidP="00307652">
      <w:r>
        <w:t xml:space="preserve"> </w:t>
      </w:r>
    </w:p>
    <w:p w:rsidR="00307652" w:rsidRDefault="00307652" w:rsidP="00307652">
      <w:pPr>
        <w:pStyle w:val="Heading2"/>
        <w:rPr>
          <w:sz w:val="36"/>
          <w:szCs w:val="36"/>
        </w:rPr>
      </w:pPr>
      <w:r>
        <w:rPr>
          <w:color w:val="1F2D3D"/>
          <w:sz w:val="36"/>
          <w:szCs w:val="36"/>
        </w:rPr>
        <w:t>Coverage Review Summary</w:t>
      </w:r>
    </w:p>
    <w:p w:rsidR="00724360" w:rsidRDefault="00307652" w:rsidP="00307652">
      <w:pPr>
        <w:rPr>
          <w:b/>
          <w:bCs/>
        </w:rPr>
      </w:pPr>
      <w:r>
        <w:rPr>
          <w:b/>
          <w:bCs/>
        </w:rPr>
        <w:t>Out of 18 planned positive test cases, 17 were executed (94.4%), with 14 passing and 2 failing. Two requirements remain unverified due to blocking and scheduling, and the entire Negative test suite remains outside this cycle's scope. Before a release recommendation can be made, DEF-001 should be prioritised for fix and retest given its High severity and direct link to a core business rule, followed by execution of the Negative suite to close the validatio</w:t>
      </w:r>
      <w:r w:rsidR="00724360">
        <w:rPr>
          <w:b/>
          <w:bCs/>
        </w:rPr>
        <w:t>n-coverage gap identified above.</w:t>
      </w:r>
    </w:p>
    <w:p w:rsidR="00724360" w:rsidRPr="00307652" w:rsidRDefault="00724360" w:rsidP="00724360">
      <w:pPr>
        <w:pStyle w:val="Heading1"/>
      </w:pPr>
      <w:r>
        <w:t xml:space="preserve">Activity Part 11 – </w:t>
      </w:r>
      <w:r w:rsidRPr="001A024B">
        <w:rPr>
          <w:rFonts w:asciiTheme="minorHAnsi" w:hAnsiTheme="minorHAnsi" w:cstheme="minorHAnsi"/>
        </w:rPr>
        <w:t>Release Recommendation Report</w:t>
      </w:r>
    </w:p>
    <w:p w:rsidR="001A024B" w:rsidRPr="001A024B" w:rsidRDefault="001A024B" w:rsidP="001A024B">
      <w:pPr>
        <w:pStyle w:val="Heading3"/>
        <w:rPr>
          <w:rFonts w:asciiTheme="minorHAnsi" w:hAnsiTheme="minorHAnsi" w:cstheme="minorHAnsi"/>
        </w:rPr>
      </w:pPr>
      <w:r w:rsidRPr="001A024B">
        <w:rPr>
          <w:rFonts w:asciiTheme="minorHAnsi" w:hAnsiTheme="minorHAnsi" w:cstheme="minorHAnsi"/>
        </w:rPr>
        <w:t>Final Recommendation: DO NOT RELEASE</w:t>
      </w:r>
    </w:p>
    <w:p w:rsidR="001A024B" w:rsidRPr="001A024B" w:rsidRDefault="001A024B" w:rsidP="001A024B">
      <w:pPr>
        <w:pStyle w:val="NormalWeb"/>
        <w:rPr>
          <w:rFonts w:asciiTheme="minorHAnsi" w:hAnsiTheme="minorHAnsi" w:cstheme="minorHAnsi"/>
        </w:rPr>
      </w:pPr>
      <w:r w:rsidRPr="001A024B">
        <w:rPr>
          <w:rFonts w:asciiTheme="minorHAnsi" w:hAnsiTheme="minorHAnsi" w:cstheme="minorHAnsi"/>
          <w:b/>
          <w:bCs/>
        </w:rPr>
        <w:lastRenderedPageBreak/>
        <w:t>Justification:</w:t>
      </w:r>
      <w:r w:rsidRPr="001A024B">
        <w:rPr>
          <w:rFonts w:asciiTheme="minorHAnsi" w:hAnsiTheme="minorHAnsi" w:cstheme="minorHAnsi"/>
        </w:rPr>
        <w:t xml:space="preserve"> While the development team successfully closed out validation failures in Login, Admin, and Recruitment during retesting, the build is </w:t>
      </w:r>
      <w:r w:rsidRPr="001A024B">
        <w:rPr>
          <w:rFonts w:asciiTheme="minorHAnsi" w:hAnsiTheme="minorHAnsi" w:cstheme="minorHAnsi"/>
          <w:b/>
          <w:bCs/>
        </w:rPr>
        <w:t>rejected for production distribution</w:t>
      </w:r>
      <w:r w:rsidRPr="001A024B">
        <w:rPr>
          <w:rFonts w:asciiTheme="minorHAnsi" w:hAnsiTheme="minorHAnsi" w:cstheme="minorHAnsi"/>
        </w:rPr>
        <w:t xml:space="preserve"> due to </w:t>
      </w:r>
      <w:r w:rsidRPr="001A024B">
        <w:rPr>
          <w:rFonts w:asciiTheme="minorHAnsi" w:hAnsiTheme="minorHAnsi" w:cstheme="minorHAnsi"/>
          <w:b/>
          <w:bCs/>
        </w:rPr>
        <w:t>DEF-003 (Leave Module Server Timeout)</w:t>
      </w:r>
      <w:r w:rsidRPr="001A024B">
        <w:rPr>
          <w:rFonts w:asciiTheme="minorHAnsi" w:hAnsiTheme="minorHAnsi" w:cstheme="minorHAnsi"/>
        </w:rPr>
        <w:t xml:space="preserve"> remaining unresolved. This structural blocker leaves an entire core module broken and lowers our functional test coverage to </w:t>
      </w:r>
      <w:r w:rsidRPr="001A024B">
        <w:rPr>
          <w:rFonts w:asciiTheme="minorHAnsi" w:hAnsiTheme="minorHAnsi" w:cstheme="minorHAnsi"/>
          <w:b/>
          <w:bCs/>
        </w:rPr>
        <w:t>88.89%</w:t>
      </w:r>
      <w:r w:rsidRPr="001A024B">
        <w:rPr>
          <w:rFonts w:asciiTheme="minorHAnsi" w:hAnsiTheme="minorHAnsi" w:cstheme="minorHAnsi"/>
        </w:rPr>
        <w:t>, missing the safety benchmark required for launch. The build should be held back until a stable server patch is verified.</w:t>
      </w:r>
    </w:p>
    <w:p w:rsidR="000F2197" w:rsidRPr="001A024B" w:rsidRDefault="000F2197">
      <w:pPr>
        <w:spacing w:after="240"/>
        <w:rPr>
          <w:rFonts w:asciiTheme="minorHAnsi" w:hAnsiTheme="minorHAnsi" w:cstheme="minorHAnsi"/>
        </w:rPr>
      </w:pPr>
    </w:p>
    <w:p w:rsidR="00D82FDF" w:rsidRDefault="00C96478">
      <w:pPr>
        <w:pBdr>
          <w:left w:val="single" w:sz="18" w:space="8" w:color="E97132"/>
        </w:pBdr>
        <w:shd w:val="clear" w:color="auto" w:fill="FDF3EC"/>
        <w:spacing w:before="160"/>
        <w:ind w:left="360" w:right="360"/>
      </w:pPr>
      <w:r>
        <w:rPr>
          <w:b/>
          <w:bCs/>
          <w:color w:val="E97132"/>
        </w:rPr>
        <w:t xml:space="preserve">NOTE  </w:t>
      </w:r>
      <w:r>
        <w:t>Use this callout style to draw attention to important information, warnings, or reminders within the document body.</w:t>
      </w:r>
    </w:p>
    <w:p w:rsidR="00D82FDF" w:rsidRDefault="00D82FDF">
      <w:pPr>
        <w:spacing w:after="360"/>
      </w:pPr>
    </w:p>
    <w:sectPr w:rsidR="00D82FDF" w:rsidSect="00591E38">
      <w:headerReference w:type="default" r:id="rId14"/>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7BA5" w:rsidRDefault="008A7BA5">
      <w:pPr>
        <w:spacing w:after="0" w:line="240" w:lineRule="auto"/>
      </w:pPr>
      <w:r>
        <w:separator/>
      </w:r>
    </w:p>
  </w:endnote>
  <w:endnote w:type="continuationSeparator" w:id="0">
    <w:p w:rsidR="008A7BA5" w:rsidRDefault="008A7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933" w:rsidRDefault="00BB0933">
    <w:pPr>
      <w:pBdr>
        <w:top w:val="single" w:sz="6" w:space="4" w:color="E97132"/>
      </w:pBdr>
      <w:tabs>
        <w:tab w:val="center" w:pos="4680"/>
        <w:tab w:val="right" w:pos="9026"/>
      </w:tabs>
      <w:spacing w:before="80" w:after="0"/>
    </w:pPr>
    <w:r>
      <w:rPr>
        <w:color w:val="6C757D"/>
        <w:sz w:val="16"/>
        <w:szCs w:val="16"/>
      </w:rPr>
      <w:t>© 2025 Lubanzi. All rights reserved.</w:t>
    </w:r>
    <w:r>
      <w:rPr>
        <w:sz w:val="16"/>
        <w:szCs w:val="16"/>
      </w:rPr>
      <w:tab/>
    </w:r>
    <w:r>
      <w:rPr>
        <w:color w:val="6C757D"/>
        <w:sz w:val="16"/>
        <w:szCs w:val="16"/>
      </w:rPr>
      <w:t xml:space="preserve">Page </w:t>
    </w:r>
    <w:r>
      <w:rPr>
        <w:color w:val="6C757D"/>
        <w:sz w:val="16"/>
        <w:szCs w:val="16"/>
      </w:rPr>
      <w:fldChar w:fldCharType="begin"/>
    </w:r>
    <w:r>
      <w:rPr>
        <w:color w:val="6C757D"/>
        <w:sz w:val="16"/>
        <w:szCs w:val="16"/>
      </w:rPr>
      <w:instrText>PAGE</w:instrText>
    </w:r>
    <w:r>
      <w:rPr>
        <w:color w:val="6C757D"/>
        <w:sz w:val="16"/>
        <w:szCs w:val="16"/>
      </w:rPr>
      <w:fldChar w:fldCharType="separate"/>
    </w:r>
    <w:r w:rsidR="00D86B8E">
      <w:rPr>
        <w:noProof/>
        <w:color w:val="6C757D"/>
        <w:sz w:val="16"/>
        <w:szCs w:val="16"/>
      </w:rPr>
      <w:t>6</w:t>
    </w:r>
    <w:r>
      <w:rPr>
        <w:color w:val="6C757D"/>
        <w:sz w:val="16"/>
        <w:szCs w:val="16"/>
      </w:rPr>
      <w:fldChar w:fldCharType="end"/>
    </w:r>
    <w:r>
      <w:rPr>
        <w:color w:val="6C757D"/>
        <w:sz w:val="16"/>
        <w:szCs w:val="16"/>
      </w:rPr>
      <w:t xml:space="preserve"> of </w:t>
    </w:r>
    <w:r>
      <w:rPr>
        <w:color w:val="6C757D"/>
        <w:sz w:val="16"/>
        <w:szCs w:val="16"/>
      </w:rPr>
      <w:fldChar w:fldCharType="begin"/>
    </w:r>
    <w:r>
      <w:rPr>
        <w:color w:val="6C757D"/>
        <w:sz w:val="16"/>
        <w:szCs w:val="16"/>
      </w:rPr>
      <w:instrText>NUMPAGES</w:instrText>
    </w:r>
    <w:r>
      <w:rPr>
        <w:color w:val="6C757D"/>
        <w:sz w:val="16"/>
        <w:szCs w:val="16"/>
      </w:rPr>
      <w:fldChar w:fldCharType="separate"/>
    </w:r>
    <w:r w:rsidR="00D86B8E">
      <w:rPr>
        <w:noProof/>
        <w:color w:val="6C757D"/>
        <w:sz w:val="16"/>
        <w:szCs w:val="16"/>
      </w:rPr>
      <w:t>20</w:t>
    </w:r>
    <w:r>
      <w:rPr>
        <w:color w:val="6C757D"/>
        <w:sz w:val="16"/>
        <w:szCs w:val="16"/>
      </w:rPr>
      <w:fldChar w:fldCharType="end"/>
    </w:r>
    <w:r>
      <w:rPr>
        <w:i/>
        <w:iCs/>
        <w:color w:val="6C757D"/>
        <w:sz w:val="16"/>
        <w:szCs w:val="16"/>
      </w:rPr>
      <w:tab/>
      <w:t>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7BA5" w:rsidRDefault="008A7BA5">
      <w:pPr>
        <w:spacing w:after="0" w:line="240" w:lineRule="auto"/>
      </w:pPr>
      <w:r>
        <w:separator/>
      </w:r>
    </w:p>
  </w:footnote>
  <w:footnote w:type="continuationSeparator" w:id="0">
    <w:p w:rsidR="008A7BA5" w:rsidRDefault="008A7B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933" w:rsidRDefault="00BB0933">
    <w:pPr>
      <w:pBdr>
        <w:bottom w:val="single" w:sz="6" w:space="4" w:color="E97132"/>
      </w:pBdr>
      <w:tabs>
        <w:tab w:val="right" w:pos="9026"/>
      </w:tabs>
      <w:spacing w:after="100"/>
    </w:pPr>
    <w:r>
      <w:rPr>
        <w:noProof/>
      </w:rPr>
      <w:drawing>
        <wp:inline distT="0" distB="0" distL="0" distR="0" wp14:anchorId="7691E816" wp14:editId="568181C3">
          <wp:extent cx="2009775" cy="609600"/>
          <wp:effectExtent l="0" t="0" r="0" b="0"/>
          <wp:docPr id="2" name="CompanyLogo" descr="Lubanzi 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09775" cy="609600"/>
                  </a:xfrm>
                  <a:prstGeom prst="rect">
                    <a:avLst/>
                  </a:prstGeom>
                </pic:spPr>
              </pic:pic>
            </a:graphicData>
          </a:graphic>
        </wp:inline>
      </w:drawing>
    </w:r>
    <w:r>
      <w:rPr>
        <w:i/>
        <w:iCs/>
        <w:color w:val="6C757D"/>
        <w:sz w:val="16"/>
        <w:szCs w:val="16"/>
      </w:rPr>
      <w:tab/>
      <w:t>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540C3D"/>
    <w:multiLevelType w:val="hybridMultilevel"/>
    <w:tmpl w:val="85965134"/>
    <w:lvl w:ilvl="0" w:tplc="BF6ADC90">
      <w:start w:val="1"/>
      <w:numFmt w:val="bullet"/>
      <w:lvlText w:val="•"/>
      <w:lvlJc w:val="left"/>
      <w:pPr>
        <w:ind w:left="540" w:hanging="360"/>
      </w:pPr>
    </w:lvl>
    <w:lvl w:ilvl="1" w:tplc="31D296FE">
      <w:numFmt w:val="decimal"/>
      <w:lvlText w:val=""/>
      <w:lvlJc w:val="left"/>
    </w:lvl>
    <w:lvl w:ilvl="2" w:tplc="31529758">
      <w:numFmt w:val="decimal"/>
      <w:lvlText w:val=""/>
      <w:lvlJc w:val="left"/>
    </w:lvl>
    <w:lvl w:ilvl="3" w:tplc="A56EF8F6">
      <w:numFmt w:val="decimal"/>
      <w:lvlText w:val=""/>
      <w:lvlJc w:val="left"/>
    </w:lvl>
    <w:lvl w:ilvl="4" w:tplc="AB8CCF8A">
      <w:numFmt w:val="decimal"/>
      <w:lvlText w:val=""/>
      <w:lvlJc w:val="left"/>
    </w:lvl>
    <w:lvl w:ilvl="5" w:tplc="95DCAFBE">
      <w:numFmt w:val="decimal"/>
      <w:lvlText w:val=""/>
      <w:lvlJc w:val="left"/>
    </w:lvl>
    <w:lvl w:ilvl="6" w:tplc="98CEC6FA">
      <w:numFmt w:val="decimal"/>
      <w:lvlText w:val=""/>
      <w:lvlJc w:val="left"/>
    </w:lvl>
    <w:lvl w:ilvl="7" w:tplc="00889BAA">
      <w:numFmt w:val="decimal"/>
      <w:lvlText w:val=""/>
      <w:lvlJc w:val="left"/>
    </w:lvl>
    <w:lvl w:ilvl="8" w:tplc="665C71A2">
      <w:numFmt w:val="decimal"/>
      <w:lvlText w:val=""/>
      <w:lvlJc w:val="left"/>
    </w:lvl>
  </w:abstractNum>
  <w:abstractNum w:abstractNumId="1">
    <w:nsid w:val="1431465F"/>
    <w:multiLevelType w:val="hybridMultilevel"/>
    <w:tmpl w:val="B6567B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1E1B2905"/>
    <w:multiLevelType w:val="multilevel"/>
    <w:tmpl w:val="A12EFA66"/>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F257CD6"/>
    <w:multiLevelType w:val="multilevel"/>
    <w:tmpl w:val="02ACD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373799"/>
    <w:multiLevelType w:val="hybridMultilevel"/>
    <w:tmpl w:val="69928002"/>
    <w:lvl w:ilvl="0" w:tplc="5A0E3EE4">
      <w:start w:val="1"/>
      <w:numFmt w:val="bullet"/>
      <w:lvlText w:val="●"/>
      <w:lvlJc w:val="left"/>
      <w:pPr>
        <w:ind w:left="720" w:hanging="360"/>
      </w:pPr>
    </w:lvl>
    <w:lvl w:ilvl="1" w:tplc="0C4C1B02">
      <w:start w:val="1"/>
      <w:numFmt w:val="bullet"/>
      <w:lvlText w:val="○"/>
      <w:lvlJc w:val="left"/>
      <w:pPr>
        <w:ind w:left="1440" w:hanging="360"/>
      </w:pPr>
    </w:lvl>
    <w:lvl w:ilvl="2" w:tplc="A54E3422">
      <w:start w:val="1"/>
      <w:numFmt w:val="bullet"/>
      <w:lvlText w:val="■"/>
      <w:lvlJc w:val="left"/>
      <w:pPr>
        <w:ind w:left="2160" w:hanging="360"/>
      </w:pPr>
    </w:lvl>
    <w:lvl w:ilvl="3" w:tplc="6D5823CA">
      <w:start w:val="1"/>
      <w:numFmt w:val="bullet"/>
      <w:lvlText w:val="●"/>
      <w:lvlJc w:val="left"/>
      <w:pPr>
        <w:ind w:left="2880" w:hanging="360"/>
      </w:pPr>
    </w:lvl>
    <w:lvl w:ilvl="4" w:tplc="57A0EF9C">
      <w:start w:val="1"/>
      <w:numFmt w:val="bullet"/>
      <w:lvlText w:val="○"/>
      <w:lvlJc w:val="left"/>
      <w:pPr>
        <w:ind w:left="3600" w:hanging="360"/>
      </w:pPr>
    </w:lvl>
    <w:lvl w:ilvl="5" w:tplc="D624999C">
      <w:start w:val="1"/>
      <w:numFmt w:val="bullet"/>
      <w:lvlText w:val="■"/>
      <w:lvlJc w:val="left"/>
      <w:pPr>
        <w:ind w:left="4320" w:hanging="360"/>
      </w:pPr>
    </w:lvl>
    <w:lvl w:ilvl="6" w:tplc="5C50C496">
      <w:start w:val="1"/>
      <w:numFmt w:val="bullet"/>
      <w:lvlText w:val="●"/>
      <w:lvlJc w:val="left"/>
      <w:pPr>
        <w:ind w:left="5040" w:hanging="360"/>
      </w:pPr>
    </w:lvl>
    <w:lvl w:ilvl="7" w:tplc="2A90512C">
      <w:start w:val="1"/>
      <w:numFmt w:val="bullet"/>
      <w:lvlText w:val="●"/>
      <w:lvlJc w:val="left"/>
      <w:pPr>
        <w:ind w:left="5760" w:hanging="360"/>
      </w:pPr>
    </w:lvl>
    <w:lvl w:ilvl="8" w:tplc="656EC6D2">
      <w:start w:val="1"/>
      <w:numFmt w:val="bullet"/>
      <w:lvlText w:val="●"/>
      <w:lvlJc w:val="left"/>
      <w:pPr>
        <w:ind w:left="6480" w:hanging="360"/>
      </w:pPr>
    </w:lvl>
  </w:abstractNum>
  <w:abstractNum w:abstractNumId="5">
    <w:nsid w:val="25C247B0"/>
    <w:multiLevelType w:val="multilevel"/>
    <w:tmpl w:val="F41EC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A740E6"/>
    <w:multiLevelType w:val="multilevel"/>
    <w:tmpl w:val="FF62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B72440"/>
    <w:multiLevelType w:val="hybridMultilevel"/>
    <w:tmpl w:val="A6661B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4822730C"/>
    <w:multiLevelType w:val="hybridMultilevel"/>
    <w:tmpl w:val="C0F649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5A27658C"/>
    <w:multiLevelType w:val="multilevel"/>
    <w:tmpl w:val="D340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12362C"/>
    <w:multiLevelType w:val="multilevel"/>
    <w:tmpl w:val="F56E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59D052D"/>
    <w:multiLevelType w:val="multilevel"/>
    <w:tmpl w:val="5EA2F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2C6826"/>
    <w:multiLevelType w:val="multilevel"/>
    <w:tmpl w:val="7BA25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124067"/>
    <w:multiLevelType w:val="hybridMultilevel"/>
    <w:tmpl w:val="C01C9170"/>
    <w:lvl w:ilvl="0" w:tplc="DD6AE7BE">
      <w:start w:val="1"/>
      <w:numFmt w:val="decimal"/>
      <w:lvlText w:val="%1."/>
      <w:lvlJc w:val="left"/>
      <w:pPr>
        <w:ind w:left="540" w:hanging="360"/>
      </w:pPr>
    </w:lvl>
    <w:lvl w:ilvl="1" w:tplc="EC728F86">
      <w:numFmt w:val="decimal"/>
      <w:lvlText w:val=""/>
      <w:lvlJc w:val="left"/>
    </w:lvl>
    <w:lvl w:ilvl="2" w:tplc="9CFA886C">
      <w:numFmt w:val="decimal"/>
      <w:lvlText w:val=""/>
      <w:lvlJc w:val="left"/>
    </w:lvl>
    <w:lvl w:ilvl="3" w:tplc="0A0CBD0C">
      <w:numFmt w:val="decimal"/>
      <w:lvlText w:val=""/>
      <w:lvlJc w:val="left"/>
    </w:lvl>
    <w:lvl w:ilvl="4" w:tplc="263669E8">
      <w:numFmt w:val="decimal"/>
      <w:lvlText w:val=""/>
      <w:lvlJc w:val="left"/>
    </w:lvl>
    <w:lvl w:ilvl="5" w:tplc="6D4A1D8A">
      <w:numFmt w:val="decimal"/>
      <w:lvlText w:val=""/>
      <w:lvlJc w:val="left"/>
    </w:lvl>
    <w:lvl w:ilvl="6" w:tplc="92A89AA4">
      <w:numFmt w:val="decimal"/>
      <w:lvlText w:val=""/>
      <w:lvlJc w:val="left"/>
    </w:lvl>
    <w:lvl w:ilvl="7" w:tplc="343C6C86">
      <w:numFmt w:val="decimal"/>
      <w:lvlText w:val=""/>
      <w:lvlJc w:val="left"/>
    </w:lvl>
    <w:lvl w:ilvl="8" w:tplc="DD1C294C">
      <w:numFmt w:val="decimal"/>
      <w:lvlText w:val=""/>
      <w:lvlJc w:val="left"/>
    </w:lvl>
  </w:abstractNum>
  <w:num w:numId="1">
    <w:abstractNumId w:val="4"/>
    <w:lvlOverride w:ilvl="0">
      <w:startOverride w:val="1"/>
    </w:lvlOverride>
  </w:num>
  <w:num w:numId="2">
    <w:abstractNumId w:val="0"/>
    <w:lvlOverride w:ilvl="0">
      <w:startOverride w:val="1"/>
    </w:lvlOverride>
  </w:num>
  <w:num w:numId="3">
    <w:abstractNumId w:val="13"/>
    <w:lvlOverride w:ilvl="0">
      <w:startOverride w:val="1"/>
    </w:lvlOverride>
  </w:num>
  <w:num w:numId="4">
    <w:abstractNumId w:val="9"/>
  </w:num>
  <w:num w:numId="5">
    <w:abstractNumId w:val="11"/>
  </w:num>
  <w:num w:numId="6">
    <w:abstractNumId w:val="11"/>
    <w:lvlOverride w:ilvl="1">
      <w:startOverride w:val="2"/>
    </w:lvlOverride>
  </w:num>
  <w:num w:numId="7">
    <w:abstractNumId w:val="11"/>
    <w:lvlOverride w:ilvl="1">
      <w:startOverride w:val="3"/>
    </w:lvlOverride>
  </w:num>
  <w:num w:numId="8">
    <w:abstractNumId w:val="11"/>
    <w:lvlOverride w:ilvl="1">
      <w:startOverride w:val="4"/>
    </w:lvlOverride>
  </w:num>
  <w:num w:numId="9">
    <w:abstractNumId w:val="11"/>
    <w:lvlOverride w:ilvl="1">
      <w:startOverride w:val="5"/>
    </w:lvlOverride>
  </w:num>
  <w:num w:numId="10">
    <w:abstractNumId w:val="10"/>
  </w:num>
  <w:num w:numId="11">
    <w:abstractNumId w:val="12"/>
  </w:num>
  <w:num w:numId="12">
    <w:abstractNumId w:val="3"/>
  </w:num>
  <w:num w:numId="13">
    <w:abstractNumId w:val="6"/>
  </w:num>
  <w:num w:numId="1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8"/>
  </w:num>
  <w:num w:numId="17">
    <w:abstractNumId w:val="1"/>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82FDF"/>
    <w:rsid w:val="000F2197"/>
    <w:rsid w:val="00132E00"/>
    <w:rsid w:val="00164232"/>
    <w:rsid w:val="001734E7"/>
    <w:rsid w:val="001A024B"/>
    <w:rsid w:val="002634ED"/>
    <w:rsid w:val="00290C23"/>
    <w:rsid w:val="002C4730"/>
    <w:rsid w:val="002F1967"/>
    <w:rsid w:val="00307652"/>
    <w:rsid w:val="00392F7D"/>
    <w:rsid w:val="00410686"/>
    <w:rsid w:val="00591E38"/>
    <w:rsid w:val="00621D93"/>
    <w:rsid w:val="00724360"/>
    <w:rsid w:val="0085210A"/>
    <w:rsid w:val="0085650C"/>
    <w:rsid w:val="008A7BA5"/>
    <w:rsid w:val="008E007F"/>
    <w:rsid w:val="009A7C38"/>
    <w:rsid w:val="00A15A00"/>
    <w:rsid w:val="00B073DD"/>
    <w:rsid w:val="00BB0933"/>
    <w:rsid w:val="00C96478"/>
    <w:rsid w:val="00D82FDF"/>
    <w:rsid w:val="00D86B8E"/>
    <w:rsid w:val="00DE1E18"/>
    <w:rsid w:val="00E00765"/>
    <w:rsid w:val="00E677B9"/>
    <w:rsid w:val="00EE33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6" w:lineRule="auto"/>
    </w:pPr>
    <w:rPr>
      <w:color w:val="1F2D3D"/>
    </w:rPr>
  </w:style>
  <w:style w:type="paragraph" w:styleId="Heading1">
    <w:name w:val="heading 1"/>
    <w:basedOn w:val="Normal"/>
    <w:next w:val="Normal"/>
    <w:qFormat/>
    <w:pPr>
      <w:pBdr>
        <w:bottom w:val="single" w:sz="6" w:space="4" w:color="E97132"/>
      </w:pBdr>
      <w:spacing w:before="400" w:after="120"/>
      <w:outlineLvl w:val="0"/>
    </w:pPr>
    <w:rPr>
      <w:b/>
      <w:bCs/>
      <w:sz w:val="36"/>
      <w:szCs w:val="36"/>
    </w:rPr>
  </w:style>
  <w:style w:type="paragraph" w:styleId="Heading2">
    <w:name w:val="heading 2"/>
    <w:basedOn w:val="Normal"/>
    <w:next w:val="Normal"/>
    <w:qFormat/>
    <w:pPr>
      <w:spacing w:before="280" w:after="80"/>
      <w:outlineLvl w:val="1"/>
    </w:pPr>
    <w:rPr>
      <w:b/>
      <w:bCs/>
      <w:color w:val="E97132"/>
      <w:sz w:val="28"/>
      <w:szCs w:val="28"/>
    </w:rPr>
  </w:style>
  <w:style w:type="paragraph" w:styleId="Heading3">
    <w:name w:val="heading 3"/>
    <w:basedOn w:val="Normal"/>
    <w:next w:val="Normal"/>
    <w:qFormat/>
    <w:pPr>
      <w:spacing w:before="200" w:after="60"/>
      <w:outlineLvl w:val="2"/>
    </w:pPr>
    <w:rPr>
      <w:b/>
      <w:bCs/>
      <w:i/>
      <w:iCs/>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uiPriority w:val="9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qFormat/>
    <w:pPr>
      <w:spacing w:before="40"/>
      <w:jc w:val="center"/>
    </w:pPr>
    <w:rPr>
      <w:i/>
      <w:iCs/>
      <w:color w:val="6C757D"/>
      <w:sz w:val="18"/>
      <w:szCs w:val="18"/>
    </w:rPr>
  </w:style>
  <w:style w:type="paragraph" w:styleId="BalloonText">
    <w:name w:val="Balloon Text"/>
    <w:basedOn w:val="Normal"/>
    <w:link w:val="BalloonTextChar"/>
    <w:uiPriority w:val="99"/>
    <w:semiHidden/>
    <w:unhideWhenUsed/>
    <w:rsid w:val="00392F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F7D"/>
    <w:rPr>
      <w:rFonts w:ascii="Tahoma" w:hAnsi="Tahoma" w:cs="Tahoma"/>
      <w:color w:val="1F2D3D"/>
      <w:sz w:val="16"/>
      <w:szCs w:val="16"/>
    </w:rPr>
  </w:style>
  <w:style w:type="paragraph" w:styleId="NormalWeb">
    <w:name w:val="Normal (Web)"/>
    <w:basedOn w:val="Normal"/>
    <w:uiPriority w:val="99"/>
    <w:unhideWhenUsed/>
    <w:rsid w:val="00392F7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EE335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E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8E007F"/>
    <w:rPr>
      <w:rFonts w:ascii="Courier New" w:eastAsia="Times New Roman" w:hAnsi="Courier New" w:cs="Courier New"/>
      <w:sz w:val="20"/>
      <w:szCs w:val="20"/>
    </w:rPr>
  </w:style>
  <w:style w:type="character" w:styleId="Strong">
    <w:name w:val="Strong"/>
    <w:basedOn w:val="DefaultParagraphFont"/>
    <w:uiPriority w:val="22"/>
    <w:qFormat/>
    <w:rsid w:val="00591E38"/>
    <w:rPr>
      <w:b/>
      <w:bCs/>
    </w:rPr>
  </w:style>
  <w:style w:type="table" w:styleId="TableGrid">
    <w:name w:val="Table Grid"/>
    <w:basedOn w:val="TableNormal"/>
    <w:uiPriority w:val="59"/>
    <w:rsid w:val="00591E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g-tns-c3039706564-71">
    <w:name w:val="ng-tns-c3039706564-71"/>
    <w:basedOn w:val="DefaultParagraphFont"/>
    <w:rsid w:val="000F2197"/>
  </w:style>
  <w:style w:type="table" w:customStyle="1" w:styleId="PlainTable1">
    <w:name w:val="Plain Table 1"/>
    <w:basedOn w:val="TableNormal"/>
    <w:rsid w:val="00307652"/>
    <w:rPr>
      <w:rFonts w:ascii="Times New Roman" w:eastAsia="Times New Roman" w:hAnsi="Times New Roman" w:cs="Times New Roman"/>
      <w:sz w:val="20"/>
      <w:szCs w:val="20"/>
    </w:rPr>
    <w:tblPr>
      <w:tblCellMar>
        <w:top w:w="0" w:type="dxa"/>
        <w:left w:w="0" w:type="dxa"/>
        <w:bottom w:w="0" w:type="dxa"/>
        <w:right w:w="0" w:type="dxa"/>
      </w:tblCellMa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character" w:customStyle="1" w:styleId="math-inline">
    <w:name w:val="math-inline"/>
    <w:basedOn w:val="DefaultParagraphFont"/>
    <w:rsid w:val="00BB093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6" w:lineRule="auto"/>
    </w:pPr>
    <w:rPr>
      <w:color w:val="1F2D3D"/>
    </w:rPr>
  </w:style>
  <w:style w:type="paragraph" w:styleId="Heading1">
    <w:name w:val="heading 1"/>
    <w:basedOn w:val="Normal"/>
    <w:next w:val="Normal"/>
    <w:qFormat/>
    <w:pPr>
      <w:pBdr>
        <w:bottom w:val="single" w:sz="6" w:space="4" w:color="E97132"/>
      </w:pBdr>
      <w:spacing w:before="400" w:after="120"/>
      <w:outlineLvl w:val="0"/>
    </w:pPr>
    <w:rPr>
      <w:b/>
      <w:bCs/>
      <w:sz w:val="36"/>
      <w:szCs w:val="36"/>
    </w:rPr>
  </w:style>
  <w:style w:type="paragraph" w:styleId="Heading2">
    <w:name w:val="heading 2"/>
    <w:basedOn w:val="Normal"/>
    <w:next w:val="Normal"/>
    <w:qFormat/>
    <w:pPr>
      <w:spacing w:before="280" w:after="80"/>
      <w:outlineLvl w:val="1"/>
    </w:pPr>
    <w:rPr>
      <w:b/>
      <w:bCs/>
      <w:color w:val="E97132"/>
      <w:sz w:val="28"/>
      <w:szCs w:val="28"/>
    </w:rPr>
  </w:style>
  <w:style w:type="paragraph" w:styleId="Heading3">
    <w:name w:val="heading 3"/>
    <w:basedOn w:val="Normal"/>
    <w:next w:val="Normal"/>
    <w:qFormat/>
    <w:pPr>
      <w:spacing w:before="200" w:after="60"/>
      <w:outlineLvl w:val="2"/>
    </w:pPr>
    <w:rPr>
      <w:b/>
      <w:bCs/>
      <w:i/>
      <w:iCs/>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uiPriority w:val="9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qFormat/>
    <w:pPr>
      <w:spacing w:before="40"/>
      <w:jc w:val="center"/>
    </w:pPr>
    <w:rPr>
      <w:i/>
      <w:iCs/>
      <w:color w:val="6C757D"/>
      <w:sz w:val="18"/>
      <w:szCs w:val="18"/>
    </w:rPr>
  </w:style>
  <w:style w:type="paragraph" w:styleId="BalloonText">
    <w:name w:val="Balloon Text"/>
    <w:basedOn w:val="Normal"/>
    <w:link w:val="BalloonTextChar"/>
    <w:uiPriority w:val="99"/>
    <w:semiHidden/>
    <w:unhideWhenUsed/>
    <w:rsid w:val="00392F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F7D"/>
    <w:rPr>
      <w:rFonts w:ascii="Tahoma" w:hAnsi="Tahoma" w:cs="Tahoma"/>
      <w:color w:val="1F2D3D"/>
      <w:sz w:val="16"/>
      <w:szCs w:val="16"/>
    </w:rPr>
  </w:style>
  <w:style w:type="paragraph" w:styleId="NormalWeb">
    <w:name w:val="Normal (Web)"/>
    <w:basedOn w:val="Normal"/>
    <w:uiPriority w:val="99"/>
    <w:unhideWhenUsed/>
    <w:rsid w:val="00392F7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EE335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E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8E007F"/>
    <w:rPr>
      <w:rFonts w:ascii="Courier New" w:eastAsia="Times New Roman" w:hAnsi="Courier New" w:cs="Courier New"/>
      <w:sz w:val="20"/>
      <w:szCs w:val="20"/>
    </w:rPr>
  </w:style>
  <w:style w:type="character" w:styleId="Strong">
    <w:name w:val="Strong"/>
    <w:basedOn w:val="DefaultParagraphFont"/>
    <w:uiPriority w:val="22"/>
    <w:qFormat/>
    <w:rsid w:val="00591E38"/>
    <w:rPr>
      <w:b/>
      <w:bCs/>
    </w:rPr>
  </w:style>
  <w:style w:type="table" w:styleId="TableGrid">
    <w:name w:val="Table Grid"/>
    <w:basedOn w:val="TableNormal"/>
    <w:uiPriority w:val="59"/>
    <w:rsid w:val="00591E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g-tns-c3039706564-71">
    <w:name w:val="ng-tns-c3039706564-71"/>
    <w:basedOn w:val="DefaultParagraphFont"/>
    <w:rsid w:val="000F2197"/>
  </w:style>
  <w:style w:type="table" w:customStyle="1" w:styleId="PlainTable1">
    <w:name w:val="Plain Table 1"/>
    <w:basedOn w:val="TableNormal"/>
    <w:rsid w:val="00307652"/>
    <w:rPr>
      <w:rFonts w:ascii="Times New Roman" w:eastAsia="Times New Roman" w:hAnsi="Times New Roman" w:cs="Times New Roman"/>
      <w:sz w:val="20"/>
      <w:szCs w:val="20"/>
    </w:rPr>
    <w:tblPr>
      <w:tblCellMar>
        <w:top w:w="0" w:type="dxa"/>
        <w:left w:w="0" w:type="dxa"/>
        <w:bottom w:w="0" w:type="dxa"/>
        <w:right w:w="0" w:type="dxa"/>
      </w:tblCellMa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character" w:customStyle="1" w:styleId="math-inline">
    <w:name w:val="math-inline"/>
    <w:basedOn w:val="DefaultParagraphFont"/>
    <w:rsid w:val="00BB0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900941">
      <w:bodyDiv w:val="1"/>
      <w:marLeft w:val="0"/>
      <w:marRight w:val="0"/>
      <w:marTop w:val="0"/>
      <w:marBottom w:val="0"/>
      <w:divBdr>
        <w:top w:val="none" w:sz="0" w:space="0" w:color="auto"/>
        <w:left w:val="none" w:sz="0" w:space="0" w:color="auto"/>
        <w:bottom w:val="none" w:sz="0" w:space="0" w:color="auto"/>
        <w:right w:val="none" w:sz="0" w:space="0" w:color="auto"/>
      </w:divBdr>
    </w:div>
    <w:div w:id="113449311">
      <w:bodyDiv w:val="1"/>
      <w:marLeft w:val="0"/>
      <w:marRight w:val="0"/>
      <w:marTop w:val="0"/>
      <w:marBottom w:val="0"/>
      <w:divBdr>
        <w:top w:val="none" w:sz="0" w:space="0" w:color="auto"/>
        <w:left w:val="none" w:sz="0" w:space="0" w:color="auto"/>
        <w:bottom w:val="none" w:sz="0" w:space="0" w:color="auto"/>
        <w:right w:val="none" w:sz="0" w:space="0" w:color="auto"/>
      </w:divBdr>
    </w:div>
    <w:div w:id="131606319">
      <w:bodyDiv w:val="1"/>
      <w:marLeft w:val="0"/>
      <w:marRight w:val="0"/>
      <w:marTop w:val="0"/>
      <w:marBottom w:val="0"/>
      <w:divBdr>
        <w:top w:val="none" w:sz="0" w:space="0" w:color="auto"/>
        <w:left w:val="none" w:sz="0" w:space="0" w:color="auto"/>
        <w:bottom w:val="none" w:sz="0" w:space="0" w:color="auto"/>
        <w:right w:val="none" w:sz="0" w:space="0" w:color="auto"/>
      </w:divBdr>
      <w:divsChild>
        <w:div w:id="224223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30995">
      <w:bodyDiv w:val="1"/>
      <w:marLeft w:val="0"/>
      <w:marRight w:val="0"/>
      <w:marTop w:val="0"/>
      <w:marBottom w:val="0"/>
      <w:divBdr>
        <w:top w:val="none" w:sz="0" w:space="0" w:color="auto"/>
        <w:left w:val="none" w:sz="0" w:space="0" w:color="auto"/>
        <w:bottom w:val="none" w:sz="0" w:space="0" w:color="auto"/>
        <w:right w:val="none" w:sz="0" w:space="0" w:color="auto"/>
      </w:divBdr>
    </w:div>
    <w:div w:id="274095280">
      <w:bodyDiv w:val="1"/>
      <w:marLeft w:val="0"/>
      <w:marRight w:val="0"/>
      <w:marTop w:val="0"/>
      <w:marBottom w:val="0"/>
      <w:divBdr>
        <w:top w:val="none" w:sz="0" w:space="0" w:color="auto"/>
        <w:left w:val="none" w:sz="0" w:space="0" w:color="auto"/>
        <w:bottom w:val="none" w:sz="0" w:space="0" w:color="auto"/>
        <w:right w:val="none" w:sz="0" w:space="0" w:color="auto"/>
      </w:divBdr>
      <w:divsChild>
        <w:div w:id="2093893791">
          <w:marLeft w:val="0"/>
          <w:marRight w:val="0"/>
          <w:marTop w:val="0"/>
          <w:marBottom w:val="0"/>
          <w:divBdr>
            <w:top w:val="none" w:sz="0" w:space="0" w:color="auto"/>
            <w:left w:val="none" w:sz="0" w:space="0" w:color="auto"/>
            <w:bottom w:val="none" w:sz="0" w:space="0" w:color="auto"/>
            <w:right w:val="none" w:sz="0" w:space="0" w:color="auto"/>
          </w:divBdr>
          <w:divsChild>
            <w:div w:id="765464503">
              <w:marLeft w:val="0"/>
              <w:marRight w:val="0"/>
              <w:marTop w:val="0"/>
              <w:marBottom w:val="0"/>
              <w:divBdr>
                <w:top w:val="none" w:sz="0" w:space="0" w:color="auto"/>
                <w:left w:val="none" w:sz="0" w:space="0" w:color="auto"/>
                <w:bottom w:val="none" w:sz="0" w:space="0" w:color="auto"/>
                <w:right w:val="none" w:sz="0" w:space="0" w:color="auto"/>
              </w:divBdr>
              <w:divsChild>
                <w:div w:id="1209074799">
                  <w:marLeft w:val="0"/>
                  <w:marRight w:val="0"/>
                  <w:marTop w:val="0"/>
                  <w:marBottom w:val="0"/>
                  <w:divBdr>
                    <w:top w:val="none" w:sz="0" w:space="0" w:color="auto"/>
                    <w:left w:val="none" w:sz="0" w:space="0" w:color="auto"/>
                    <w:bottom w:val="none" w:sz="0" w:space="0" w:color="auto"/>
                    <w:right w:val="none" w:sz="0" w:space="0" w:color="auto"/>
                  </w:divBdr>
                  <w:divsChild>
                    <w:div w:id="183352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663714">
      <w:bodyDiv w:val="1"/>
      <w:marLeft w:val="0"/>
      <w:marRight w:val="0"/>
      <w:marTop w:val="0"/>
      <w:marBottom w:val="0"/>
      <w:divBdr>
        <w:top w:val="none" w:sz="0" w:space="0" w:color="auto"/>
        <w:left w:val="none" w:sz="0" w:space="0" w:color="auto"/>
        <w:bottom w:val="none" w:sz="0" w:space="0" w:color="auto"/>
        <w:right w:val="none" w:sz="0" w:space="0" w:color="auto"/>
      </w:divBdr>
    </w:div>
    <w:div w:id="519662132">
      <w:bodyDiv w:val="1"/>
      <w:marLeft w:val="0"/>
      <w:marRight w:val="0"/>
      <w:marTop w:val="0"/>
      <w:marBottom w:val="0"/>
      <w:divBdr>
        <w:top w:val="none" w:sz="0" w:space="0" w:color="auto"/>
        <w:left w:val="none" w:sz="0" w:space="0" w:color="auto"/>
        <w:bottom w:val="none" w:sz="0" w:space="0" w:color="auto"/>
        <w:right w:val="none" w:sz="0" w:space="0" w:color="auto"/>
      </w:divBdr>
    </w:div>
    <w:div w:id="756095352">
      <w:bodyDiv w:val="1"/>
      <w:marLeft w:val="0"/>
      <w:marRight w:val="0"/>
      <w:marTop w:val="0"/>
      <w:marBottom w:val="0"/>
      <w:divBdr>
        <w:top w:val="none" w:sz="0" w:space="0" w:color="auto"/>
        <w:left w:val="none" w:sz="0" w:space="0" w:color="auto"/>
        <w:bottom w:val="none" w:sz="0" w:space="0" w:color="auto"/>
        <w:right w:val="none" w:sz="0" w:space="0" w:color="auto"/>
      </w:divBdr>
    </w:div>
    <w:div w:id="794254675">
      <w:bodyDiv w:val="1"/>
      <w:marLeft w:val="0"/>
      <w:marRight w:val="0"/>
      <w:marTop w:val="0"/>
      <w:marBottom w:val="0"/>
      <w:divBdr>
        <w:top w:val="none" w:sz="0" w:space="0" w:color="auto"/>
        <w:left w:val="none" w:sz="0" w:space="0" w:color="auto"/>
        <w:bottom w:val="none" w:sz="0" w:space="0" w:color="auto"/>
        <w:right w:val="none" w:sz="0" w:space="0" w:color="auto"/>
      </w:divBdr>
    </w:div>
    <w:div w:id="799689576">
      <w:bodyDiv w:val="1"/>
      <w:marLeft w:val="0"/>
      <w:marRight w:val="0"/>
      <w:marTop w:val="0"/>
      <w:marBottom w:val="0"/>
      <w:divBdr>
        <w:top w:val="none" w:sz="0" w:space="0" w:color="auto"/>
        <w:left w:val="none" w:sz="0" w:space="0" w:color="auto"/>
        <w:bottom w:val="none" w:sz="0" w:space="0" w:color="auto"/>
        <w:right w:val="none" w:sz="0" w:space="0" w:color="auto"/>
      </w:divBdr>
    </w:div>
    <w:div w:id="1014573692">
      <w:bodyDiv w:val="1"/>
      <w:marLeft w:val="0"/>
      <w:marRight w:val="0"/>
      <w:marTop w:val="0"/>
      <w:marBottom w:val="0"/>
      <w:divBdr>
        <w:top w:val="none" w:sz="0" w:space="0" w:color="auto"/>
        <w:left w:val="none" w:sz="0" w:space="0" w:color="auto"/>
        <w:bottom w:val="none" w:sz="0" w:space="0" w:color="auto"/>
        <w:right w:val="none" w:sz="0" w:space="0" w:color="auto"/>
      </w:divBdr>
      <w:divsChild>
        <w:div w:id="569966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507291">
      <w:bodyDiv w:val="1"/>
      <w:marLeft w:val="0"/>
      <w:marRight w:val="0"/>
      <w:marTop w:val="0"/>
      <w:marBottom w:val="0"/>
      <w:divBdr>
        <w:top w:val="none" w:sz="0" w:space="0" w:color="auto"/>
        <w:left w:val="none" w:sz="0" w:space="0" w:color="auto"/>
        <w:bottom w:val="none" w:sz="0" w:space="0" w:color="auto"/>
        <w:right w:val="none" w:sz="0" w:space="0" w:color="auto"/>
      </w:divBdr>
      <w:divsChild>
        <w:div w:id="973877523">
          <w:marLeft w:val="0"/>
          <w:marRight w:val="0"/>
          <w:marTop w:val="0"/>
          <w:marBottom w:val="0"/>
          <w:divBdr>
            <w:top w:val="none" w:sz="0" w:space="0" w:color="auto"/>
            <w:left w:val="none" w:sz="0" w:space="0" w:color="auto"/>
            <w:bottom w:val="none" w:sz="0" w:space="0" w:color="auto"/>
            <w:right w:val="none" w:sz="0" w:space="0" w:color="auto"/>
          </w:divBdr>
          <w:divsChild>
            <w:div w:id="1277567243">
              <w:marLeft w:val="0"/>
              <w:marRight w:val="0"/>
              <w:marTop w:val="0"/>
              <w:marBottom w:val="0"/>
              <w:divBdr>
                <w:top w:val="none" w:sz="0" w:space="0" w:color="auto"/>
                <w:left w:val="none" w:sz="0" w:space="0" w:color="auto"/>
                <w:bottom w:val="none" w:sz="0" w:space="0" w:color="auto"/>
                <w:right w:val="none" w:sz="0" w:space="0" w:color="auto"/>
              </w:divBdr>
              <w:divsChild>
                <w:div w:id="1758213299">
                  <w:marLeft w:val="0"/>
                  <w:marRight w:val="0"/>
                  <w:marTop w:val="0"/>
                  <w:marBottom w:val="0"/>
                  <w:divBdr>
                    <w:top w:val="none" w:sz="0" w:space="0" w:color="auto"/>
                    <w:left w:val="none" w:sz="0" w:space="0" w:color="auto"/>
                    <w:bottom w:val="none" w:sz="0" w:space="0" w:color="auto"/>
                    <w:right w:val="none" w:sz="0" w:space="0" w:color="auto"/>
                  </w:divBdr>
                  <w:divsChild>
                    <w:div w:id="430515689">
                      <w:marLeft w:val="0"/>
                      <w:marRight w:val="0"/>
                      <w:marTop w:val="0"/>
                      <w:marBottom w:val="0"/>
                      <w:divBdr>
                        <w:top w:val="none" w:sz="0" w:space="0" w:color="auto"/>
                        <w:left w:val="none" w:sz="0" w:space="0" w:color="auto"/>
                        <w:bottom w:val="none" w:sz="0" w:space="0" w:color="auto"/>
                        <w:right w:val="none" w:sz="0" w:space="0" w:color="auto"/>
                      </w:divBdr>
                      <w:divsChild>
                        <w:div w:id="192964853">
                          <w:marLeft w:val="0"/>
                          <w:marRight w:val="0"/>
                          <w:marTop w:val="0"/>
                          <w:marBottom w:val="0"/>
                          <w:divBdr>
                            <w:top w:val="none" w:sz="0" w:space="0" w:color="auto"/>
                            <w:left w:val="none" w:sz="0" w:space="0" w:color="auto"/>
                            <w:bottom w:val="none" w:sz="0" w:space="0" w:color="auto"/>
                            <w:right w:val="none" w:sz="0" w:space="0" w:color="auto"/>
                          </w:divBdr>
                          <w:divsChild>
                            <w:div w:id="18482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603221">
      <w:bodyDiv w:val="1"/>
      <w:marLeft w:val="0"/>
      <w:marRight w:val="0"/>
      <w:marTop w:val="0"/>
      <w:marBottom w:val="0"/>
      <w:divBdr>
        <w:top w:val="none" w:sz="0" w:space="0" w:color="auto"/>
        <w:left w:val="none" w:sz="0" w:space="0" w:color="auto"/>
        <w:bottom w:val="none" w:sz="0" w:space="0" w:color="auto"/>
        <w:right w:val="none" w:sz="0" w:space="0" w:color="auto"/>
      </w:divBdr>
    </w:div>
    <w:div w:id="1285573110">
      <w:bodyDiv w:val="1"/>
      <w:marLeft w:val="0"/>
      <w:marRight w:val="0"/>
      <w:marTop w:val="0"/>
      <w:marBottom w:val="0"/>
      <w:divBdr>
        <w:top w:val="none" w:sz="0" w:space="0" w:color="auto"/>
        <w:left w:val="none" w:sz="0" w:space="0" w:color="auto"/>
        <w:bottom w:val="none" w:sz="0" w:space="0" w:color="auto"/>
        <w:right w:val="none" w:sz="0" w:space="0" w:color="auto"/>
      </w:divBdr>
      <w:divsChild>
        <w:div w:id="1716351773">
          <w:marLeft w:val="0"/>
          <w:marRight w:val="0"/>
          <w:marTop w:val="0"/>
          <w:marBottom w:val="0"/>
          <w:divBdr>
            <w:top w:val="none" w:sz="0" w:space="0" w:color="auto"/>
            <w:left w:val="none" w:sz="0" w:space="0" w:color="auto"/>
            <w:bottom w:val="none" w:sz="0" w:space="0" w:color="auto"/>
            <w:right w:val="none" w:sz="0" w:space="0" w:color="auto"/>
          </w:divBdr>
          <w:divsChild>
            <w:div w:id="1813213108">
              <w:marLeft w:val="0"/>
              <w:marRight w:val="0"/>
              <w:marTop w:val="0"/>
              <w:marBottom w:val="0"/>
              <w:divBdr>
                <w:top w:val="none" w:sz="0" w:space="0" w:color="auto"/>
                <w:left w:val="none" w:sz="0" w:space="0" w:color="auto"/>
                <w:bottom w:val="none" w:sz="0" w:space="0" w:color="auto"/>
                <w:right w:val="none" w:sz="0" w:space="0" w:color="auto"/>
              </w:divBdr>
              <w:divsChild>
                <w:div w:id="159844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352325">
      <w:bodyDiv w:val="1"/>
      <w:marLeft w:val="0"/>
      <w:marRight w:val="0"/>
      <w:marTop w:val="0"/>
      <w:marBottom w:val="0"/>
      <w:divBdr>
        <w:top w:val="none" w:sz="0" w:space="0" w:color="auto"/>
        <w:left w:val="none" w:sz="0" w:space="0" w:color="auto"/>
        <w:bottom w:val="none" w:sz="0" w:space="0" w:color="auto"/>
        <w:right w:val="none" w:sz="0" w:space="0" w:color="auto"/>
      </w:divBdr>
      <w:divsChild>
        <w:div w:id="673801632">
          <w:marLeft w:val="0"/>
          <w:marRight w:val="0"/>
          <w:marTop w:val="0"/>
          <w:marBottom w:val="0"/>
          <w:divBdr>
            <w:top w:val="none" w:sz="0" w:space="0" w:color="auto"/>
            <w:left w:val="none" w:sz="0" w:space="0" w:color="auto"/>
            <w:bottom w:val="none" w:sz="0" w:space="0" w:color="auto"/>
            <w:right w:val="none" w:sz="0" w:space="0" w:color="auto"/>
          </w:divBdr>
          <w:divsChild>
            <w:div w:id="2087528312">
              <w:marLeft w:val="0"/>
              <w:marRight w:val="0"/>
              <w:marTop w:val="0"/>
              <w:marBottom w:val="0"/>
              <w:divBdr>
                <w:top w:val="none" w:sz="0" w:space="0" w:color="auto"/>
                <w:left w:val="none" w:sz="0" w:space="0" w:color="auto"/>
                <w:bottom w:val="none" w:sz="0" w:space="0" w:color="auto"/>
                <w:right w:val="none" w:sz="0" w:space="0" w:color="auto"/>
              </w:divBdr>
              <w:divsChild>
                <w:div w:id="503857106">
                  <w:marLeft w:val="0"/>
                  <w:marRight w:val="0"/>
                  <w:marTop w:val="0"/>
                  <w:marBottom w:val="0"/>
                  <w:divBdr>
                    <w:top w:val="none" w:sz="0" w:space="0" w:color="auto"/>
                    <w:left w:val="none" w:sz="0" w:space="0" w:color="auto"/>
                    <w:bottom w:val="none" w:sz="0" w:space="0" w:color="auto"/>
                    <w:right w:val="none" w:sz="0" w:space="0" w:color="auto"/>
                  </w:divBdr>
                  <w:divsChild>
                    <w:div w:id="1198004190">
                      <w:marLeft w:val="0"/>
                      <w:marRight w:val="0"/>
                      <w:marTop w:val="0"/>
                      <w:marBottom w:val="0"/>
                      <w:divBdr>
                        <w:top w:val="none" w:sz="0" w:space="0" w:color="auto"/>
                        <w:left w:val="none" w:sz="0" w:space="0" w:color="auto"/>
                        <w:bottom w:val="none" w:sz="0" w:space="0" w:color="auto"/>
                        <w:right w:val="none" w:sz="0" w:space="0" w:color="auto"/>
                      </w:divBdr>
                      <w:divsChild>
                        <w:div w:id="75253453">
                          <w:marLeft w:val="0"/>
                          <w:marRight w:val="0"/>
                          <w:marTop w:val="0"/>
                          <w:marBottom w:val="0"/>
                          <w:divBdr>
                            <w:top w:val="none" w:sz="0" w:space="0" w:color="auto"/>
                            <w:left w:val="none" w:sz="0" w:space="0" w:color="auto"/>
                            <w:bottom w:val="none" w:sz="0" w:space="0" w:color="auto"/>
                            <w:right w:val="none" w:sz="0" w:space="0" w:color="auto"/>
                          </w:divBdr>
                          <w:divsChild>
                            <w:div w:id="5557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663203">
      <w:bodyDiv w:val="1"/>
      <w:marLeft w:val="0"/>
      <w:marRight w:val="0"/>
      <w:marTop w:val="0"/>
      <w:marBottom w:val="0"/>
      <w:divBdr>
        <w:top w:val="none" w:sz="0" w:space="0" w:color="auto"/>
        <w:left w:val="none" w:sz="0" w:space="0" w:color="auto"/>
        <w:bottom w:val="none" w:sz="0" w:space="0" w:color="auto"/>
        <w:right w:val="none" w:sz="0" w:space="0" w:color="auto"/>
      </w:divBdr>
    </w:div>
    <w:div w:id="1346400098">
      <w:bodyDiv w:val="1"/>
      <w:marLeft w:val="0"/>
      <w:marRight w:val="0"/>
      <w:marTop w:val="0"/>
      <w:marBottom w:val="0"/>
      <w:divBdr>
        <w:top w:val="none" w:sz="0" w:space="0" w:color="auto"/>
        <w:left w:val="none" w:sz="0" w:space="0" w:color="auto"/>
        <w:bottom w:val="none" w:sz="0" w:space="0" w:color="auto"/>
        <w:right w:val="none" w:sz="0" w:space="0" w:color="auto"/>
      </w:divBdr>
    </w:div>
    <w:div w:id="1438450526">
      <w:bodyDiv w:val="1"/>
      <w:marLeft w:val="0"/>
      <w:marRight w:val="0"/>
      <w:marTop w:val="0"/>
      <w:marBottom w:val="0"/>
      <w:divBdr>
        <w:top w:val="none" w:sz="0" w:space="0" w:color="auto"/>
        <w:left w:val="none" w:sz="0" w:space="0" w:color="auto"/>
        <w:bottom w:val="none" w:sz="0" w:space="0" w:color="auto"/>
        <w:right w:val="none" w:sz="0" w:space="0" w:color="auto"/>
      </w:divBdr>
    </w:div>
    <w:div w:id="1511791605">
      <w:bodyDiv w:val="1"/>
      <w:marLeft w:val="0"/>
      <w:marRight w:val="0"/>
      <w:marTop w:val="0"/>
      <w:marBottom w:val="0"/>
      <w:divBdr>
        <w:top w:val="none" w:sz="0" w:space="0" w:color="auto"/>
        <w:left w:val="none" w:sz="0" w:space="0" w:color="auto"/>
        <w:bottom w:val="none" w:sz="0" w:space="0" w:color="auto"/>
        <w:right w:val="none" w:sz="0" w:space="0" w:color="auto"/>
      </w:divBdr>
    </w:div>
    <w:div w:id="1655791466">
      <w:bodyDiv w:val="1"/>
      <w:marLeft w:val="0"/>
      <w:marRight w:val="0"/>
      <w:marTop w:val="0"/>
      <w:marBottom w:val="0"/>
      <w:divBdr>
        <w:top w:val="none" w:sz="0" w:space="0" w:color="auto"/>
        <w:left w:val="none" w:sz="0" w:space="0" w:color="auto"/>
        <w:bottom w:val="none" w:sz="0" w:space="0" w:color="auto"/>
        <w:right w:val="none" w:sz="0" w:space="0" w:color="auto"/>
      </w:divBdr>
    </w:div>
    <w:div w:id="1715303519">
      <w:bodyDiv w:val="1"/>
      <w:marLeft w:val="0"/>
      <w:marRight w:val="0"/>
      <w:marTop w:val="0"/>
      <w:marBottom w:val="0"/>
      <w:divBdr>
        <w:top w:val="none" w:sz="0" w:space="0" w:color="auto"/>
        <w:left w:val="none" w:sz="0" w:space="0" w:color="auto"/>
        <w:bottom w:val="none" w:sz="0" w:space="0" w:color="auto"/>
        <w:right w:val="none" w:sz="0" w:space="0" w:color="auto"/>
      </w:divBdr>
    </w:div>
    <w:div w:id="1794251794">
      <w:bodyDiv w:val="1"/>
      <w:marLeft w:val="0"/>
      <w:marRight w:val="0"/>
      <w:marTop w:val="0"/>
      <w:marBottom w:val="0"/>
      <w:divBdr>
        <w:top w:val="none" w:sz="0" w:space="0" w:color="auto"/>
        <w:left w:val="none" w:sz="0" w:space="0" w:color="auto"/>
        <w:bottom w:val="none" w:sz="0" w:space="0" w:color="auto"/>
        <w:right w:val="none" w:sz="0" w:space="0" w:color="auto"/>
      </w:divBdr>
    </w:div>
    <w:div w:id="1849515303">
      <w:bodyDiv w:val="1"/>
      <w:marLeft w:val="0"/>
      <w:marRight w:val="0"/>
      <w:marTop w:val="0"/>
      <w:marBottom w:val="0"/>
      <w:divBdr>
        <w:top w:val="none" w:sz="0" w:space="0" w:color="auto"/>
        <w:left w:val="none" w:sz="0" w:space="0" w:color="auto"/>
        <w:bottom w:val="none" w:sz="0" w:space="0" w:color="auto"/>
        <w:right w:val="none" w:sz="0" w:space="0" w:color="auto"/>
      </w:divBdr>
    </w:div>
    <w:div w:id="18980543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4081</Words>
  <Characters>23266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Nyeleti Maswanganye</cp:lastModifiedBy>
  <cp:revision>2</cp:revision>
  <dcterms:created xsi:type="dcterms:W3CDTF">2026-06-30T09:34:00Z</dcterms:created>
  <dcterms:modified xsi:type="dcterms:W3CDTF">2026-06-30T09:34:00Z</dcterms:modified>
</cp:coreProperties>
</file>