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able Style 1"/>
        <w:bidi w:val="0"/>
        <w:rPr>
          <w:b w:val="0"/>
          <w:bCs w:val="0"/>
        </w:rPr>
      </w:pP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Формат обсуждений</w:t>
      </w:r>
      <w:r>
        <w:rPr>
          <w:outline w:val="0"/>
          <w:color w:val="ffd931"/>
          <w:rtl w:val="0"/>
          <w:lang w:val="en-US"/>
          <w14:textFill>
            <w14:solidFill>
              <w14:srgbClr w14:val="FFD932"/>
            </w14:solidFill>
          </w14:textFill>
        </w:rPr>
        <w:t>:</w:t>
      </w:r>
      <w:r>
        <w:rPr>
          <w:b w:val="0"/>
          <w:bCs w:val="0"/>
          <w:outline w:val="0"/>
          <w:color w:val="ffd931"/>
          <w:rtl w:val="0"/>
          <w:lang w:val="en-US"/>
          <w14:textFill>
            <w14:solidFill>
              <w14:srgbClr w14:val="FFD932"/>
            </w14:solidFill>
          </w14:textFill>
        </w:rPr>
        <w:t xml:space="preserve">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Мозговой штурм</w:t>
      </w:r>
    </w:p>
    <w:p>
      <w:pPr>
        <w:pStyle w:val="Table Style 1"/>
        <w:bidi w:val="0"/>
      </w:pPr>
    </w:p>
    <w:p>
      <w:pPr>
        <w:pStyle w:val="Table Style 1"/>
        <w:bidi w:val="0"/>
        <w:rPr>
          <w:b w:val="0"/>
          <w:bCs w:val="0"/>
          <w:sz w:val="24"/>
          <w:szCs w:val="24"/>
        </w:rPr>
      </w:pP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Фасилитатор</w:t>
      </w:r>
      <w:r>
        <w:rPr>
          <w:outline w:val="0"/>
          <w:color w:val="ffd931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Максим</w:t>
      </w:r>
      <w:r>
        <w:rPr>
          <w:b w:val="0"/>
          <w:bCs w:val="0"/>
          <w:sz w:val="24"/>
          <w:szCs w:val="24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 xml:space="preserve">Участник основного обучения Школы </w:t>
      </w:r>
      <w:r>
        <w:rPr>
          <w:b w:val="0"/>
          <w:bCs w:val="0"/>
          <w:sz w:val="24"/>
          <w:szCs w:val="24"/>
          <w:rtl w:val="0"/>
          <w:lang w:val="ru-RU"/>
        </w:rPr>
        <w:t>21</w:t>
      </w:r>
      <w:r>
        <w:rPr>
          <w:b w:val="0"/>
          <w:bCs w:val="0"/>
          <w:sz w:val="24"/>
          <w:szCs w:val="24"/>
          <w:rtl w:val="0"/>
          <w:lang w:val="en-US"/>
        </w:rPr>
        <w:t xml:space="preserve">. </w:t>
      </w:r>
      <w:r>
        <w:rPr>
          <w:b w:val="0"/>
          <w:bCs w:val="0"/>
          <w:sz w:val="24"/>
          <w:szCs w:val="24"/>
          <w:rtl w:val="0"/>
          <w:lang w:val="ru-RU"/>
        </w:rPr>
        <w:t>Кампус ВН</w:t>
      </w:r>
      <w:r>
        <w:rPr>
          <w:b w:val="0"/>
          <w:bCs w:val="0"/>
          <w:sz w:val="24"/>
          <w:szCs w:val="24"/>
          <w:rtl w:val="0"/>
          <w:lang w:val="ru-RU"/>
        </w:rPr>
        <w:t>)</w:t>
      </w:r>
    </w:p>
    <w:p>
      <w:pPr>
        <w:pStyle w:val="Table Style 1"/>
        <w:bidi w:val="0"/>
      </w:pPr>
    </w:p>
    <w:p>
      <w:pPr>
        <w:pStyle w:val="Table Style 1"/>
        <w:bidi w:val="0"/>
        <w:rPr>
          <w:b w:val="0"/>
          <w:bCs w:val="0"/>
          <w:sz w:val="24"/>
          <w:szCs w:val="24"/>
        </w:rPr>
      </w:pP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Секретарь</w:t>
      </w:r>
      <w:r>
        <w:rPr>
          <w:outline w:val="0"/>
          <w:color w:val="ffd931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Даниил</w:t>
      </w:r>
      <w:r>
        <w:rPr>
          <w:b w:val="0"/>
          <w:bCs w:val="0"/>
          <w:sz w:val="24"/>
          <w:szCs w:val="24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 xml:space="preserve">Участник основного обучения Школы </w:t>
      </w:r>
      <w:r>
        <w:rPr>
          <w:b w:val="0"/>
          <w:bCs w:val="0"/>
          <w:sz w:val="24"/>
          <w:szCs w:val="24"/>
          <w:rtl w:val="0"/>
          <w:lang w:val="ru-RU"/>
        </w:rPr>
        <w:t>21</w:t>
      </w:r>
      <w:r>
        <w:rPr>
          <w:b w:val="0"/>
          <w:bCs w:val="0"/>
          <w:sz w:val="24"/>
          <w:szCs w:val="24"/>
          <w:rtl w:val="0"/>
          <w:lang w:val="en-US"/>
        </w:rPr>
        <w:t xml:space="preserve">. </w:t>
      </w:r>
      <w:r>
        <w:rPr>
          <w:b w:val="0"/>
          <w:bCs w:val="0"/>
          <w:sz w:val="24"/>
          <w:szCs w:val="24"/>
          <w:rtl w:val="0"/>
          <w:lang w:val="ru-RU"/>
        </w:rPr>
        <w:t>Кампус Ярославль</w:t>
      </w:r>
      <w:r>
        <w:rPr>
          <w:b w:val="0"/>
          <w:bCs w:val="0"/>
          <w:sz w:val="24"/>
          <w:szCs w:val="24"/>
          <w:rtl w:val="0"/>
          <w:lang w:val="ru-RU"/>
        </w:rPr>
        <w:t>)</w:t>
      </w:r>
      <w:r>
        <w:rPr>
          <w:b w:val="0"/>
          <w:bCs w:val="0"/>
          <w:sz w:val="24"/>
          <w:szCs w:val="24"/>
        </w:rPr>
        <w:br w:type="textWrapping"/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Бизнес процесс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>:</w:t>
      </w:r>
      <w:r>
        <w:rPr>
          <w:b w:val="0"/>
          <w:bCs w:val="0"/>
          <w:sz w:val="24"/>
          <w:szCs w:val="24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Работа мастера по расписанию</w:t>
        <w:br w:type="textWrapping"/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Идентификатор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>:</w:t>
      </w:r>
      <w:r>
        <w:rPr>
          <w:b w:val="0"/>
          <w:bCs w:val="0"/>
          <w:sz w:val="24"/>
          <w:szCs w:val="24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РМР</w:t>
        <w:br w:type="textWrapping"/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Тема обсуждения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en-US"/>
        </w:rPr>
        <w:t>C</w:t>
      </w:r>
      <w:r>
        <w:rPr>
          <w:b w:val="0"/>
          <w:bCs w:val="0"/>
          <w:sz w:val="24"/>
          <w:szCs w:val="24"/>
          <w:rtl w:val="0"/>
          <w:lang w:val="ru-RU"/>
        </w:rPr>
        <w:t>воевременное оказание услу</w:t>
      </w:r>
      <w:r>
        <w:rPr>
          <w:b w:val="0"/>
          <w:bCs w:val="0"/>
          <w:rtl w:val="0"/>
          <w:lang w:val="ru-RU"/>
        </w:rPr>
        <w:t>г</w:t>
      </w:r>
    </w:p>
    <w:p>
      <w:pPr>
        <w:pStyle w:val="Table Style 1"/>
        <w:bidi w:val="0"/>
        <w:rPr>
          <w:b w:val="0"/>
          <w:bCs w:val="0"/>
          <w:sz w:val="24"/>
          <w:szCs w:val="24"/>
        </w:rPr>
      </w:pPr>
      <w:r>
        <w:rPr>
          <w:b w:val="0"/>
          <w:bCs w:val="0"/>
        </w:rPr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Цель обсуждения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Помочь клиентам и мастерам планировать время</w:t>
      </w:r>
    </w:p>
    <w:p>
      <w:pPr>
        <w:pStyle w:val="Table Style 1"/>
        <w:bidi w:val="0"/>
        <w:rPr>
          <w:b w:val="0"/>
          <w:bCs w:val="0"/>
          <w:sz w:val="24"/>
          <w:szCs w:val="24"/>
        </w:rPr>
      </w:pPr>
      <w:r>
        <w:rPr>
          <w:b w:val="0"/>
          <w:bCs w:val="0"/>
        </w:rPr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Дата обсуждения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14</w:t>
      </w:r>
      <w:r>
        <w:rPr>
          <w:b w:val="0"/>
          <w:bCs w:val="0"/>
          <w:sz w:val="24"/>
          <w:szCs w:val="24"/>
          <w:rtl w:val="0"/>
          <w:lang w:val="en-US"/>
        </w:rPr>
        <w:t>.08.2025</w:t>
      </w:r>
      <w:r>
        <w:rPr>
          <w:b w:val="0"/>
          <w:bCs w:val="0"/>
        </w:rPr>
        <w:br w:type="textWrapping"/>
      </w:r>
      <w:r>
        <w:rPr>
          <w:b w:val="0"/>
          <w:bCs w:val="0"/>
        </w:rPr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Список участников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Максим</w:t>
      </w:r>
      <w:r>
        <w:rPr>
          <w:b w:val="0"/>
          <w:bCs w:val="0"/>
          <w:sz w:val="24"/>
          <w:szCs w:val="24"/>
          <w:rtl w:val="0"/>
          <w:lang w:val="en-US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Даниил</w:t>
      </w:r>
    </w:p>
    <w:p>
      <w:pPr>
        <w:pStyle w:val="Table Style 1"/>
        <w:bidi w:val="0"/>
      </w:pPr>
      <w:r>
        <w:rPr>
          <w:sz w:val="32"/>
          <w:szCs w:val="32"/>
        </w:rPr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Обсуждаемые вопросы и ответы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i w:val="1"/>
          <w:i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 xml:space="preserve">1) </w:t>
      </w:r>
      <w:r>
        <w:rPr>
          <w:i w:val="1"/>
          <w:iCs w:val="1"/>
          <w:outline w:val="0"/>
          <w:color w:val="5e5e5e"/>
          <w:sz w:val="28"/>
          <w:szCs w:val="28"/>
          <w:rtl w:val="0"/>
          <w:lang w:val="ru-RU"/>
          <w14:textFill>
            <w14:solidFill>
              <w14:srgbClr w14:val="5E5E5E"/>
            </w14:solidFill>
          </w14:textFill>
        </w:rPr>
        <w:t>Расписание не обновилось и мастер не знает о слоте</w:t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Автоматизация обновления расписания</w:t>
        <w:br w:type="textWrapping"/>
        <w:t>Был ли это человеческий фактор</w:t>
      </w:r>
      <w:r>
        <w:rPr>
          <w:b w:val="0"/>
          <w:bCs w:val="0"/>
          <w:sz w:val="24"/>
          <w:szCs w:val="24"/>
          <w:rtl w:val="0"/>
          <w:lang w:val="ru-RU"/>
        </w:rPr>
        <w:t xml:space="preserve">? </w:t>
      </w:r>
      <w:r>
        <w:rPr>
          <w:b w:val="0"/>
          <w:bCs w:val="0"/>
          <w:sz w:val="24"/>
          <w:szCs w:val="24"/>
          <w:rtl w:val="0"/>
          <w:lang w:val="ru-RU"/>
        </w:rPr>
        <w:t>Пересмотреть загруженность администратора</w:t>
      </w:r>
      <w:r>
        <w:rPr>
          <w:b w:val="0"/>
          <w:bCs w:val="0"/>
          <w:sz w:val="24"/>
          <w:szCs w:val="24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>возможно слишком много обязанностей</w:t>
      </w:r>
      <w:r>
        <w:rPr>
          <w:b w:val="0"/>
          <w:bCs w:val="0"/>
          <w:sz w:val="24"/>
          <w:szCs w:val="24"/>
          <w:rtl w:val="0"/>
          <w:lang w:val="ru-RU"/>
        </w:rPr>
        <w:t>)</w:t>
      </w:r>
      <w:r>
        <w:rPr>
          <w:b w:val="0"/>
          <w:bCs w:val="0"/>
          <w:sz w:val="24"/>
          <w:szCs w:val="24"/>
        </w:rPr>
        <w:br w:type="textWrapping"/>
      </w:r>
      <w:r>
        <w:rPr>
          <w:i w:val="1"/>
          <w:iCs w:val="1"/>
          <w:outline w:val="0"/>
          <w:color w:val="5e5e5e"/>
          <w:sz w:val="28"/>
          <w:szCs w:val="28"/>
          <w:rtl w:val="0"/>
          <w:lang w:val="ru-RU"/>
          <w14:textFill>
            <w14:solidFill>
              <w14:srgbClr w14:val="5E5E5E"/>
            </w14:solidFill>
          </w14:textFill>
        </w:rPr>
        <w:t xml:space="preserve">2) </w:t>
      </w:r>
      <w:r>
        <w:rPr>
          <w:i w:val="1"/>
          <w:iCs w:val="1"/>
          <w:outline w:val="0"/>
          <w:color w:val="5e5e5e"/>
          <w:sz w:val="28"/>
          <w:szCs w:val="28"/>
          <w:rtl w:val="0"/>
          <w:lang w:val="ru-RU"/>
          <w14:textFill>
            <w14:solidFill>
              <w14:srgbClr w14:val="5E5E5E"/>
            </w14:solidFill>
          </w14:textFill>
        </w:rPr>
        <w:t>Клиент не явился</w:t>
      </w:r>
      <w:r>
        <w:rPr>
          <w:b w:val="0"/>
          <w:bCs w:val="0"/>
          <w:sz w:val="24"/>
          <w:szCs w:val="24"/>
          <w:rtl w:val="0"/>
        </w:rPr>
        <w:br w:type="textWrapping"/>
        <w:t>На время оказания услуги мастер обязан быть в пределах доступности рабочего места</w:t>
        <w:br w:type="textWrapping"/>
        <w:t>В случае ненагруженности расписания возможен перенос на позднее время в случае опоздания клиента</w:t>
      </w:r>
      <w:r>
        <w:rPr>
          <w:b w:val="0"/>
          <w:bCs w:val="0"/>
          <w:sz w:val="24"/>
          <w:szCs w:val="24"/>
          <w:rtl w:val="0"/>
          <w:lang w:val="en-US"/>
        </w:rPr>
        <w:t xml:space="preserve">. </w:t>
      </w:r>
      <w:r>
        <w:rPr>
          <w:b w:val="0"/>
          <w:bCs w:val="0"/>
          <w:sz w:val="24"/>
          <w:szCs w:val="24"/>
          <w:rtl w:val="0"/>
          <w:lang w:val="ru-RU"/>
        </w:rPr>
        <w:t>Если постоянный</w:t>
      </w:r>
      <w:r>
        <w:rPr>
          <w:b w:val="0"/>
          <w:bCs w:val="0"/>
          <w:sz w:val="24"/>
          <w:szCs w:val="24"/>
          <w:rtl w:val="0"/>
          <w:lang w:val="en-US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то санкций нет</w:t>
      </w:r>
      <w:r>
        <w:rPr>
          <w:b w:val="0"/>
          <w:bCs w:val="0"/>
          <w:sz w:val="24"/>
          <w:szCs w:val="24"/>
          <w:rtl w:val="0"/>
          <w:lang w:val="en-US"/>
        </w:rPr>
        <w:t xml:space="preserve">. </w:t>
      </w:r>
      <w:r>
        <w:rPr>
          <w:b w:val="0"/>
          <w:bCs w:val="0"/>
          <w:sz w:val="24"/>
          <w:szCs w:val="24"/>
          <w:rtl w:val="0"/>
          <w:lang w:val="ru-RU"/>
        </w:rPr>
        <w:t>Если первый раз</w:t>
      </w:r>
      <w:r>
        <w:rPr>
          <w:b w:val="0"/>
          <w:bCs w:val="0"/>
          <w:sz w:val="24"/>
          <w:szCs w:val="24"/>
          <w:rtl w:val="0"/>
          <w:lang w:val="en-US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то перенос времени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