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Название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Выбор услуг мастеров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UseCaseID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barbuc0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Актер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Клиент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Потребность актера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Запись на желаемый тип услуг и бронирование удобного для себя времени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Заинтересованные стороны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1)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Мастер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иметь возможность выполнять услуги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Цель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Получить желаемую услугу клиентом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Предусловие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Клиент находится на этапе создания записи на сайте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Триггер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Клиент хочет записаться на услугу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Постусловия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Клиент записался на желаемую услугу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sz w:val="32"/>
          <w:szCs w:val="32"/>
          <w:rtl w:val="0"/>
          <w:lang w:val="ru-RU"/>
        </w:rPr>
        <w:t>Сценарий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rtl w:val="0"/>
          <w:lang w:val="ru-RU"/>
        </w:rPr>
        <w:t>Система включает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Проверка доступных слотов и выдача времени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UseCase: barbuc03</w:t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rtl w:val="0"/>
          <w:lang w:val="ru-RU"/>
        </w:rPr>
        <w:t>Система включает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Расчет стоимости оказания услуги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UseCase: barbuc04</w:t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предлагает оплатить услугу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подтверждает факт оплаты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Новая запись об оказании услуг создана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sz w:val="32"/>
          <w:szCs w:val="32"/>
          <w:rtl w:val="0"/>
          <w:lang w:val="ru-RU"/>
        </w:rPr>
        <w:t>Альтернативный сценарий</w:t>
      </w:r>
      <w:r>
        <w:rPr>
          <w:rFonts w:cs="Arial Unicode MS" w:eastAsia="Arial Unicode MS"/>
          <w:rtl w:val="0"/>
          <w:lang w:val="en-US"/>
        </w:rPr>
        <w:t xml:space="preserve">: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3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Не обнаружено свободных слотов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4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Система предлагает перевыбрать мастера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6</w:t>
      </w:r>
      <w:r>
        <w:rPr>
          <w:rFonts w:cs="Arial Unicode MS" w:eastAsia="Arial Unicode MS" w:hint="default"/>
          <w:rtl w:val="0"/>
          <w:lang w:val="ru-RU"/>
        </w:rPr>
        <w:t>б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Система не может подтвердить факт оплаты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7</w:t>
      </w:r>
      <w:r>
        <w:rPr>
          <w:rFonts w:cs="Arial Unicode MS" w:eastAsia="Arial Unicode MS" w:hint="default"/>
          <w:rtl w:val="0"/>
          <w:lang w:val="ru-RU"/>
        </w:rPr>
        <w:t>б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Новая запись не создана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i w:val="1"/>
          <w:i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UseCaseID</w:t>
      </w:r>
      <w:r>
        <w:rPr>
          <w:rFonts w:cs="Arial Unicode MS" w:eastAsia="Arial Unicode MS"/>
          <w:rtl w:val="0"/>
          <w:lang w:val="en-US"/>
        </w:rPr>
        <w:t>: barbuc03</w:t>
      </w:r>
    </w:p>
    <w:p>
      <w:pPr>
        <w:pStyle w:val="Body"/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Сценарий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Body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Клиент выбирает услугу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Клиент выбирает мастера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Проверка доступных слотов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Выдача доступного времени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i w:val="1"/>
          <w:i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UseCaseID</w:t>
      </w:r>
      <w:r>
        <w:rPr>
          <w:rFonts w:cs="Arial Unicode MS" w:eastAsia="Arial Unicode MS"/>
          <w:rtl w:val="0"/>
          <w:lang w:val="en-US"/>
        </w:rPr>
        <w:t>: barbu04</w:t>
      </w:r>
      <w:r>
        <w:br w:type="textWrapping"/>
      </w:r>
      <w:r>
        <w:rPr>
          <w:rFonts w:cs="Arial Unicode MS" w:eastAsia="Arial Unicode MS" w:hint="default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Сценарий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получает тип услуги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выбранного мастера и время для оказания услуги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расчитывает стоимость услуги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формирует чек на оплату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выдает клиенту чек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