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rPr>
          <w:b w:val="1"/>
          <w:color w:val="000000"/>
          <w:sz w:val="33"/>
          <w:szCs w:val="33"/>
        </w:rPr>
      </w:pPr>
      <w:bookmarkStart w:colFirst="0" w:colLast="0" w:name="_u4mc6gmavqvs" w:id="0"/>
      <w:bookmarkEnd w:id="0"/>
      <w:r w:rsidDel="00000000" w:rsidR="00000000" w:rsidRPr="00000000">
        <w:rPr>
          <w:b w:val="1"/>
          <w:color w:val="000000"/>
          <w:sz w:val="33"/>
          <w:szCs w:val="33"/>
          <w:rtl w:val="0"/>
        </w:rPr>
        <w:t xml:space="preserve">Project Report: CropGuru</w:t>
      </w:r>
    </w:p>
    <w:p w:rsidR="00000000" w:rsidDel="00000000" w:rsidP="00000000" w:rsidRDefault="00000000" w:rsidRPr="00000000" w14:paraId="00000002">
      <w:pPr>
        <w:spacing w:after="280" w:before="200" w:line="342.85714285714283" w:lineRule="auto"/>
        <w:rPr>
          <w:b w:val="1"/>
          <w:sz w:val="21"/>
          <w:szCs w:val="21"/>
        </w:rPr>
      </w:pPr>
      <w:r w:rsidDel="00000000" w:rsidR="00000000" w:rsidRPr="00000000">
        <w:rPr>
          <w:b w:val="1"/>
          <w:sz w:val="21"/>
          <w:szCs w:val="21"/>
          <w:rtl w:val="0"/>
        </w:rPr>
        <w:t xml:space="preserve">An AI-Driven Agricultural Recommendation System for a Sustainable Future</w:t>
      </w:r>
    </w:p>
    <w:p w:rsidR="00000000" w:rsidDel="00000000" w:rsidP="00000000" w:rsidRDefault="00000000" w:rsidRPr="00000000" w14:paraId="00000003">
      <w:pPr>
        <w:spacing w:after="280" w:before="200" w:line="342.85714285714283" w:lineRule="auto"/>
        <w:rPr>
          <w:sz w:val="21"/>
          <w:szCs w:val="21"/>
        </w:rPr>
      </w:pPr>
      <w:r w:rsidDel="00000000" w:rsidR="00000000" w:rsidRPr="00000000">
        <w:rPr>
          <w:b w:val="1"/>
          <w:sz w:val="21"/>
          <w:szCs w:val="21"/>
          <w:rtl w:val="0"/>
        </w:rPr>
        <w:t xml:space="preserve">Author:</w:t>
      </w:r>
      <w:r w:rsidDel="00000000" w:rsidR="00000000" w:rsidRPr="00000000">
        <w:rPr>
          <w:sz w:val="21"/>
          <w:szCs w:val="21"/>
          <w:rtl w:val="0"/>
        </w:rPr>
        <w:t xml:space="preserve"> The CropGuru Initiative</w:t>
        <w:br w:type="textWrapping"/>
      </w:r>
      <w:r w:rsidDel="00000000" w:rsidR="00000000" w:rsidRPr="00000000">
        <w:rPr>
          <w:b w:val="1"/>
          <w:sz w:val="21"/>
          <w:szCs w:val="21"/>
          <w:rtl w:val="0"/>
        </w:rPr>
        <w:t xml:space="preserve">Date:</w:t>
      </w:r>
      <w:r w:rsidDel="00000000" w:rsidR="00000000" w:rsidRPr="00000000">
        <w:rPr>
          <w:sz w:val="21"/>
          <w:szCs w:val="21"/>
          <w:rtl w:val="0"/>
        </w:rPr>
        <w:t xml:space="preserve"> August 8, 2025</w:t>
        <w:br w:type="textWrapping"/>
      </w:r>
      <w:r w:rsidDel="00000000" w:rsidR="00000000" w:rsidRPr="00000000">
        <w:rPr>
          <w:b w:val="1"/>
          <w:sz w:val="21"/>
          <w:szCs w:val="21"/>
          <w:rtl w:val="0"/>
        </w:rPr>
        <w:t xml:space="preserve">Version:</w:t>
      </w:r>
      <w:r w:rsidDel="00000000" w:rsidR="00000000" w:rsidRPr="00000000">
        <w:rPr>
          <w:sz w:val="21"/>
          <w:szCs w:val="21"/>
          <w:rtl w:val="0"/>
        </w:rPr>
        <w:t xml:space="preserve"> 3.21</w:t>
      </w:r>
    </w:p>
    <w:p w:rsidR="00000000" w:rsidDel="00000000" w:rsidP="00000000" w:rsidRDefault="00000000" w:rsidRPr="00000000" w14:paraId="00000004">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0" w:before="0" w:lineRule="auto"/>
        <w:rPr>
          <w:b w:val="1"/>
          <w:color w:val="000000"/>
          <w:sz w:val="25"/>
          <w:szCs w:val="25"/>
        </w:rPr>
      </w:pPr>
      <w:bookmarkStart w:colFirst="0" w:colLast="0" w:name="_2wucnbww3su9" w:id="1"/>
      <w:bookmarkEnd w:id="1"/>
      <w:r w:rsidDel="00000000" w:rsidR="00000000" w:rsidRPr="00000000">
        <w:rPr>
          <w:b w:val="1"/>
          <w:color w:val="000000"/>
          <w:sz w:val="25"/>
          <w:szCs w:val="25"/>
          <w:rtl w:val="0"/>
        </w:rPr>
        <w:t xml:space="preserve">Executive Summary</w:t>
      </w:r>
    </w:p>
    <w:p w:rsidR="00000000" w:rsidDel="00000000" w:rsidP="00000000" w:rsidRDefault="00000000" w:rsidRPr="00000000" w14:paraId="00000006">
      <w:pPr>
        <w:spacing w:after="280" w:before="200" w:line="342.85714285714283" w:lineRule="auto"/>
        <w:rPr>
          <w:sz w:val="21"/>
          <w:szCs w:val="21"/>
        </w:rPr>
      </w:pPr>
      <w:r w:rsidDel="00000000" w:rsidR="00000000" w:rsidRPr="00000000">
        <w:rPr>
          <w:sz w:val="21"/>
          <w:szCs w:val="21"/>
          <w:rtl w:val="0"/>
        </w:rPr>
        <w:t xml:space="preserve">Modern agriculture stands at a critical crossroads, challenged by the twin crises of impending global food shortages and the immense economic and personal hardships faced by farmers. Traditional agricultural practices, often reliant on generational knowledge alone, are proving insufficient against the pressures of climate change, soil degradation, and market volatility. The CropGuru initiative directly addresses these challenges by leveraging the power of machine learning to create a free, accessible, and highly accurate crop recommendation platform.</w:t>
      </w:r>
    </w:p>
    <w:p w:rsidR="00000000" w:rsidDel="00000000" w:rsidP="00000000" w:rsidRDefault="00000000" w:rsidRPr="00000000" w14:paraId="00000007">
      <w:pPr>
        <w:spacing w:after="280" w:before="200" w:line="342.85714285714283" w:lineRule="auto"/>
        <w:rPr>
          <w:sz w:val="21"/>
          <w:szCs w:val="21"/>
        </w:rPr>
      </w:pPr>
      <w:r w:rsidDel="00000000" w:rsidR="00000000" w:rsidRPr="00000000">
        <w:rPr>
          <w:sz w:val="21"/>
          <w:szCs w:val="21"/>
          <w:rtl w:val="0"/>
        </w:rPr>
        <w:t xml:space="preserve">This project utilizes a robust dataset encompassing diverse soil and climate conditions from across India to train a RandomForest classification model. The model analyzes user-provided data—including soil nutrient levels (N, P, K), pH, temperature, humidity, and rainfall—to recommend the most suitable crop for cultivation from a list of over 22 possibilities. The entire system is delivered through a modern, intuitive web application, built on a Python and Flask backend and deployed on a scalable cloud infrastructure via Render.</w:t>
      </w:r>
    </w:p>
    <w:p w:rsidR="00000000" w:rsidDel="00000000" w:rsidP="00000000" w:rsidRDefault="00000000" w:rsidRPr="00000000" w14:paraId="00000008">
      <w:pPr>
        <w:spacing w:after="280" w:before="200" w:line="342.85714285714283" w:lineRule="auto"/>
        <w:rPr>
          <w:sz w:val="21"/>
          <w:szCs w:val="21"/>
        </w:rPr>
      </w:pPr>
      <w:r w:rsidDel="00000000" w:rsidR="00000000" w:rsidRPr="00000000">
        <w:rPr>
          <w:sz w:val="21"/>
          <w:szCs w:val="21"/>
          <w:rtl w:val="0"/>
        </w:rPr>
        <w:t xml:space="preserve">CropGuru aims to democratize data-driven farming, empowering farmers to increase yields, optimize resource usage, reduce financial risk, and ultimately contribute to a more sustainable and secure global food supply. This report details the problem statement, our technological solution, the underlying scientific principles, and the profound societal impact we envision.</w:t>
      </w:r>
    </w:p>
    <w:p w:rsidR="00000000" w:rsidDel="00000000" w:rsidP="00000000" w:rsidRDefault="00000000" w:rsidRPr="00000000" w14:paraId="00000009">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before="0" w:lineRule="auto"/>
        <w:rPr>
          <w:sz w:val="21"/>
          <w:szCs w:val="21"/>
        </w:rPr>
      </w:pPr>
      <w:r w:rsidDel="00000000" w:rsidR="00000000" w:rsidRPr="00000000">
        <w:rPr>
          <w:rtl w:val="0"/>
        </w:rPr>
      </w:r>
    </w:p>
    <w:p w:rsidR="00000000" w:rsidDel="00000000" w:rsidP="00000000" w:rsidRDefault="00000000" w:rsidRPr="00000000" w14:paraId="0000000B">
      <w:pPr>
        <w:spacing w:before="0" w:lineRule="auto"/>
        <w:rPr>
          <w:sz w:val="21"/>
          <w:szCs w:val="21"/>
        </w:rPr>
      </w:pPr>
      <w:r w:rsidDel="00000000" w:rsidR="00000000" w:rsidRPr="00000000">
        <w:rPr>
          <w:rtl w:val="0"/>
        </w:rPr>
      </w:r>
    </w:p>
    <w:p w:rsidR="00000000" w:rsidDel="00000000" w:rsidP="00000000" w:rsidRDefault="00000000" w:rsidRPr="00000000" w14:paraId="0000000C">
      <w:pPr>
        <w:spacing w:before="0" w:lineRule="auto"/>
        <w:rPr>
          <w:sz w:val="21"/>
          <w:szCs w:val="21"/>
        </w:rPr>
      </w:pPr>
      <w:r w:rsidDel="00000000" w:rsidR="00000000" w:rsidRPr="00000000">
        <w:rPr>
          <w:rtl w:val="0"/>
        </w:rPr>
      </w:r>
    </w:p>
    <w:p w:rsidR="00000000" w:rsidDel="00000000" w:rsidP="00000000" w:rsidRDefault="00000000" w:rsidRPr="00000000" w14:paraId="0000000D">
      <w:pPr>
        <w:spacing w:before="0" w:lineRule="auto"/>
        <w:rPr>
          <w:sz w:val="21"/>
          <w:szCs w:val="21"/>
        </w:rPr>
      </w:pPr>
      <w:r w:rsidDel="00000000" w:rsidR="00000000" w:rsidRPr="00000000">
        <w:rPr>
          <w:rtl w:val="0"/>
        </w:rPr>
      </w:r>
    </w:p>
    <w:p w:rsidR="00000000" w:rsidDel="00000000" w:rsidP="00000000" w:rsidRDefault="00000000" w:rsidRPr="00000000" w14:paraId="0000000E">
      <w:pPr>
        <w:spacing w:before="0" w:lineRule="auto"/>
        <w:rPr>
          <w:sz w:val="21"/>
          <w:szCs w:val="21"/>
        </w:rPr>
      </w:pPr>
      <w:r w:rsidDel="00000000" w:rsidR="00000000" w:rsidRPr="00000000">
        <w:rPr>
          <w:rtl w:val="0"/>
        </w:rPr>
      </w:r>
    </w:p>
    <w:p w:rsidR="00000000" w:rsidDel="00000000" w:rsidP="00000000" w:rsidRDefault="00000000" w:rsidRPr="00000000" w14:paraId="0000000F">
      <w:pPr>
        <w:spacing w:before="0" w:lineRule="auto"/>
        <w:rPr>
          <w:sz w:val="21"/>
          <w:szCs w:val="21"/>
        </w:rPr>
      </w:pPr>
      <w:r w:rsidDel="00000000" w:rsidR="00000000" w:rsidRPr="00000000">
        <w:rPr>
          <w:rtl w:val="0"/>
        </w:rPr>
      </w:r>
    </w:p>
    <w:p w:rsidR="00000000" w:rsidDel="00000000" w:rsidP="00000000" w:rsidRDefault="00000000" w:rsidRPr="00000000" w14:paraId="00000010">
      <w:pPr>
        <w:spacing w:before="0" w:lineRule="auto"/>
        <w:rPr>
          <w:sz w:val="21"/>
          <w:szCs w:val="21"/>
        </w:rPr>
      </w:pPr>
      <w:r w:rsidDel="00000000" w:rsidR="00000000" w:rsidRPr="00000000">
        <w:rPr>
          <w:rtl w:val="0"/>
        </w:rPr>
      </w:r>
    </w:p>
    <w:p w:rsidR="00000000" w:rsidDel="00000000" w:rsidP="00000000" w:rsidRDefault="00000000" w:rsidRPr="00000000" w14:paraId="00000011">
      <w:pPr>
        <w:spacing w:before="0" w:lineRule="auto"/>
        <w:rPr>
          <w:sz w:val="21"/>
          <w:szCs w:val="21"/>
        </w:rPr>
      </w:pPr>
      <w:r w:rsidDel="00000000" w:rsidR="00000000" w:rsidRPr="00000000">
        <w:rPr>
          <w:rtl w:val="0"/>
        </w:rPr>
      </w:r>
    </w:p>
    <w:p w:rsidR="00000000" w:rsidDel="00000000" w:rsidP="00000000" w:rsidRDefault="00000000" w:rsidRPr="00000000" w14:paraId="00000012">
      <w:pPr>
        <w:spacing w:before="0" w:lineRule="auto"/>
        <w:rPr>
          <w:sz w:val="21"/>
          <w:szCs w:val="21"/>
        </w:rPr>
      </w:pPr>
      <w:r w:rsidDel="00000000" w:rsidR="00000000" w:rsidRPr="00000000">
        <w:rPr>
          <w:rtl w:val="0"/>
        </w:rPr>
      </w:r>
    </w:p>
    <w:p w:rsidR="00000000" w:rsidDel="00000000" w:rsidP="00000000" w:rsidRDefault="00000000" w:rsidRPr="00000000" w14:paraId="00000013">
      <w:pPr>
        <w:spacing w:before="0" w:lineRule="auto"/>
        <w:rPr>
          <w:sz w:val="21"/>
          <w:szCs w:val="21"/>
        </w:rPr>
      </w:pPr>
      <w:r w:rsidDel="00000000" w:rsidR="00000000" w:rsidRPr="00000000">
        <w:rPr>
          <w:rtl w:val="0"/>
        </w:rPr>
      </w:r>
    </w:p>
    <w:p w:rsidR="00000000" w:rsidDel="00000000" w:rsidP="00000000" w:rsidRDefault="00000000" w:rsidRPr="00000000" w14:paraId="00000014">
      <w:pPr>
        <w:pStyle w:val="Heading3"/>
        <w:keepNext w:val="0"/>
        <w:keepLines w:val="0"/>
        <w:spacing w:after="0" w:before="0" w:lineRule="auto"/>
        <w:rPr>
          <w:b w:val="1"/>
          <w:color w:val="000000"/>
          <w:sz w:val="25"/>
          <w:szCs w:val="25"/>
        </w:rPr>
      </w:pPr>
      <w:bookmarkStart w:colFirst="0" w:colLast="0" w:name="_iqw87opt2ma1" w:id="2"/>
      <w:bookmarkEnd w:id="2"/>
      <w:r w:rsidDel="00000000" w:rsidR="00000000" w:rsidRPr="00000000">
        <w:rPr>
          <w:b w:val="1"/>
          <w:color w:val="000000"/>
          <w:sz w:val="25"/>
          <w:szCs w:val="25"/>
          <w:rtl w:val="0"/>
        </w:rPr>
        <w:t xml:space="preserve">Table of Contents</w:t>
      </w:r>
    </w:p>
    <w:p w:rsidR="00000000" w:rsidDel="00000000" w:rsidP="00000000" w:rsidRDefault="00000000" w:rsidRPr="00000000" w14:paraId="00000015">
      <w:pPr>
        <w:numPr>
          <w:ilvl w:val="0"/>
          <w:numId w:val="12"/>
        </w:numPr>
        <w:spacing w:after="0" w:afterAutospacing="0" w:before="200" w:line="342.85714285714283" w:lineRule="auto"/>
        <w:ind w:left="720" w:hanging="360"/>
        <w:rPr>
          <w:b w:val="1"/>
          <w:sz w:val="21"/>
          <w:szCs w:val="21"/>
          <w:u w:val="none"/>
        </w:rPr>
      </w:pPr>
      <w:r w:rsidDel="00000000" w:rsidR="00000000" w:rsidRPr="00000000">
        <w:rPr>
          <w:b w:val="1"/>
          <w:sz w:val="21"/>
          <w:szCs w:val="21"/>
          <w:rtl w:val="0"/>
        </w:rPr>
        <w:t xml:space="preserve">Introduction: The Twin Crises in Modern Agriculture</w:t>
      </w:r>
    </w:p>
    <w:p w:rsidR="00000000" w:rsidDel="00000000" w:rsidP="00000000" w:rsidRDefault="00000000" w:rsidRPr="00000000" w14:paraId="00000016">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1.1 The Specter of Global Food Scarcity</w:t>
      </w:r>
    </w:p>
    <w:p w:rsidR="00000000" w:rsidDel="00000000" w:rsidP="00000000" w:rsidRDefault="00000000" w:rsidRPr="00000000" w14:paraId="00000017">
      <w:pPr>
        <w:numPr>
          <w:ilvl w:val="1"/>
          <w:numId w:val="12"/>
        </w:numPr>
        <w:spacing w:after="220" w:before="0" w:beforeAutospacing="0" w:line="342.85714285714283" w:lineRule="auto"/>
        <w:ind w:left="1440" w:hanging="360"/>
        <w:rPr>
          <w:sz w:val="21"/>
          <w:szCs w:val="21"/>
          <w:u w:val="none"/>
        </w:rPr>
      </w:pPr>
      <w:r w:rsidDel="00000000" w:rsidR="00000000" w:rsidRPr="00000000">
        <w:rPr>
          <w:sz w:val="21"/>
          <w:szCs w:val="21"/>
          <w:rtl w:val="0"/>
        </w:rPr>
        <w:t xml:space="preserve">1.2 The Plight of the Modern Farmer</w:t>
      </w:r>
    </w:p>
    <w:p w:rsidR="00000000" w:rsidDel="00000000" w:rsidP="00000000" w:rsidRDefault="00000000" w:rsidRPr="00000000" w14:paraId="00000018">
      <w:pPr>
        <w:spacing w:after="220" w:before="200" w:line="342.85714285714283" w:lineRule="auto"/>
        <w:ind w:left="1440" w:firstLine="0"/>
        <w:rPr>
          <w:sz w:val="21"/>
          <w:szCs w:val="21"/>
        </w:rPr>
      </w:pPr>
      <w:r w:rsidDel="00000000" w:rsidR="00000000" w:rsidRPr="00000000">
        <w:rPr>
          <w:rtl w:val="0"/>
        </w:rPr>
      </w:r>
    </w:p>
    <w:p w:rsidR="00000000" w:rsidDel="00000000" w:rsidP="00000000" w:rsidRDefault="00000000" w:rsidRPr="00000000" w14:paraId="00000019">
      <w:pPr>
        <w:numPr>
          <w:ilvl w:val="0"/>
          <w:numId w:val="12"/>
        </w:numPr>
        <w:spacing w:after="0" w:afterAutospacing="0" w:before="200" w:line="342.85714285714283" w:lineRule="auto"/>
        <w:ind w:left="720" w:hanging="360"/>
        <w:rPr>
          <w:b w:val="1"/>
          <w:sz w:val="21"/>
          <w:szCs w:val="21"/>
          <w:u w:val="none"/>
        </w:rPr>
      </w:pPr>
      <w:r w:rsidDel="00000000" w:rsidR="00000000" w:rsidRPr="00000000">
        <w:rPr>
          <w:b w:val="1"/>
          <w:sz w:val="21"/>
          <w:szCs w:val="21"/>
          <w:rtl w:val="0"/>
        </w:rPr>
        <w:t xml:space="preserve">The CropGuru Initiative: A Vision for a Brighter Future</w:t>
      </w:r>
    </w:p>
    <w:p w:rsidR="00000000" w:rsidDel="00000000" w:rsidP="00000000" w:rsidRDefault="00000000" w:rsidRPr="00000000" w14:paraId="0000001A">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2.1 Our Mission Statement</w:t>
      </w:r>
    </w:p>
    <w:p w:rsidR="00000000" w:rsidDel="00000000" w:rsidP="00000000" w:rsidRDefault="00000000" w:rsidRPr="00000000" w14:paraId="0000001B">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2.2 The Core Concept: Democratizing Agricultural Data</w:t>
        <w:br w:type="textWrapping"/>
      </w:r>
    </w:p>
    <w:p w:rsidR="00000000" w:rsidDel="00000000" w:rsidP="00000000" w:rsidRDefault="00000000" w:rsidRPr="00000000" w14:paraId="0000001C">
      <w:pPr>
        <w:numPr>
          <w:ilvl w:val="0"/>
          <w:numId w:val="12"/>
        </w:numPr>
        <w:spacing w:after="0" w:afterAutospacing="0" w:before="0" w:beforeAutospacing="0" w:line="342.85714285714283" w:lineRule="auto"/>
        <w:ind w:left="720" w:hanging="360"/>
        <w:rPr>
          <w:b w:val="1"/>
          <w:sz w:val="21"/>
          <w:szCs w:val="21"/>
          <w:u w:val="none"/>
        </w:rPr>
      </w:pPr>
      <w:r w:rsidDel="00000000" w:rsidR="00000000" w:rsidRPr="00000000">
        <w:rPr>
          <w:b w:val="1"/>
          <w:sz w:val="21"/>
          <w:szCs w:val="21"/>
          <w:rtl w:val="0"/>
        </w:rPr>
        <w:t xml:space="preserve">Methodology and Technology Stack</w:t>
      </w:r>
    </w:p>
    <w:p w:rsidR="00000000" w:rsidDel="00000000" w:rsidP="00000000" w:rsidRDefault="00000000" w:rsidRPr="00000000" w14:paraId="0000001D">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3.1 Data-Driven Foundation: The Crop Recommendation Dataset</w:t>
      </w:r>
    </w:p>
    <w:p w:rsidR="00000000" w:rsidDel="00000000" w:rsidP="00000000" w:rsidRDefault="00000000" w:rsidRPr="00000000" w14:paraId="0000001E">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3.2 The Machine Learning Heart: Model Selection and Training</w:t>
      </w:r>
    </w:p>
    <w:p w:rsidR="00000000" w:rsidDel="00000000" w:rsidP="00000000" w:rsidRDefault="00000000" w:rsidRPr="00000000" w14:paraId="0000001F">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3.3 The Technology Stack: Building a Robust Platform</w:t>
        <w:br w:type="textWrapping"/>
      </w:r>
    </w:p>
    <w:p w:rsidR="00000000" w:rsidDel="00000000" w:rsidP="00000000" w:rsidRDefault="00000000" w:rsidRPr="00000000" w14:paraId="00000020">
      <w:pPr>
        <w:numPr>
          <w:ilvl w:val="0"/>
          <w:numId w:val="12"/>
        </w:numPr>
        <w:spacing w:after="0" w:afterAutospacing="0" w:before="0" w:beforeAutospacing="0" w:line="342.85714285714283" w:lineRule="auto"/>
        <w:ind w:left="720" w:hanging="360"/>
        <w:rPr>
          <w:b w:val="1"/>
          <w:sz w:val="21"/>
          <w:szCs w:val="21"/>
          <w:u w:val="none"/>
        </w:rPr>
      </w:pPr>
      <w:r w:rsidDel="00000000" w:rsidR="00000000" w:rsidRPr="00000000">
        <w:rPr>
          <w:b w:val="1"/>
          <w:sz w:val="21"/>
          <w:szCs w:val="21"/>
          <w:rtl w:val="0"/>
        </w:rPr>
        <w:t xml:space="preserve">The Science of Agronomy: Core Nutritional Principles</w:t>
      </w:r>
    </w:p>
    <w:p w:rsidR="00000000" w:rsidDel="00000000" w:rsidP="00000000" w:rsidRDefault="00000000" w:rsidRPr="00000000" w14:paraId="00000021">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4.1 The Primary Macronutrients (Nitrogen, Phosphorus, Potassium)</w:t>
      </w:r>
    </w:p>
    <w:p w:rsidR="00000000" w:rsidDel="00000000" w:rsidP="00000000" w:rsidRDefault="00000000" w:rsidRPr="00000000" w14:paraId="00000022">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4.2 The Crucial Role of Soil pH</w:t>
      </w:r>
    </w:p>
    <w:p w:rsidR="00000000" w:rsidDel="00000000" w:rsidP="00000000" w:rsidRDefault="00000000" w:rsidRPr="00000000" w14:paraId="00000023">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4.3 Climatic and Environmental Factors</w:t>
        <w:br w:type="textWrapping"/>
      </w:r>
    </w:p>
    <w:p w:rsidR="00000000" w:rsidDel="00000000" w:rsidP="00000000" w:rsidRDefault="00000000" w:rsidRPr="00000000" w14:paraId="00000024">
      <w:pPr>
        <w:numPr>
          <w:ilvl w:val="0"/>
          <w:numId w:val="12"/>
        </w:numPr>
        <w:spacing w:after="0" w:afterAutospacing="0" w:before="0" w:beforeAutospacing="0" w:line="342.85714285714283" w:lineRule="auto"/>
        <w:ind w:left="720" w:hanging="360"/>
        <w:rPr>
          <w:b w:val="1"/>
          <w:sz w:val="21"/>
          <w:szCs w:val="21"/>
          <w:u w:val="none"/>
        </w:rPr>
      </w:pPr>
      <w:r w:rsidDel="00000000" w:rsidR="00000000" w:rsidRPr="00000000">
        <w:rPr>
          <w:b w:val="1"/>
          <w:sz w:val="21"/>
          <w:szCs w:val="21"/>
          <w:rtl w:val="0"/>
        </w:rPr>
        <w:t xml:space="preserve">Key Features and Unique Selling Propositions (USPs)</w:t>
        <w:br w:type="textWrapping"/>
      </w:r>
    </w:p>
    <w:p w:rsidR="00000000" w:rsidDel="00000000" w:rsidP="00000000" w:rsidRDefault="00000000" w:rsidRPr="00000000" w14:paraId="00000025">
      <w:pPr>
        <w:numPr>
          <w:ilvl w:val="0"/>
          <w:numId w:val="12"/>
        </w:numPr>
        <w:spacing w:after="0" w:afterAutospacing="0" w:before="0" w:beforeAutospacing="0" w:line="342.85714285714283" w:lineRule="auto"/>
        <w:ind w:left="720" w:hanging="360"/>
        <w:rPr>
          <w:b w:val="1"/>
          <w:sz w:val="21"/>
          <w:szCs w:val="21"/>
          <w:u w:val="none"/>
        </w:rPr>
      </w:pPr>
      <w:r w:rsidDel="00000000" w:rsidR="00000000" w:rsidRPr="00000000">
        <w:rPr>
          <w:b w:val="1"/>
          <w:sz w:val="21"/>
          <w:szCs w:val="21"/>
          <w:rtl w:val="0"/>
        </w:rPr>
        <w:t xml:space="preserve">Projected Impact and Societal Benefits</w:t>
      </w:r>
    </w:p>
    <w:p w:rsidR="00000000" w:rsidDel="00000000" w:rsidP="00000000" w:rsidRDefault="00000000" w:rsidRPr="00000000" w14:paraId="00000026">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6.1 Empowering the Individual Farmer</w:t>
      </w:r>
    </w:p>
    <w:p w:rsidR="00000000" w:rsidDel="00000000" w:rsidP="00000000" w:rsidRDefault="00000000" w:rsidRPr="00000000" w14:paraId="00000027">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6.2 Strengthening National Food Security</w:t>
      </w:r>
    </w:p>
    <w:p w:rsidR="00000000" w:rsidDel="00000000" w:rsidP="00000000" w:rsidRDefault="00000000" w:rsidRPr="00000000" w14:paraId="00000028">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6.3 Promoting Environmental Sustainability</w:t>
      </w:r>
    </w:p>
    <w:p w:rsidR="00000000" w:rsidDel="00000000" w:rsidP="00000000" w:rsidRDefault="00000000" w:rsidRPr="00000000" w14:paraId="00000029">
      <w:pPr>
        <w:numPr>
          <w:ilvl w:val="1"/>
          <w:numId w:val="12"/>
        </w:numPr>
        <w:spacing w:after="0" w:afterAutospacing="0" w:before="0" w:beforeAutospacing="0" w:line="342.85714285714283" w:lineRule="auto"/>
        <w:ind w:left="1440" w:hanging="360"/>
        <w:rPr>
          <w:sz w:val="21"/>
          <w:szCs w:val="21"/>
          <w:u w:val="none"/>
        </w:rPr>
      </w:pPr>
      <w:r w:rsidDel="00000000" w:rsidR="00000000" w:rsidRPr="00000000">
        <w:rPr>
          <w:sz w:val="21"/>
          <w:szCs w:val="21"/>
          <w:rtl w:val="0"/>
        </w:rPr>
        <w:t xml:space="preserve">6.4 Economic Ripple Effects</w:t>
        <w:br w:type="textWrapping"/>
      </w:r>
    </w:p>
    <w:p w:rsidR="00000000" w:rsidDel="00000000" w:rsidP="00000000" w:rsidRDefault="00000000" w:rsidRPr="00000000" w14:paraId="0000002A">
      <w:pPr>
        <w:numPr>
          <w:ilvl w:val="0"/>
          <w:numId w:val="12"/>
        </w:numPr>
        <w:spacing w:after="220" w:before="0" w:beforeAutospacing="0" w:line="342.85714285714283" w:lineRule="auto"/>
        <w:ind w:left="720" w:hanging="360"/>
        <w:rPr>
          <w:b w:val="1"/>
          <w:sz w:val="21"/>
          <w:szCs w:val="21"/>
          <w:u w:val="none"/>
        </w:rPr>
      </w:pPr>
      <w:r w:rsidDel="00000000" w:rsidR="00000000" w:rsidRPr="00000000">
        <w:rPr>
          <w:b w:val="1"/>
          <w:sz w:val="21"/>
          <w:szCs w:val="21"/>
          <w:rtl w:val="0"/>
        </w:rPr>
        <w:t xml:space="preserve">Conclusion and Our Resolution</w:t>
      </w:r>
    </w:p>
    <w:p w:rsidR="00000000" w:rsidDel="00000000" w:rsidP="00000000" w:rsidRDefault="00000000" w:rsidRPr="00000000" w14:paraId="0000002B">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before="0" w:lineRule="auto"/>
        <w:rPr>
          <w:sz w:val="21"/>
          <w:szCs w:val="21"/>
        </w:rPr>
      </w:pPr>
      <w:r w:rsidDel="00000000" w:rsidR="00000000" w:rsidRPr="00000000">
        <w:rPr>
          <w:rtl w:val="0"/>
        </w:rPr>
      </w:r>
    </w:p>
    <w:p w:rsidR="00000000" w:rsidDel="00000000" w:rsidP="00000000" w:rsidRDefault="00000000" w:rsidRPr="00000000" w14:paraId="0000002D">
      <w:pPr>
        <w:spacing w:before="0" w:lineRule="auto"/>
        <w:rPr>
          <w:sz w:val="21"/>
          <w:szCs w:val="21"/>
        </w:rPr>
      </w:pPr>
      <w:r w:rsidDel="00000000" w:rsidR="00000000" w:rsidRPr="00000000">
        <w:rPr>
          <w:rtl w:val="0"/>
        </w:rPr>
      </w:r>
    </w:p>
    <w:p w:rsidR="00000000" w:rsidDel="00000000" w:rsidP="00000000" w:rsidRDefault="00000000" w:rsidRPr="00000000" w14:paraId="0000002E">
      <w:pPr>
        <w:spacing w:before="0" w:lineRule="auto"/>
        <w:rPr>
          <w:sz w:val="21"/>
          <w:szCs w:val="21"/>
        </w:rPr>
      </w:pPr>
      <w:r w:rsidDel="00000000" w:rsidR="00000000" w:rsidRPr="00000000">
        <w:rPr>
          <w:rtl w:val="0"/>
        </w:rPr>
      </w:r>
    </w:p>
    <w:p w:rsidR="00000000" w:rsidDel="00000000" w:rsidP="00000000" w:rsidRDefault="00000000" w:rsidRPr="00000000" w14:paraId="0000002F">
      <w:pPr>
        <w:spacing w:before="0" w:lineRule="auto"/>
        <w:rPr>
          <w:sz w:val="21"/>
          <w:szCs w:val="21"/>
        </w:rPr>
      </w:pPr>
      <w:r w:rsidDel="00000000" w:rsidR="00000000" w:rsidRPr="00000000">
        <w:rPr>
          <w:rtl w:val="0"/>
        </w:rPr>
      </w:r>
    </w:p>
    <w:p w:rsidR="00000000" w:rsidDel="00000000" w:rsidP="00000000" w:rsidRDefault="00000000" w:rsidRPr="00000000" w14:paraId="00000030">
      <w:pPr>
        <w:spacing w:before="0" w:lineRule="auto"/>
        <w:rPr>
          <w:sz w:val="21"/>
          <w:szCs w:val="21"/>
        </w:rPr>
      </w:pPr>
      <w:r w:rsidDel="00000000" w:rsidR="00000000" w:rsidRPr="00000000">
        <w:rPr>
          <w:rtl w:val="0"/>
        </w:rPr>
      </w:r>
    </w:p>
    <w:p w:rsidR="00000000" w:rsidDel="00000000" w:rsidP="00000000" w:rsidRDefault="00000000" w:rsidRPr="00000000" w14:paraId="00000031">
      <w:pPr>
        <w:spacing w:before="0" w:lineRule="auto"/>
        <w:rPr>
          <w:sz w:val="21"/>
          <w:szCs w:val="21"/>
        </w:rPr>
      </w:pPr>
      <w:r w:rsidDel="00000000" w:rsidR="00000000" w:rsidRPr="00000000">
        <w:rPr>
          <w:rtl w:val="0"/>
        </w:rPr>
      </w:r>
    </w:p>
    <w:p w:rsidR="00000000" w:rsidDel="00000000" w:rsidP="00000000" w:rsidRDefault="00000000" w:rsidRPr="00000000" w14:paraId="00000032">
      <w:pPr>
        <w:pStyle w:val="Heading3"/>
        <w:keepNext w:val="0"/>
        <w:keepLines w:val="0"/>
        <w:spacing w:after="0" w:before="0" w:lineRule="auto"/>
        <w:rPr>
          <w:b w:val="1"/>
          <w:color w:val="000000"/>
          <w:sz w:val="25"/>
          <w:szCs w:val="25"/>
        </w:rPr>
      </w:pPr>
      <w:bookmarkStart w:colFirst="0" w:colLast="0" w:name="_xn8hg828sw4k" w:id="3"/>
      <w:bookmarkEnd w:id="3"/>
      <w:r w:rsidDel="00000000" w:rsidR="00000000" w:rsidRPr="00000000">
        <w:rPr>
          <w:rtl w:val="0"/>
        </w:rPr>
      </w:r>
    </w:p>
    <w:p w:rsidR="00000000" w:rsidDel="00000000" w:rsidP="00000000" w:rsidRDefault="00000000" w:rsidRPr="00000000" w14:paraId="00000033">
      <w:pPr>
        <w:pStyle w:val="Heading3"/>
        <w:keepNext w:val="0"/>
        <w:keepLines w:val="0"/>
        <w:spacing w:after="0" w:before="0" w:lineRule="auto"/>
        <w:rPr>
          <w:b w:val="1"/>
          <w:color w:val="000000"/>
          <w:sz w:val="25"/>
          <w:szCs w:val="25"/>
        </w:rPr>
      </w:pPr>
      <w:bookmarkStart w:colFirst="0" w:colLast="0" w:name="_ca80k01up55h" w:id="4"/>
      <w:bookmarkEnd w:id="4"/>
      <w:r w:rsidDel="00000000" w:rsidR="00000000" w:rsidRPr="00000000">
        <w:rPr>
          <w:b w:val="1"/>
          <w:color w:val="000000"/>
          <w:sz w:val="25"/>
          <w:szCs w:val="25"/>
          <w:rtl w:val="0"/>
        </w:rPr>
        <w:t xml:space="preserve">1.0 Introduction: The Twin Crises in Modern Agriculture</w:t>
      </w:r>
    </w:p>
    <w:p w:rsidR="00000000" w:rsidDel="00000000" w:rsidP="00000000" w:rsidRDefault="00000000" w:rsidRPr="00000000" w14:paraId="00000034">
      <w:pPr>
        <w:spacing w:after="280" w:before="200" w:line="342.85714285714283" w:lineRule="auto"/>
        <w:rPr>
          <w:sz w:val="21"/>
          <w:szCs w:val="21"/>
        </w:rPr>
      </w:pPr>
      <w:r w:rsidDel="00000000" w:rsidR="00000000" w:rsidRPr="00000000">
        <w:rPr>
          <w:sz w:val="21"/>
          <w:szCs w:val="21"/>
          <w:rtl w:val="0"/>
        </w:rPr>
        <w:t xml:space="preserve">The foundation of human civilization rests on its ability to cultivate food. Today, that foundation is under unprecedented strain from two interconnected crises that threaten both global stability and individual livelihoods.</w:t>
      </w:r>
    </w:p>
    <w:p w:rsidR="00000000" w:rsidDel="00000000" w:rsidP="00000000" w:rsidRDefault="00000000" w:rsidRPr="00000000" w14:paraId="00000035">
      <w:pPr>
        <w:pStyle w:val="Heading4"/>
        <w:keepNext w:val="0"/>
        <w:keepLines w:val="0"/>
        <w:spacing w:after="0" w:before="0" w:lineRule="auto"/>
        <w:rPr>
          <w:b w:val="1"/>
          <w:color w:val="000000"/>
          <w:sz w:val="21"/>
          <w:szCs w:val="21"/>
        </w:rPr>
      </w:pPr>
      <w:bookmarkStart w:colFirst="0" w:colLast="0" w:name="_dy30ez6ih8ev" w:id="5"/>
      <w:bookmarkEnd w:id="5"/>
      <w:r w:rsidDel="00000000" w:rsidR="00000000" w:rsidRPr="00000000">
        <w:rPr>
          <w:b w:val="1"/>
          <w:color w:val="000000"/>
          <w:sz w:val="21"/>
          <w:szCs w:val="21"/>
          <w:rtl w:val="0"/>
        </w:rPr>
        <w:t xml:space="preserve">1.1 The Specter of Global Food Scarcity</w:t>
      </w:r>
    </w:p>
    <w:p w:rsidR="00000000" w:rsidDel="00000000" w:rsidP="00000000" w:rsidRDefault="00000000" w:rsidRPr="00000000" w14:paraId="00000036">
      <w:pPr>
        <w:spacing w:after="280" w:before="200" w:line="342.85714285714283" w:lineRule="auto"/>
        <w:rPr>
          <w:sz w:val="21"/>
          <w:szCs w:val="21"/>
        </w:rPr>
      </w:pPr>
      <w:r w:rsidDel="00000000" w:rsidR="00000000" w:rsidRPr="00000000">
        <w:rPr>
          <w:sz w:val="21"/>
          <w:szCs w:val="21"/>
          <w:rtl w:val="0"/>
        </w:rPr>
        <w:t xml:space="preserve">The data paints a stark picture of the future. The United Nations projects that the global population will reach 9.7 billion by 2050, requiring a staggering 60% increase in food production from current levels. This challenge is compounded by significant headwinds:</w:t>
      </w:r>
    </w:p>
    <w:p w:rsidR="00000000" w:rsidDel="00000000" w:rsidP="00000000" w:rsidRDefault="00000000" w:rsidRPr="00000000" w14:paraId="00000037">
      <w:pPr>
        <w:numPr>
          <w:ilvl w:val="0"/>
          <w:numId w:val="15"/>
        </w:numPr>
        <w:spacing w:after="0" w:afterAutospacing="0" w:before="200" w:line="342.85714285714283" w:lineRule="auto"/>
        <w:ind w:left="720" w:hanging="360"/>
        <w:rPr>
          <w:color w:val="000000"/>
        </w:rPr>
      </w:pPr>
      <w:r w:rsidDel="00000000" w:rsidR="00000000" w:rsidRPr="00000000">
        <w:rPr>
          <w:b w:val="1"/>
          <w:sz w:val="21"/>
          <w:szCs w:val="21"/>
          <w:rtl w:val="0"/>
        </w:rPr>
        <w:t xml:space="preserve">Climate Change:</w:t>
      </w:r>
      <w:r w:rsidDel="00000000" w:rsidR="00000000" w:rsidRPr="00000000">
        <w:rPr>
          <w:sz w:val="21"/>
          <w:szCs w:val="21"/>
          <w:rtl w:val="0"/>
        </w:rPr>
        <w:t xml:space="preserve"> Erratic weather patterns, prolonged droughts, intense flooding, and rising average temperatures are making crop yields increasingly unpredictable and reducing the arable land available.</w:t>
      </w:r>
    </w:p>
    <w:p w:rsidR="00000000" w:rsidDel="00000000" w:rsidP="00000000" w:rsidRDefault="00000000" w:rsidRPr="00000000" w14:paraId="00000038">
      <w:pPr>
        <w:numPr>
          <w:ilvl w:val="0"/>
          <w:numId w:val="1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Resource Depletion:</w:t>
      </w:r>
      <w:r w:rsidDel="00000000" w:rsidR="00000000" w:rsidRPr="00000000">
        <w:rPr>
          <w:sz w:val="21"/>
          <w:szCs w:val="21"/>
          <w:rtl w:val="0"/>
        </w:rPr>
        <w:t xml:space="preserve"> Over-farming has led to soil degradation and nutrient depletion in many parts of the world, while fresh water for irrigation is becoming a scarcer and more contested resource.</w:t>
      </w:r>
    </w:p>
    <w:p w:rsidR="00000000" w:rsidDel="00000000" w:rsidP="00000000" w:rsidRDefault="00000000" w:rsidRPr="00000000" w14:paraId="00000039">
      <w:pPr>
        <w:numPr>
          <w:ilvl w:val="0"/>
          <w:numId w:val="15"/>
        </w:numPr>
        <w:spacing w:after="220" w:before="0" w:beforeAutospacing="0" w:line="342.85714285714283" w:lineRule="auto"/>
        <w:ind w:left="720" w:hanging="360"/>
        <w:rPr>
          <w:color w:val="000000"/>
        </w:rPr>
      </w:pPr>
      <w:r w:rsidDel="00000000" w:rsidR="00000000" w:rsidRPr="00000000">
        <w:rPr>
          <w:b w:val="1"/>
          <w:sz w:val="21"/>
          <w:szCs w:val="21"/>
          <w:rtl w:val="0"/>
        </w:rPr>
        <w:t xml:space="preserve">Supply Chain Inefficiencies:</w:t>
      </w:r>
      <w:r w:rsidDel="00000000" w:rsidR="00000000" w:rsidRPr="00000000">
        <w:rPr>
          <w:sz w:val="21"/>
          <w:szCs w:val="21"/>
          <w:rtl w:val="0"/>
        </w:rPr>
        <w:t xml:space="preserve"> It is estimated that up to one-third of all food produced is lost or wasted due to issues in harvesting, storage, and transportation before it can even reach a consumer.</w:t>
      </w:r>
    </w:p>
    <w:p w:rsidR="00000000" w:rsidDel="00000000" w:rsidP="00000000" w:rsidRDefault="00000000" w:rsidRPr="00000000" w14:paraId="0000003A">
      <w:pPr>
        <w:spacing w:after="220" w:before="200" w:line="342.85714285714283" w:lineRule="auto"/>
        <w:ind w:left="0" w:firstLine="0"/>
        <w:rPr>
          <w:sz w:val="21"/>
          <w:szCs w:val="21"/>
        </w:rPr>
      </w:pPr>
      <w:r w:rsidDel="00000000" w:rsidR="00000000" w:rsidRPr="00000000">
        <w:rPr>
          <w:sz w:val="21"/>
          <w:szCs w:val="21"/>
          <w:rtl w:val="0"/>
        </w:rPr>
        <w:t xml:space="preserve">These factors combine to create a volatile global food system, where the threat of scarcity is no longer a distant possibility but an imminent reality.</w:t>
      </w:r>
    </w:p>
    <w:p w:rsidR="00000000" w:rsidDel="00000000" w:rsidP="00000000" w:rsidRDefault="00000000" w:rsidRPr="00000000" w14:paraId="0000003B">
      <w:pPr>
        <w:pStyle w:val="Heading4"/>
        <w:keepNext w:val="0"/>
        <w:keepLines w:val="0"/>
        <w:spacing w:after="0" w:before="0" w:lineRule="auto"/>
        <w:rPr>
          <w:b w:val="1"/>
          <w:color w:val="000000"/>
          <w:sz w:val="21"/>
          <w:szCs w:val="21"/>
        </w:rPr>
      </w:pPr>
      <w:bookmarkStart w:colFirst="0" w:colLast="0" w:name="_3sgrtnhuf5t5" w:id="6"/>
      <w:bookmarkEnd w:id="6"/>
      <w:r w:rsidDel="00000000" w:rsidR="00000000" w:rsidRPr="00000000">
        <w:rPr>
          <w:b w:val="1"/>
          <w:color w:val="000000"/>
          <w:sz w:val="21"/>
          <w:szCs w:val="21"/>
          <w:rtl w:val="0"/>
        </w:rPr>
        <w:t xml:space="preserve">1.2 The Plight of the Modern Farmer</w:t>
      </w:r>
    </w:p>
    <w:p w:rsidR="00000000" w:rsidDel="00000000" w:rsidP="00000000" w:rsidRDefault="00000000" w:rsidRPr="00000000" w14:paraId="0000003C">
      <w:pPr>
        <w:spacing w:after="280" w:before="200" w:line="342.85714285714283" w:lineRule="auto"/>
        <w:rPr>
          <w:sz w:val="21"/>
          <w:szCs w:val="21"/>
        </w:rPr>
      </w:pPr>
      <w:r w:rsidDel="00000000" w:rsidR="00000000" w:rsidRPr="00000000">
        <w:rPr>
          <w:sz w:val="21"/>
          <w:szCs w:val="21"/>
          <w:rtl w:val="0"/>
        </w:rPr>
        <w:t xml:space="preserve">At the heart of the food production system is the farmer, who bears the largest burden of these challenges. In developing nations like India, the situation is particularly acute:</w:t>
      </w:r>
    </w:p>
    <w:p w:rsidR="00000000" w:rsidDel="00000000" w:rsidP="00000000" w:rsidRDefault="00000000" w:rsidRPr="00000000" w14:paraId="0000003D">
      <w:pPr>
        <w:numPr>
          <w:ilvl w:val="0"/>
          <w:numId w:val="10"/>
        </w:numPr>
        <w:spacing w:after="0" w:afterAutospacing="0" w:before="200" w:line="342.85714285714283" w:lineRule="auto"/>
        <w:ind w:left="720" w:hanging="360"/>
        <w:rPr>
          <w:color w:val="000000"/>
        </w:rPr>
      </w:pPr>
      <w:r w:rsidDel="00000000" w:rsidR="00000000" w:rsidRPr="00000000">
        <w:rPr>
          <w:b w:val="1"/>
          <w:sz w:val="21"/>
          <w:szCs w:val="21"/>
          <w:rtl w:val="0"/>
        </w:rPr>
        <w:t xml:space="preserve">Economic Vulnerability:</w:t>
      </w:r>
      <w:r w:rsidDel="00000000" w:rsidR="00000000" w:rsidRPr="00000000">
        <w:rPr>
          <w:sz w:val="21"/>
          <w:szCs w:val="21"/>
          <w:rtl w:val="0"/>
        </w:rPr>
        <w:t xml:space="preserve"> Over 80% of Indian farmers are smallholders, possessing less than two hectares of land. This leaves them with minimal financial cushion to absorb losses from a failed crop.</w:t>
      </w:r>
    </w:p>
    <w:p w:rsidR="00000000" w:rsidDel="00000000" w:rsidP="00000000" w:rsidRDefault="00000000" w:rsidRPr="00000000" w14:paraId="0000003E">
      <w:pPr>
        <w:numPr>
          <w:ilvl w:val="0"/>
          <w:numId w:val="10"/>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Debt and Suicide Crisis:</w:t>
      </w:r>
      <w:r w:rsidDel="00000000" w:rsidR="00000000" w:rsidRPr="00000000">
        <w:rPr>
          <w:sz w:val="21"/>
          <w:szCs w:val="21"/>
          <w:rtl w:val="0"/>
        </w:rPr>
        <w:t xml:space="preserve"> A single bad monsoon or a poor choice of crop can lead to insurmountable debt, forcing farmers into a tragic cycle that has resulted in hundreds of thousands of suicides over the past two decades.</w:t>
      </w:r>
    </w:p>
    <w:p w:rsidR="00000000" w:rsidDel="00000000" w:rsidP="00000000" w:rsidRDefault="00000000" w:rsidRPr="00000000" w14:paraId="0000003F">
      <w:pPr>
        <w:numPr>
          <w:ilvl w:val="0"/>
          <w:numId w:val="10"/>
        </w:numPr>
        <w:spacing w:after="220" w:before="0" w:beforeAutospacing="0" w:line="342.85714285714283" w:lineRule="auto"/>
        <w:ind w:left="720" w:hanging="360"/>
        <w:rPr>
          <w:color w:val="000000"/>
        </w:rPr>
      </w:pPr>
      <w:r w:rsidDel="00000000" w:rsidR="00000000" w:rsidRPr="00000000">
        <w:rPr>
          <w:b w:val="1"/>
          <w:sz w:val="21"/>
          <w:szCs w:val="21"/>
          <w:rtl w:val="0"/>
        </w:rPr>
        <w:t xml:space="preserve">Information Asymmetry:</w:t>
      </w:r>
      <w:r w:rsidDel="00000000" w:rsidR="00000000" w:rsidRPr="00000000">
        <w:rPr>
          <w:sz w:val="21"/>
          <w:szCs w:val="21"/>
          <w:rtl w:val="0"/>
        </w:rPr>
        <w:t xml:space="preserve"> While agricultural science has advanced significantly, access to this vital data remains a major barrier for the rural farmer. Lacking access to soil testing and data-driven insights, they often rely on traditional methods that may not be optimal for changing environmental conditions.</w:t>
      </w:r>
    </w:p>
    <w:p w:rsidR="00000000" w:rsidDel="00000000" w:rsidP="00000000" w:rsidRDefault="00000000" w:rsidRPr="00000000" w14:paraId="00000040">
      <w:pPr>
        <w:spacing w:before="0" w:lineRule="auto"/>
        <w:rPr>
          <w:sz w:val="21"/>
          <w:szCs w:val="21"/>
        </w:rPr>
      </w:pPr>
      <w:r w:rsidDel="00000000" w:rsidR="00000000" w:rsidRPr="00000000">
        <w:rPr>
          <w:rtl w:val="0"/>
        </w:rPr>
      </w:r>
    </w:p>
    <w:p w:rsidR="00000000" w:rsidDel="00000000" w:rsidP="00000000" w:rsidRDefault="00000000" w:rsidRPr="00000000" w14:paraId="00000041">
      <w:pPr>
        <w:pStyle w:val="Heading3"/>
        <w:keepNext w:val="0"/>
        <w:keepLines w:val="0"/>
        <w:spacing w:after="0" w:before="0" w:lineRule="auto"/>
        <w:rPr>
          <w:b w:val="1"/>
          <w:color w:val="000000"/>
          <w:sz w:val="25"/>
          <w:szCs w:val="25"/>
        </w:rPr>
      </w:pPr>
      <w:bookmarkStart w:colFirst="0" w:colLast="0" w:name="_ntqocomv23me" w:id="7"/>
      <w:bookmarkEnd w:id="7"/>
      <w:r w:rsidDel="00000000" w:rsidR="00000000" w:rsidRPr="00000000">
        <w:rPr>
          <w:b w:val="1"/>
          <w:color w:val="000000"/>
          <w:sz w:val="25"/>
          <w:szCs w:val="25"/>
          <w:rtl w:val="0"/>
        </w:rPr>
        <w:t xml:space="preserve">2.0 The CropGuru Initiative: A Vision for a Brighter Future</w:t>
      </w:r>
    </w:p>
    <w:p w:rsidR="00000000" w:rsidDel="00000000" w:rsidP="00000000" w:rsidRDefault="00000000" w:rsidRPr="00000000" w14:paraId="00000042">
      <w:pPr>
        <w:spacing w:after="280" w:before="200" w:line="342.85714285714283" w:lineRule="auto"/>
        <w:rPr>
          <w:sz w:val="21"/>
          <w:szCs w:val="21"/>
        </w:rPr>
      </w:pPr>
      <w:r w:rsidDel="00000000" w:rsidR="00000000" w:rsidRPr="00000000">
        <w:rPr>
          <w:sz w:val="21"/>
          <w:szCs w:val="21"/>
          <w:rtl w:val="0"/>
        </w:rPr>
        <w:t xml:space="preserve">In response to these profound challenges, the CropGuru initiative was born. We believe that technology, when applied thoughtfully and made accessible to all, can be a powerful force for positive change.</w:t>
      </w:r>
    </w:p>
    <w:p w:rsidR="00000000" w:rsidDel="00000000" w:rsidP="00000000" w:rsidRDefault="00000000" w:rsidRPr="00000000" w14:paraId="00000043">
      <w:pPr>
        <w:pStyle w:val="Heading4"/>
        <w:keepNext w:val="0"/>
        <w:keepLines w:val="0"/>
        <w:spacing w:after="0" w:before="0" w:lineRule="auto"/>
        <w:rPr>
          <w:b w:val="1"/>
          <w:color w:val="000000"/>
          <w:sz w:val="21"/>
          <w:szCs w:val="21"/>
        </w:rPr>
      </w:pPr>
      <w:bookmarkStart w:colFirst="0" w:colLast="0" w:name="_9pc71cye9iu1" w:id="8"/>
      <w:bookmarkEnd w:id="8"/>
      <w:r w:rsidDel="00000000" w:rsidR="00000000" w:rsidRPr="00000000">
        <w:rPr>
          <w:b w:val="1"/>
          <w:color w:val="000000"/>
          <w:sz w:val="21"/>
          <w:szCs w:val="21"/>
          <w:rtl w:val="0"/>
        </w:rPr>
        <w:t xml:space="preserve">2.1 Our Mission Statement</w:t>
      </w:r>
    </w:p>
    <w:p w:rsidR="00000000" w:rsidDel="00000000" w:rsidP="00000000" w:rsidRDefault="00000000" w:rsidRPr="00000000" w14:paraId="00000044">
      <w:pPr>
        <w:spacing w:after="280" w:before="200" w:line="342.85714285714283" w:lineRule="auto"/>
        <w:rPr>
          <w:i w:val="1"/>
          <w:sz w:val="21"/>
          <w:szCs w:val="21"/>
        </w:rPr>
      </w:pPr>
      <w:r w:rsidDel="00000000" w:rsidR="00000000" w:rsidRPr="00000000">
        <w:rPr>
          <w:i w:val="1"/>
          <w:sz w:val="21"/>
          <w:szCs w:val="21"/>
          <w:rtl w:val="0"/>
        </w:rPr>
        <w:t xml:space="preserve">To empower every farmer with the data and scientific insights needed to cultivate sustainably, increase profitability, and contribute to a food-secure world.</w:t>
      </w:r>
    </w:p>
    <w:p w:rsidR="00000000" w:rsidDel="00000000" w:rsidP="00000000" w:rsidRDefault="00000000" w:rsidRPr="00000000" w14:paraId="00000045">
      <w:pPr>
        <w:pStyle w:val="Heading4"/>
        <w:keepNext w:val="0"/>
        <w:keepLines w:val="0"/>
        <w:spacing w:after="0" w:before="0" w:lineRule="auto"/>
        <w:rPr>
          <w:b w:val="1"/>
          <w:color w:val="000000"/>
          <w:sz w:val="21"/>
          <w:szCs w:val="21"/>
        </w:rPr>
      </w:pPr>
      <w:bookmarkStart w:colFirst="0" w:colLast="0" w:name="_pukstew06qlj" w:id="9"/>
      <w:bookmarkEnd w:id="9"/>
      <w:r w:rsidDel="00000000" w:rsidR="00000000" w:rsidRPr="00000000">
        <w:rPr>
          <w:b w:val="1"/>
          <w:color w:val="000000"/>
          <w:sz w:val="21"/>
          <w:szCs w:val="21"/>
          <w:rtl w:val="0"/>
        </w:rPr>
        <w:t xml:space="preserve">2.2 The Core Concept: Democratizing Agricultural Data</w:t>
      </w:r>
    </w:p>
    <w:p w:rsidR="00000000" w:rsidDel="00000000" w:rsidP="00000000" w:rsidRDefault="00000000" w:rsidRPr="00000000" w14:paraId="00000046">
      <w:pPr>
        <w:spacing w:after="280" w:before="200" w:line="342.85714285714283" w:lineRule="auto"/>
        <w:rPr>
          <w:sz w:val="21"/>
          <w:szCs w:val="21"/>
        </w:rPr>
      </w:pPr>
      <w:r w:rsidDel="00000000" w:rsidR="00000000" w:rsidRPr="00000000">
        <w:rPr>
          <w:sz w:val="21"/>
          <w:szCs w:val="21"/>
          <w:rtl w:val="0"/>
        </w:rPr>
        <w:t xml:space="preserve">The central premise of CropGuru is simple yet powerful: what if every farmer, regardless of their location or scale of operation, could have a personal agronomist? We achieve this by translating complex agricultural data into a single, actionable recommendation.</w:t>
      </w:r>
    </w:p>
    <w:p w:rsidR="00000000" w:rsidDel="00000000" w:rsidP="00000000" w:rsidRDefault="00000000" w:rsidRPr="00000000" w14:paraId="00000047">
      <w:pPr>
        <w:spacing w:after="280" w:before="200" w:line="342.85714285714283" w:lineRule="auto"/>
        <w:rPr>
          <w:sz w:val="21"/>
          <w:szCs w:val="21"/>
        </w:rPr>
      </w:pPr>
      <w:r w:rsidDel="00000000" w:rsidR="00000000" w:rsidRPr="00000000">
        <w:rPr>
          <w:sz w:val="21"/>
          <w:szCs w:val="21"/>
          <w:rtl w:val="0"/>
        </w:rPr>
        <w:t xml:space="preserve">By entering a few key data points about their land, farmers can instantly access a customized recommendation that was previously out of reach. This moves them from a position of uncertainty and risk to one of informed, data-driven decision-making. CropGuru is not just a tool; it is an effort to level the playing field and put the power of modern data science directly into the hands of those who feed the world.</w:t>
      </w:r>
    </w:p>
    <w:p w:rsidR="00000000" w:rsidDel="00000000" w:rsidP="00000000" w:rsidRDefault="00000000" w:rsidRPr="00000000" w14:paraId="00000048">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after="0" w:before="0" w:lineRule="auto"/>
        <w:rPr>
          <w:b w:val="1"/>
          <w:color w:val="000000"/>
          <w:sz w:val="25"/>
          <w:szCs w:val="25"/>
        </w:rPr>
      </w:pPr>
      <w:bookmarkStart w:colFirst="0" w:colLast="0" w:name="_2q1g1nuruwg0" w:id="10"/>
      <w:bookmarkEnd w:id="10"/>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rPr>
          <w:b w:val="1"/>
          <w:color w:val="000000"/>
          <w:sz w:val="25"/>
          <w:szCs w:val="25"/>
        </w:rPr>
      </w:pPr>
      <w:bookmarkStart w:colFirst="0" w:colLast="0" w:name="_z5qubts9ex5" w:id="11"/>
      <w:bookmarkEnd w:id="11"/>
      <w:r w:rsidDel="00000000" w:rsidR="00000000" w:rsidRPr="00000000">
        <w:rPr>
          <w:rtl w:val="0"/>
        </w:rPr>
      </w:r>
    </w:p>
    <w:p w:rsidR="00000000" w:rsidDel="00000000" w:rsidP="00000000" w:rsidRDefault="00000000" w:rsidRPr="00000000" w14:paraId="0000004B">
      <w:pPr>
        <w:pStyle w:val="Heading3"/>
        <w:keepNext w:val="0"/>
        <w:keepLines w:val="0"/>
        <w:spacing w:after="0" w:before="0" w:lineRule="auto"/>
        <w:rPr>
          <w:b w:val="1"/>
          <w:color w:val="000000"/>
          <w:sz w:val="25"/>
          <w:szCs w:val="25"/>
        </w:rPr>
      </w:pPr>
      <w:bookmarkStart w:colFirst="0" w:colLast="0" w:name="_2cudd735nodn" w:id="12"/>
      <w:bookmarkEnd w:id="12"/>
      <w:r w:rsidDel="00000000" w:rsidR="00000000" w:rsidRPr="00000000">
        <w:rPr>
          <w:rtl w:val="0"/>
        </w:rPr>
      </w:r>
    </w:p>
    <w:p w:rsidR="00000000" w:rsidDel="00000000" w:rsidP="00000000" w:rsidRDefault="00000000" w:rsidRPr="00000000" w14:paraId="0000004C">
      <w:pPr>
        <w:pStyle w:val="Heading3"/>
        <w:keepNext w:val="0"/>
        <w:keepLines w:val="0"/>
        <w:spacing w:after="0" w:before="0" w:lineRule="auto"/>
        <w:rPr>
          <w:b w:val="1"/>
          <w:color w:val="000000"/>
          <w:sz w:val="25"/>
          <w:szCs w:val="25"/>
        </w:rPr>
      </w:pPr>
      <w:bookmarkStart w:colFirst="0" w:colLast="0" w:name="_p1uahh1u1ja4" w:id="13"/>
      <w:bookmarkEnd w:id="13"/>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b w:val="1"/>
          <w:color w:val="000000"/>
          <w:sz w:val="25"/>
          <w:szCs w:val="25"/>
        </w:rPr>
      </w:pPr>
      <w:bookmarkStart w:colFirst="0" w:colLast="0" w:name="_w7dcjf9ied1" w:id="14"/>
      <w:bookmarkEnd w:id="14"/>
      <w:r w:rsidDel="00000000" w:rsidR="00000000" w:rsidRPr="00000000">
        <w:rPr>
          <w:rtl w:val="0"/>
        </w:rPr>
      </w:r>
    </w:p>
    <w:p w:rsidR="00000000" w:rsidDel="00000000" w:rsidP="00000000" w:rsidRDefault="00000000" w:rsidRPr="00000000" w14:paraId="0000004E">
      <w:pPr>
        <w:pStyle w:val="Heading3"/>
        <w:keepNext w:val="0"/>
        <w:keepLines w:val="0"/>
        <w:spacing w:after="0" w:before="0" w:lineRule="auto"/>
        <w:rPr>
          <w:b w:val="1"/>
          <w:color w:val="000000"/>
          <w:sz w:val="25"/>
          <w:szCs w:val="25"/>
        </w:rPr>
      </w:pPr>
      <w:bookmarkStart w:colFirst="0" w:colLast="0" w:name="_xabzl8xdvvar" w:id="15"/>
      <w:bookmarkEnd w:id="15"/>
      <w:r w:rsidDel="00000000" w:rsidR="00000000" w:rsidRPr="00000000">
        <w:rPr>
          <w:rtl w:val="0"/>
        </w:rPr>
      </w:r>
    </w:p>
    <w:p w:rsidR="00000000" w:rsidDel="00000000" w:rsidP="00000000" w:rsidRDefault="00000000" w:rsidRPr="00000000" w14:paraId="0000004F">
      <w:pPr>
        <w:pStyle w:val="Heading3"/>
        <w:keepNext w:val="0"/>
        <w:keepLines w:val="0"/>
        <w:spacing w:after="0" w:before="0" w:lineRule="auto"/>
        <w:rPr>
          <w:b w:val="1"/>
          <w:color w:val="000000"/>
          <w:sz w:val="25"/>
          <w:szCs w:val="25"/>
        </w:rPr>
      </w:pPr>
      <w:bookmarkStart w:colFirst="0" w:colLast="0" w:name="_9wvy5uf1900v" w:id="16"/>
      <w:bookmarkEnd w:id="16"/>
      <w:r w:rsidDel="00000000" w:rsidR="00000000" w:rsidRPr="00000000">
        <w:rPr>
          <w:rtl w:val="0"/>
        </w:rPr>
      </w:r>
    </w:p>
    <w:p w:rsidR="00000000" w:rsidDel="00000000" w:rsidP="00000000" w:rsidRDefault="00000000" w:rsidRPr="00000000" w14:paraId="00000050">
      <w:pPr>
        <w:pStyle w:val="Heading3"/>
        <w:keepNext w:val="0"/>
        <w:keepLines w:val="0"/>
        <w:spacing w:after="0" w:before="0" w:lineRule="auto"/>
        <w:rPr>
          <w:b w:val="1"/>
          <w:color w:val="000000"/>
          <w:sz w:val="25"/>
          <w:szCs w:val="25"/>
        </w:rPr>
      </w:pPr>
      <w:bookmarkStart w:colFirst="0" w:colLast="0" w:name="_exdqbt5bwpw" w:id="17"/>
      <w:bookmarkEnd w:id="17"/>
      <w:r w:rsidDel="00000000" w:rsidR="00000000" w:rsidRPr="00000000">
        <w:rPr>
          <w:rtl w:val="0"/>
        </w:rPr>
      </w:r>
    </w:p>
    <w:p w:rsidR="00000000" w:rsidDel="00000000" w:rsidP="00000000" w:rsidRDefault="00000000" w:rsidRPr="00000000" w14:paraId="00000051">
      <w:pPr>
        <w:pStyle w:val="Heading3"/>
        <w:keepNext w:val="0"/>
        <w:keepLines w:val="0"/>
        <w:spacing w:after="0" w:before="0" w:lineRule="auto"/>
        <w:rPr>
          <w:b w:val="1"/>
          <w:color w:val="000000"/>
          <w:sz w:val="25"/>
          <w:szCs w:val="25"/>
        </w:rPr>
      </w:pPr>
      <w:bookmarkStart w:colFirst="0" w:colLast="0" w:name="_c6zomlfiybq3" w:id="18"/>
      <w:bookmarkEnd w:id="18"/>
      <w:r w:rsidDel="00000000" w:rsidR="00000000" w:rsidRPr="00000000">
        <w:rPr>
          <w:rtl w:val="0"/>
        </w:rPr>
      </w:r>
    </w:p>
    <w:p w:rsidR="00000000" w:rsidDel="00000000" w:rsidP="00000000" w:rsidRDefault="00000000" w:rsidRPr="00000000" w14:paraId="00000052">
      <w:pPr>
        <w:pStyle w:val="Heading3"/>
        <w:keepNext w:val="0"/>
        <w:keepLines w:val="0"/>
        <w:spacing w:after="0" w:before="0" w:lineRule="auto"/>
        <w:rPr>
          <w:b w:val="1"/>
          <w:color w:val="000000"/>
          <w:sz w:val="25"/>
          <w:szCs w:val="25"/>
        </w:rPr>
      </w:pPr>
      <w:bookmarkStart w:colFirst="0" w:colLast="0" w:name="_sec5cuyn7dg7" w:id="19"/>
      <w:bookmarkEnd w:id="19"/>
      <w:r w:rsidDel="00000000" w:rsidR="00000000" w:rsidRPr="00000000">
        <w:rPr>
          <w:rtl w:val="0"/>
        </w:rPr>
      </w:r>
    </w:p>
    <w:p w:rsidR="00000000" w:rsidDel="00000000" w:rsidP="00000000" w:rsidRDefault="00000000" w:rsidRPr="00000000" w14:paraId="00000053">
      <w:pPr>
        <w:pStyle w:val="Heading3"/>
        <w:keepNext w:val="0"/>
        <w:keepLines w:val="0"/>
        <w:spacing w:after="0" w:before="0" w:lineRule="auto"/>
        <w:rPr>
          <w:b w:val="1"/>
          <w:color w:val="000000"/>
          <w:sz w:val="25"/>
          <w:szCs w:val="25"/>
        </w:rPr>
      </w:pPr>
      <w:bookmarkStart w:colFirst="0" w:colLast="0" w:name="_q9qlpe2cqgea" w:id="20"/>
      <w:bookmarkEnd w:id="20"/>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b w:val="1"/>
          <w:color w:val="000000"/>
          <w:sz w:val="25"/>
          <w:szCs w:val="25"/>
        </w:rPr>
      </w:pPr>
      <w:bookmarkStart w:colFirst="0" w:colLast="0" w:name="_h0qq0t2gx8xi" w:id="21"/>
      <w:bookmarkEnd w:id="21"/>
      <w:r w:rsidDel="00000000" w:rsidR="00000000" w:rsidRPr="00000000">
        <w:rPr>
          <w:rtl w:val="0"/>
        </w:rPr>
      </w:r>
    </w:p>
    <w:p w:rsidR="00000000" w:rsidDel="00000000" w:rsidP="00000000" w:rsidRDefault="00000000" w:rsidRPr="00000000" w14:paraId="00000055">
      <w:pPr>
        <w:pStyle w:val="Heading3"/>
        <w:keepNext w:val="0"/>
        <w:keepLines w:val="0"/>
        <w:spacing w:after="0" w:before="0" w:lineRule="auto"/>
        <w:rPr>
          <w:b w:val="1"/>
          <w:color w:val="000000"/>
          <w:sz w:val="25"/>
          <w:szCs w:val="25"/>
        </w:rPr>
      </w:pPr>
      <w:bookmarkStart w:colFirst="0" w:colLast="0" w:name="_fjsvldigoyxg" w:id="22"/>
      <w:bookmarkEnd w:id="22"/>
      <w:r w:rsidDel="00000000" w:rsidR="00000000" w:rsidRPr="00000000">
        <w:rPr>
          <w:rtl w:val="0"/>
        </w:rPr>
      </w:r>
    </w:p>
    <w:p w:rsidR="00000000" w:rsidDel="00000000" w:rsidP="00000000" w:rsidRDefault="00000000" w:rsidRPr="00000000" w14:paraId="00000056">
      <w:pPr>
        <w:pStyle w:val="Heading3"/>
        <w:keepNext w:val="0"/>
        <w:keepLines w:val="0"/>
        <w:spacing w:after="0" w:before="0" w:lineRule="auto"/>
        <w:rPr>
          <w:b w:val="1"/>
          <w:color w:val="000000"/>
          <w:sz w:val="25"/>
          <w:szCs w:val="25"/>
        </w:rPr>
      </w:pPr>
      <w:bookmarkStart w:colFirst="0" w:colLast="0" w:name="_aa45slouy60s" w:id="23"/>
      <w:bookmarkEnd w:id="23"/>
      <w:r w:rsidDel="00000000" w:rsidR="00000000" w:rsidRPr="00000000">
        <w:rPr>
          <w:rtl w:val="0"/>
        </w:rPr>
      </w:r>
    </w:p>
    <w:p w:rsidR="00000000" w:rsidDel="00000000" w:rsidP="00000000" w:rsidRDefault="00000000" w:rsidRPr="00000000" w14:paraId="00000057">
      <w:pPr>
        <w:pStyle w:val="Heading3"/>
        <w:keepNext w:val="0"/>
        <w:keepLines w:val="0"/>
        <w:spacing w:after="0" w:before="0" w:lineRule="auto"/>
        <w:rPr>
          <w:b w:val="1"/>
          <w:color w:val="000000"/>
          <w:sz w:val="25"/>
          <w:szCs w:val="25"/>
        </w:rPr>
      </w:pPr>
      <w:bookmarkStart w:colFirst="0" w:colLast="0" w:name="_ogo23n700iu7" w:id="24"/>
      <w:bookmarkEnd w:id="24"/>
      <w:r w:rsidDel="00000000" w:rsidR="00000000" w:rsidRPr="00000000">
        <w:rPr>
          <w:rtl w:val="0"/>
        </w:rPr>
      </w:r>
    </w:p>
    <w:p w:rsidR="00000000" w:rsidDel="00000000" w:rsidP="00000000" w:rsidRDefault="00000000" w:rsidRPr="00000000" w14:paraId="00000058">
      <w:pPr>
        <w:pStyle w:val="Heading3"/>
        <w:keepNext w:val="0"/>
        <w:keepLines w:val="0"/>
        <w:spacing w:after="0" w:before="0" w:lineRule="auto"/>
        <w:rPr>
          <w:b w:val="1"/>
          <w:color w:val="000000"/>
          <w:sz w:val="25"/>
          <w:szCs w:val="25"/>
        </w:rPr>
      </w:pPr>
      <w:bookmarkStart w:colFirst="0" w:colLast="0" w:name="_yltqc1pll7wj" w:id="25"/>
      <w:bookmarkEnd w:id="25"/>
      <w:r w:rsidDel="00000000" w:rsidR="00000000" w:rsidRPr="00000000">
        <w:rPr>
          <w:rtl w:val="0"/>
        </w:rPr>
      </w:r>
    </w:p>
    <w:p w:rsidR="00000000" w:rsidDel="00000000" w:rsidP="00000000" w:rsidRDefault="00000000" w:rsidRPr="00000000" w14:paraId="00000059">
      <w:pPr>
        <w:pStyle w:val="Heading3"/>
        <w:keepNext w:val="0"/>
        <w:keepLines w:val="0"/>
        <w:spacing w:after="0" w:before="0" w:lineRule="auto"/>
        <w:rPr>
          <w:b w:val="1"/>
          <w:color w:val="000000"/>
          <w:sz w:val="25"/>
          <w:szCs w:val="25"/>
        </w:rPr>
      </w:pPr>
      <w:bookmarkStart w:colFirst="0" w:colLast="0" w:name="_b68j85doqq8" w:id="26"/>
      <w:bookmarkEnd w:id="26"/>
      <w:r w:rsidDel="00000000" w:rsidR="00000000" w:rsidRPr="00000000">
        <w:rPr>
          <w:b w:val="1"/>
          <w:color w:val="000000"/>
          <w:sz w:val="25"/>
          <w:szCs w:val="25"/>
          <w:rtl w:val="0"/>
        </w:rPr>
        <w:t xml:space="preserve">3.0 Methodology and Technology Stack</w:t>
      </w:r>
    </w:p>
    <w:p w:rsidR="00000000" w:rsidDel="00000000" w:rsidP="00000000" w:rsidRDefault="00000000" w:rsidRPr="00000000" w14:paraId="0000005A">
      <w:pPr>
        <w:spacing w:after="280" w:before="200" w:line="342.85714285714283" w:lineRule="auto"/>
        <w:rPr>
          <w:sz w:val="21"/>
          <w:szCs w:val="21"/>
        </w:rPr>
      </w:pPr>
      <w:r w:rsidDel="00000000" w:rsidR="00000000" w:rsidRPr="00000000">
        <w:rPr>
          <w:sz w:val="21"/>
          <w:szCs w:val="21"/>
          <w:rtl w:val="0"/>
        </w:rPr>
        <w:t xml:space="preserve">The effectiveness of CropGuru is built on a foundation of quality data, a robust machine learning model, and a scalable, user-friendly technology stack.</w:t>
      </w:r>
    </w:p>
    <w:p w:rsidR="00000000" w:rsidDel="00000000" w:rsidP="00000000" w:rsidRDefault="00000000" w:rsidRPr="00000000" w14:paraId="0000005B">
      <w:pPr>
        <w:pStyle w:val="Heading4"/>
        <w:keepNext w:val="0"/>
        <w:keepLines w:val="0"/>
        <w:spacing w:after="0" w:before="0" w:lineRule="auto"/>
        <w:rPr>
          <w:b w:val="1"/>
          <w:color w:val="000000"/>
          <w:sz w:val="21"/>
          <w:szCs w:val="21"/>
        </w:rPr>
      </w:pPr>
      <w:bookmarkStart w:colFirst="0" w:colLast="0" w:name="_ihd00bq9gn84" w:id="27"/>
      <w:bookmarkEnd w:id="27"/>
      <w:r w:rsidDel="00000000" w:rsidR="00000000" w:rsidRPr="00000000">
        <w:rPr>
          <w:b w:val="1"/>
          <w:color w:val="000000"/>
          <w:sz w:val="21"/>
          <w:szCs w:val="21"/>
          <w:rtl w:val="0"/>
        </w:rPr>
        <w:t xml:space="preserve">3.1 Data-Driven Foundation: The Crop Recommendation Dataset</w:t>
      </w:r>
    </w:p>
    <w:p w:rsidR="00000000" w:rsidDel="00000000" w:rsidP="00000000" w:rsidRDefault="00000000" w:rsidRPr="00000000" w14:paraId="0000005C">
      <w:pPr>
        <w:spacing w:after="280" w:before="200" w:line="342.85714285714283" w:lineRule="auto"/>
        <w:rPr>
          <w:sz w:val="21"/>
          <w:szCs w:val="21"/>
        </w:rPr>
      </w:pPr>
      <w:r w:rsidDel="00000000" w:rsidR="00000000" w:rsidRPr="00000000">
        <w:rPr>
          <w:sz w:val="21"/>
          <w:szCs w:val="21"/>
          <w:rtl w:val="0"/>
        </w:rPr>
        <w:t xml:space="preserve">The intelligence of our system originates from the </w:t>
      </w:r>
      <w:r w:rsidDel="00000000" w:rsidR="00000000" w:rsidRPr="00000000">
        <w:rPr>
          <w:b w:val="1"/>
          <w:sz w:val="21"/>
          <w:szCs w:val="21"/>
          <w:rtl w:val="0"/>
        </w:rPr>
        <w:t xml:space="preserve">"Crop Recommendation Dataset,"</w:t>
      </w:r>
      <w:r w:rsidDel="00000000" w:rsidR="00000000" w:rsidRPr="00000000">
        <w:rPr>
          <w:sz w:val="21"/>
          <w:szCs w:val="21"/>
          <w:rtl w:val="0"/>
        </w:rPr>
        <w:t xml:space="preserve"> a comprehensive collection of agricultural data aggregated from various sources across India.</w:t>
      </w:r>
    </w:p>
    <w:p w:rsidR="00000000" w:rsidDel="00000000" w:rsidP="00000000" w:rsidRDefault="00000000" w:rsidRPr="00000000" w14:paraId="0000005D">
      <w:pPr>
        <w:numPr>
          <w:ilvl w:val="0"/>
          <w:numId w:val="11"/>
        </w:numPr>
        <w:spacing w:after="0" w:afterAutospacing="0" w:before="200" w:line="342.85714285714283" w:lineRule="auto"/>
        <w:ind w:left="720" w:hanging="360"/>
        <w:rPr>
          <w:color w:val="000000"/>
        </w:rPr>
      </w:pPr>
      <w:r w:rsidDel="00000000" w:rsidR="00000000" w:rsidRPr="00000000">
        <w:rPr>
          <w:b w:val="1"/>
          <w:sz w:val="21"/>
          <w:szCs w:val="21"/>
          <w:rtl w:val="0"/>
        </w:rPr>
        <w:t xml:space="preserve">Structure:</w:t>
      </w:r>
      <w:r w:rsidDel="00000000" w:rsidR="00000000" w:rsidRPr="00000000">
        <w:rPr>
          <w:sz w:val="21"/>
          <w:szCs w:val="21"/>
          <w:rtl w:val="0"/>
        </w:rPr>
        <w:t xml:space="preserve"> The dataset contains 2200 unique samples. Each sample is a row containing eight key features:</w:t>
      </w:r>
    </w:p>
    <w:p w:rsidR="00000000" w:rsidDel="00000000" w:rsidP="00000000" w:rsidRDefault="00000000" w:rsidRPr="00000000" w14:paraId="0000005E">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N:</w:t>
      </w:r>
      <w:r w:rsidDel="00000000" w:rsidR="00000000" w:rsidRPr="00000000">
        <w:rPr>
          <w:sz w:val="21"/>
          <w:szCs w:val="21"/>
          <w:rtl w:val="0"/>
        </w:rPr>
        <w:t xml:space="preserve"> Nitrogen content in the soil ( kg/ha )</w:t>
      </w:r>
    </w:p>
    <w:p w:rsidR="00000000" w:rsidDel="00000000" w:rsidP="00000000" w:rsidRDefault="00000000" w:rsidRPr="00000000" w14:paraId="0000005F">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P:</w:t>
      </w:r>
      <w:r w:rsidDel="00000000" w:rsidR="00000000" w:rsidRPr="00000000">
        <w:rPr>
          <w:sz w:val="21"/>
          <w:szCs w:val="21"/>
          <w:rtl w:val="0"/>
        </w:rPr>
        <w:t xml:space="preserve"> Phosphorus content in the soil ( kg/ha )</w:t>
      </w:r>
    </w:p>
    <w:p w:rsidR="00000000" w:rsidDel="00000000" w:rsidP="00000000" w:rsidRDefault="00000000" w:rsidRPr="00000000" w14:paraId="00000060">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K:</w:t>
      </w:r>
      <w:r w:rsidDel="00000000" w:rsidR="00000000" w:rsidRPr="00000000">
        <w:rPr>
          <w:sz w:val="21"/>
          <w:szCs w:val="21"/>
          <w:rtl w:val="0"/>
        </w:rPr>
        <w:t xml:space="preserve"> Potassium content in the soil ( kg/ha )</w:t>
      </w:r>
    </w:p>
    <w:p w:rsidR="00000000" w:rsidDel="00000000" w:rsidP="00000000" w:rsidRDefault="00000000" w:rsidRPr="00000000" w14:paraId="00000061">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Temperature:</w:t>
      </w:r>
      <w:r w:rsidDel="00000000" w:rsidR="00000000" w:rsidRPr="00000000">
        <w:rPr>
          <w:sz w:val="21"/>
          <w:szCs w:val="21"/>
          <w:rtl w:val="0"/>
        </w:rPr>
        <w:t xml:space="preserve"> Ambient temperature in Celsius</w:t>
      </w:r>
    </w:p>
    <w:p w:rsidR="00000000" w:rsidDel="00000000" w:rsidP="00000000" w:rsidRDefault="00000000" w:rsidRPr="00000000" w14:paraId="00000062">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Humidity:</w:t>
      </w:r>
      <w:r w:rsidDel="00000000" w:rsidR="00000000" w:rsidRPr="00000000">
        <w:rPr>
          <w:sz w:val="21"/>
          <w:szCs w:val="21"/>
          <w:rtl w:val="0"/>
        </w:rPr>
        <w:t xml:space="preserve"> Relative humidity in percent</w:t>
      </w:r>
    </w:p>
    <w:p w:rsidR="00000000" w:rsidDel="00000000" w:rsidP="00000000" w:rsidRDefault="00000000" w:rsidRPr="00000000" w14:paraId="00000063">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pH:</w:t>
      </w:r>
      <w:r w:rsidDel="00000000" w:rsidR="00000000" w:rsidRPr="00000000">
        <w:rPr>
          <w:sz w:val="21"/>
          <w:szCs w:val="21"/>
          <w:rtl w:val="0"/>
        </w:rPr>
        <w:t xml:space="preserve"> The pH value of the soil</w:t>
      </w:r>
    </w:p>
    <w:p w:rsidR="00000000" w:rsidDel="00000000" w:rsidP="00000000" w:rsidRDefault="00000000" w:rsidRPr="00000000" w14:paraId="00000064">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Rainfall:</w:t>
      </w:r>
      <w:r w:rsidDel="00000000" w:rsidR="00000000" w:rsidRPr="00000000">
        <w:rPr>
          <w:sz w:val="21"/>
          <w:szCs w:val="21"/>
          <w:rtl w:val="0"/>
        </w:rPr>
        <w:t xml:space="preserve"> Annual rainfall in mm</w:t>
      </w:r>
    </w:p>
    <w:p w:rsidR="00000000" w:rsidDel="00000000" w:rsidP="00000000" w:rsidRDefault="00000000" w:rsidRPr="00000000" w14:paraId="00000065">
      <w:pPr>
        <w:numPr>
          <w:ilvl w:val="1"/>
          <w:numId w:val="11"/>
        </w:numPr>
        <w:spacing w:after="0" w:afterAutospacing="0" w:before="0" w:beforeAutospacing="0" w:line="342.85714285714283" w:lineRule="auto"/>
        <w:ind w:left="1440" w:hanging="360"/>
        <w:rPr>
          <w:color w:val="000000"/>
        </w:rPr>
      </w:pPr>
      <w:r w:rsidDel="00000000" w:rsidR="00000000" w:rsidRPr="00000000">
        <w:rPr>
          <w:b w:val="1"/>
          <w:sz w:val="21"/>
          <w:szCs w:val="21"/>
          <w:rtl w:val="0"/>
        </w:rPr>
        <w:t xml:space="preserve">Label:</w:t>
      </w:r>
      <w:r w:rsidDel="00000000" w:rsidR="00000000" w:rsidRPr="00000000">
        <w:rPr>
          <w:sz w:val="21"/>
          <w:szCs w:val="21"/>
          <w:rtl w:val="0"/>
        </w:rPr>
        <w:t xml:space="preserve"> The recommended crop that thrives in these conditions.</w:t>
      </w:r>
    </w:p>
    <w:p w:rsidR="00000000" w:rsidDel="00000000" w:rsidP="00000000" w:rsidRDefault="00000000" w:rsidRPr="00000000" w14:paraId="00000066">
      <w:pPr>
        <w:numPr>
          <w:ilvl w:val="0"/>
          <w:numId w:val="11"/>
        </w:numPr>
        <w:spacing w:after="0" w:afterAutospacing="0" w:before="0" w:beforeAutospacing="0" w:line="342.85714285714283" w:lineRule="auto"/>
        <w:ind w:left="720" w:hanging="360"/>
        <w:rPr>
          <w:color w:val="000000"/>
        </w:rPr>
      </w:pPr>
      <w:r w:rsidDel="00000000" w:rsidR="00000000" w:rsidRPr="00000000">
        <w:rPr>
          <w:rtl w:val="0"/>
        </w:rPr>
      </w:r>
    </w:p>
    <w:p w:rsidR="00000000" w:rsidDel="00000000" w:rsidP="00000000" w:rsidRDefault="00000000" w:rsidRPr="00000000" w14:paraId="00000067">
      <w:pPr>
        <w:numPr>
          <w:ilvl w:val="0"/>
          <w:numId w:val="11"/>
        </w:numPr>
        <w:spacing w:after="220" w:before="0" w:beforeAutospacing="0" w:line="342.85714285714283" w:lineRule="auto"/>
        <w:ind w:left="720" w:hanging="360"/>
        <w:rPr>
          <w:color w:val="000000"/>
        </w:rPr>
      </w:pPr>
      <w:r w:rsidDel="00000000" w:rsidR="00000000" w:rsidRPr="00000000">
        <w:rPr>
          <w:b w:val="1"/>
          <w:sz w:val="21"/>
          <w:szCs w:val="21"/>
          <w:rtl w:val="0"/>
        </w:rPr>
        <w:t xml:space="preserve">Diversity:</w:t>
      </w:r>
      <w:r w:rsidDel="00000000" w:rsidR="00000000" w:rsidRPr="00000000">
        <w:rPr>
          <w:sz w:val="21"/>
          <w:szCs w:val="21"/>
          <w:rtl w:val="0"/>
        </w:rPr>
        <w:t xml:space="preserve"> The dataset covers </w:t>
      </w:r>
      <w:r w:rsidDel="00000000" w:rsidR="00000000" w:rsidRPr="00000000">
        <w:rPr>
          <w:b w:val="1"/>
          <w:sz w:val="21"/>
          <w:szCs w:val="21"/>
          <w:rtl w:val="0"/>
        </w:rPr>
        <w:t xml:space="preserve">22 different crops</w:t>
      </w:r>
      <w:r w:rsidDel="00000000" w:rsidR="00000000" w:rsidRPr="00000000">
        <w:rPr>
          <w:sz w:val="21"/>
          <w:szCs w:val="21"/>
          <w:rtl w:val="0"/>
        </w:rPr>
        <w:t xml:space="preserve">, including rice, maize, jute, cotton, coconut, pulses, and fruits, ensuring a wide range of recommendations applicable to diverse agro-climatic zones.</w:t>
      </w:r>
    </w:p>
    <w:p w:rsidR="00000000" w:rsidDel="00000000" w:rsidP="00000000" w:rsidRDefault="00000000" w:rsidRPr="00000000" w14:paraId="00000068">
      <w:pPr>
        <w:pStyle w:val="Heading4"/>
        <w:keepNext w:val="0"/>
        <w:keepLines w:val="0"/>
        <w:spacing w:after="0" w:before="0" w:lineRule="auto"/>
        <w:rPr>
          <w:b w:val="1"/>
          <w:color w:val="000000"/>
          <w:sz w:val="21"/>
          <w:szCs w:val="21"/>
        </w:rPr>
      </w:pPr>
      <w:bookmarkStart w:colFirst="0" w:colLast="0" w:name="_s9irergq1jvu" w:id="28"/>
      <w:bookmarkEnd w:id="28"/>
      <w:r w:rsidDel="00000000" w:rsidR="00000000" w:rsidRPr="00000000">
        <w:rPr>
          <w:b w:val="1"/>
          <w:color w:val="000000"/>
          <w:sz w:val="21"/>
          <w:szCs w:val="21"/>
          <w:rtl w:val="0"/>
        </w:rPr>
        <w:t xml:space="preserve">3.2 The Machine Learning Heart: Model Selection and Training</w:t>
      </w:r>
    </w:p>
    <w:p w:rsidR="00000000" w:rsidDel="00000000" w:rsidP="00000000" w:rsidRDefault="00000000" w:rsidRPr="00000000" w14:paraId="00000069">
      <w:pPr>
        <w:spacing w:after="280" w:before="200" w:line="342.85714285714283" w:lineRule="auto"/>
        <w:rPr>
          <w:sz w:val="21"/>
          <w:szCs w:val="21"/>
        </w:rPr>
      </w:pPr>
      <w:r w:rsidDel="00000000" w:rsidR="00000000" w:rsidRPr="00000000">
        <w:rPr>
          <w:sz w:val="21"/>
          <w:szCs w:val="21"/>
          <w:rtl w:val="0"/>
        </w:rPr>
        <w:t xml:space="preserve">To process this data, we chose a </w:t>
      </w:r>
      <w:r w:rsidDel="00000000" w:rsidR="00000000" w:rsidRPr="00000000">
        <w:rPr>
          <w:b w:val="1"/>
          <w:sz w:val="21"/>
          <w:szCs w:val="21"/>
          <w:rtl w:val="0"/>
        </w:rPr>
        <w:t xml:space="preserve">RandomForestClassifier</w:t>
      </w:r>
      <w:r w:rsidDel="00000000" w:rsidR="00000000" w:rsidRPr="00000000">
        <w:rPr>
          <w:sz w:val="21"/>
          <w:szCs w:val="21"/>
          <w:rtl w:val="0"/>
        </w:rPr>
        <w:t xml:space="preserve"> model from the Scikit-learn library. This algorithm is an "ensemble model" that builds multiple decision trees and merges their outputs, making it highly effective for this task:</w:t>
      </w:r>
    </w:p>
    <w:p w:rsidR="00000000" w:rsidDel="00000000" w:rsidP="00000000" w:rsidRDefault="00000000" w:rsidRPr="00000000" w14:paraId="0000006A">
      <w:pPr>
        <w:numPr>
          <w:ilvl w:val="0"/>
          <w:numId w:val="2"/>
        </w:numPr>
        <w:spacing w:after="0" w:afterAutospacing="0" w:before="200" w:line="342.85714285714283" w:lineRule="auto"/>
        <w:ind w:left="720" w:hanging="360"/>
        <w:rPr>
          <w:color w:val="000000"/>
        </w:rPr>
      </w:pPr>
      <w:r w:rsidDel="00000000" w:rsidR="00000000" w:rsidRPr="00000000">
        <w:rPr>
          <w:b w:val="1"/>
          <w:sz w:val="21"/>
          <w:szCs w:val="21"/>
          <w:rtl w:val="0"/>
        </w:rPr>
        <w:t xml:space="preserve">High Accuracy:</w:t>
      </w:r>
      <w:r w:rsidDel="00000000" w:rsidR="00000000" w:rsidRPr="00000000">
        <w:rPr>
          <w:sz w:val="21"/>
          <w:szCs w:val="21"/>
          <w:rtl w:val="0"/>
        </w:rPr>
        <w:t xml:space="preserve"> It excels at handling complex, non-linear relationships between soil/climate features and crop suitability, resulting in a model with over 99% accuracy on test data.</w:t>
      </w:r>
    </w:p>
    <w:p w:rsidR="00000000" w:rsidDel="00000000" w:rsidP="00000000" w:rsidRDefault="00000000" w:rsidRPr="00000000" w14:paraId="0000006B">
      <w:pPr>
        <w:numPr>
          <w:ilvl w:val="0"/>
          <w:numId w:val="2"/>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Robustness:</w:t>
      </w:r>
      <w:r w:rsidDel="00000000" w:rsidR="00000000" w:rsidRPr="00000000">
        <w:rPr>
          <w:sz w:val="21"/>
          <w:szCs w:val="21"/>
          <w:rtl w:val="0"/>
        </w:rPr>
        <w:t xml:space="preserve"> It is less prone to overfitting than a single decision tree, meaning it generalizes well to new, unseen data provided by our users.</w:t>
      </w:r>
    </w:p>
    <w:p w:rsidR="00000000" w:rsidDel="00000000" w:rsidP="00000000" w:rsidRDefault="00000000" w:rsidRPr="00000000" w14:paraId="0000006C">
      <w:pPr>
        <w:numPr>
          <w:ilvl w:val="0"/>
          <w:numId w:val="2"/>
        </w:numPr>
        <w:spacing w:after="220" w:before="0" w:beforeAutospacing="0" w:line="342.85714285714283" w:lineRule="auto"/>
        <w:ind w:left="720" w:hanging="360"/>
        <w:rPr>
          <w:color w:val="000000"/>
        </w:rPr>
      </w:pPr>
      <w:r w:rsidDel="00000000" w:rsidR="00000000" w:rsidRPr="00000000">
        <w:rPr>
          <w:b w:val="1"/>
          <w:sz w:val="21"/>
          <w:szCs w:val="21"/>
          <w:rtl w:val="0"/>
        </w:rPr>
        <w:t xml:space="preserve">Training:</w:t>
      </w:r>
      <w:r w:rsidDel="00000000" w:rsidR="00000000" w:rsidRPr="00000000">
        <w:rPr>
          <w:sz w:val="21"/>
          <w:szCs w:val="21"/>
          <w:rtl w:val="0"/>
        </w:rPr>
        <w:t xml:space="preserve"> The model was trained on the entire dataset to maximize its learning. The final trained model was saved as a .pkl file using joblib, allowing for instant predictions in our web application without the need for retraining on every request.</w:t>
      </w:r>
    </w:p>
    <w:p w:rsidR="00000000" w:rsidDel="00000000" w:rsidP="00000000" w:rsidRDefault="00000000" w:rsidRPr="00000000" w14:paraId="0000006D">
      <w:pPr>
        <w:pStyle w:val="Heading4"/>
        <w:keepNext w:val="0"/>
        <w:keepLines w:val="0"/>
        <w:spacing w:after="0" w:before="0" w:lineRule="auto"/>
        <w:rPr>
          <w:b w:val="1"/>
          <w:color w:val="000000"/>
          <w:sz w:val="21"/>
          <w:szCs w:val="21"/>
        </w:rPr>
      </w:pPr>
      <w:bookmarkStart w:colFirst="0" w:colLast="0" w:name="_o594oahvf33a" w:id="29"/>
      <w:bookmarkEnd w:id="29"/>
      <w:r w:rsidDel="00000000" w:rsidR="00000000" w:rsidRPr="00000000">
        <w:rPr>
          <w:b w:val="1"/>
          <w:color w:val="000000"/>
          <w:sz w:val="21"/>
          <w:szCs w:val="21"/>
          <w:rtl w:val="0"/>
        </w:rPr>
        <w:t xml:space="preserve">3.3 The Technology Stack: Building a Robust Platform</w:t>
      </w:r>
    </w:p>
    <w:p w:rsidR="00000000" w:rsidDel="00000000" w:rsidP="00000000" w:rsidRDefault="00000000" w:rsidRPr="00000000" w14:paraId="0000006E">
      <w:pPr>
        <w:numPr>
          <w:ilvl w:val="0"/>
          <w:numId w:val="1"/>
        </w:numPr>
        <w:spacing w:after="0" w:afterAutospacing="0" w:before="200" w:line="342.85714285714283" w:lineRule="auto"/>
        <w:ind w:left="720" w:hanging="360"/>
        <w:rPr>
          <w:color w:val="000000"/>
        </w:rPr>
      </w:pPr>
      <w:r w:rsidDel="00000000" w:rsidR="00000000" w:rsidRPr="00000000">
        <w:rPr>
          <w:b w:val="1"/>
          <w:sz w:val="21"/>
          <w:szCs w:val="21"/>
          <w:rtl w:val="0"/>
        </w:rPr>
        <w:t xml:space="preserve">Backend:</w:t>
      </w:r>
      <w:r w:rsidDel="00000000" w:rsidR="00000000" w:rsidRPr="00000000">
        <w:rPr>
          <w:sz w:val="21"/>
          <w:szCs w:val="21"/>
          <w:rtl w:val="0"/>
        </w:rPr>
        <w:t xml:space="preserve"> Built using </w:t>
      </w:r>
      <w:r w:rsidDel="00000000" w:rsidR="00000000" w:rsidRPr="00000000">
        <w:rPr>
          <w:b w:val="1"/>
          <w:sz w:val="21"/>
          <w:szCs w:val="21"/>
          <w:rtl w:val="0"/>
        </w:rPr>
        <w:t xml:space="preserve">Python</w:t>
      </w:r>
      <w:r w:rsidDel="00000000" w:rsidR="00000000" w:rsidRPr="00000000">
        <w:rPr>
          <w:sz w:val="21"/>
          <w:szCs w:val="21"/>
          <w:rtl w:val="0"/>
        </w:rPr>
        <w:t xml:space="preserve"> and the </w:t>
      </w:r>
      <w:r w:rsidDel="00000000" w:rsidR="00000000" w:rsidRPr="00000000">
        <w:rPr>
          <w:b w:val="1"/>
          <w:sz w:val="21"/>
          <w:szCs w:val="21"/>
          <w:rtl w:val="0"/>
        </w:rPr>
        <w:t xml:space="preserve">Flask</w:t>
      </w:r>
      <w:r w:rsidDel="00000000" w:rsidR="00000000" w:rsidRPr="00000000">
        <w:rPr>
          <w:sz w:val="21"/>
          <w:szCs w:val="21"/>
          <w:rtl w:val="0"/>
        </w:rPr>
        <w:t xml:space="preserve"> micro-framework, providing a lightweight yet powerful server. The server logic handles requests from the frontend, processes the input data, and passes it to the ML model.</w:t>
      </w:r>
    </w:p>
    <w:p w:rsidR="00000000" w:rsidDel="00000000" w:rsidP="00000000" w:rsidRDefault="00000000" w:rsidRPr="00000000" w14:paraId="0000006F">
      <w:pPr>
        <w:numPr>
          <w:ilvl w:val="0"/>
          <w:numId w:val="1"/>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Frontend:</w:t>
      </w:r>
      <w:r w:rsidDel="00000000" w:rsidR="00000000" w:rsidRPr="00000000">
        <w:rPr>
          <w:sz w:val="21"/>
          <w:szCs w:val="21"/>
          <w:rtl w:val="0"/>
        </w:rPr>
        <w:t xml:space="preserve"> A clean and modern user interface built with </w:t>
      </w:r>
      <w:r w:rsidDel="00000000" w:rsidR="00000000" w:rsidRPr="00000000">
        <w:rPr>
          <w:b w:val="1"/>
          <w:sz w:val="21"/>
          <w:szCs w:val="21"/>
          <w:rtl w:val="0"/>
        </w:rPr>
        <w:t xml:space="preserve">HTML5, CSS3, and vanilla JavaScript</w:t>
      </w:r>
      <w:r w:rsidDel="00000000" w:rsidR="00000000" w:rsidRPr="00000000">
        <w:rPr>
          <w:sz w:val="21"/>
          <w:szCs w:val="21"/>
          <w:rtl w:val="0"/>
        </w:rPr>
        <w:t xml:space="preserve">. It is fully responsive, ensuring a seamless experience on both desktop and mobile devices.</w:t>
      </w:r>
    </w:p>
    <w:p w:rsidR="00000000" w:rsidDel="00000000" w:rsidP="00000000" w:rsidRDefault="00000000" w:rsidRPr="00000000" w14:paraId="00000070">
      <w:pPr>
        <w:numPr>
          <w:ilvl w:val="0"/>
          <w:numId w:val="1"/>
        </w:numPr>
        <w:spacing w:after="220" w:before="0" w:beforeAutospacing="0" w:line="342.85714285714283" w:lineRule="auto"/>
        <w:ind w:left="720" w:hanging="360"/>
        <w:rPr>
          <w:color w:val="000000"/>
        </w:rPr>
      </w:pPr>
      <w:r w:rsidDel="00000000" w:rsidR="00000000" w:rsidRPr="00000000">
        <w:rPr>
          <w:b w:val="1"/>
          <w:sz w:val="21"/>
          <w:szCs w:val="21"/>
          <w:rtl w:val="0"/>
        </w:rPr>
        <w:t xml:space="preserve">Deployment:</w:t>
      </w:r>
      <w:r w:rsidDel="00000000" w:rsidR="00000000" w:rsidRPr="00000000">
        <w:rPr>
          <w:sz w:val="21"/>
          <w:szCs w:val="21"/>
          <w:rtl w:val="0"/>
        </w:rPr>
        <w:t xml:space="preserve"> The application is deployed on </w:t>
      </w:r>
      <w:r w:rsidDel="00000000" w:rsidR="00000000" w:rsidRPr="00000000">
        <w:rPr>
          <w:b w:val="1"/>
          <w:sz w:val="21"/>
          <w:szCs w:val="21"/>
          <w:rtl w:val="0"/>
        </w:rPr>
        <w:t xml:space="preserve">Render</w:t>
      </w:r>
      <w:r w:rsidDel="00000000" w:rsidR="00000000" w:rsidRPr="00000000">
        <w:rPr>
          <w:sz w:val="21"/>
          <w:szCs w:val="21"/>
          <w:rtl w:val="0"/>
        </w:rPr>
        <w:t xml:space="preserve">, a cloud platform that integrates with </w:t>
      </w:r>
      <w:r w:rsidDel="00000000" w:rsidR="00000000" w:rsidRPr="00000000">
        <w:rPr>
          <w:b w:val="1"/>
          <w:sz w:val="21"/>
          <w:szCs w:val="21"/>
          <w:rtl w:val="0"/>
        </w:rPr>
        <w:t xml:space="preserve">Git</w:t>
      </w:r>
      <w:r w:rsidDel="00000000" w:rsidR="00000000" w:rsidRPr="00000000">
        <w:rPr>
          <w:sz w:val="21"/>
          <w:szCs w:val="21"/>
          <w:rtl w:val="0"/>
        </w:rPr>
        <w:t xml:space="preserve"> and </w:t>
      </w:r>
      <w:r w:rsidDel="00000000" w:rsidR="00000000" w:rsidRPr="00000000">
        <w:rPr>
          <w:b w:val="1"/>
          <w:sz w:val="21"/>
          <w:szCs w:val="21"/>
          <w:rtl w:val="0"/>
        </w:rPr>
        <w:t xml:space="preserve">GitHub</w:t>
      </w:r>
      <w:r w:rsidDel="00000000" w:rsidR="00000000" w:rsidRPr="00000000">
        <w:rPr>
          <w:sz w:val="21"/>
          <w:szCs w:val="21"/>
          <w:rtl w:val="0"/>
        </w:rPr>
        <w:t xml:space="preserve"> for continuous integration and deployment (CI/CD). We use </w:t>
      </w:r>
      <w:r w:rsidDel="00000000" w:rsidR="00000000" w:rsidRPr="00000000">
        <w:rPr>
          <w:b w:val="1"/>
          <w:sz w:val="21"/>
          <w:szCs w:val="21"/>
          <w:rtl w:val="0"/>
        </w:rPr>
        <w:t xml:space="preserve">Gunicorn</w:t>
      </w:r>
      <w:r w:rsidDel="00000000" w:rsidR="00000000" w:rsidRPr="00000000">
        <w:rPr>
          <w:sz w:val="21"/>
          <w:szCs w:val="21"/>
          <w:rtl w:val="0"/>
        </w:rPr>
        <w:t xml:space="preserve"> as the production-grade WSGI server to handle concurrent user requests efficiently.</w:t>
      </w:r>
    </w:p>
    <w:p w:rsidR="00000000" w:rsidDel="00000000" w:rsidP="00000000" w:rsidRDefault="00000000" w:rsidRPr="00000000" w14:paraId="00000071">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3">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4">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5">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6">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7">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8">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79">
      <w:pPr>
        <w:pStyle w:val="Heading3"/>
        <w:keepNext w:val="0"/>
        <w:keepLines w:val="0"/>
        <w:spacing w:after="0" w:before="0" w:lineRule="auto"/>
        <w:rPr>
          <w:b w:val="1"/>
          <w:color w:val="000000"/>
          <w:sz w:val="25"/>
          <w:szCs w:val="25"/>
        </w:rPr>
      </w:pPr>
      <w:bookmarkStart w:colFirst="0" w:colLast="0" w:name="_6bklyhyn6n55" w:id="30"/>
      <w:bookmarkEnd w:id="30"/>
      <w:r w:rsidDel="00000000" w:rsidR="00000000" w:rsidRPr="00000000">
        <w:rPr>
          <w:rtl w:val="0"/>
        </w:rPr>
      </w:r>
    </w:p>
    <w:p w:rsidR="00000000" w:rsidDel="00000000" w:rsidP="00000000" w:rsidRDefault="00000000" w:rsidRPr="00000000" w14:paraId="0000007A">
      <w:pPr>
        <w:pStyle w:val="Heading3"/>
        <w:keepNext w:val="0"/>
        <w:keepLines w:val="0"/>
        <w:spacing w:after="0" w:before="0" w:lineRule="auto"/>
        <w:rPr>
          <w:b w:val="1"/>
          <w:color w:val="000000"/>
          <w:sz w:val="25"/>
          <w:szCs w:val="25"/>
        </w:rPr>
      </w:pPr>
      <w:bookmarkStart w:colFirst="0" w:colLast="0" w:name="_a24v3q15t102" w:id="31"/>
      <w:bookmarkEnd w:id="31"/>
      <w:r w:rsidDel="00000000" w:rsidR="00000000" w:rsidRPr="00000000">
        <w:rPr>
          <w:rtl w:val="0"/>
        </w:rPr>
      </w:r>
    </w:p>
    <w:p w:rsidR="00000000" w:rsidDel="00000000" w:rsidP="00000000" w:rsidRDefault="00000000" w:rsidRPr="00000000" w14:paraId="0000007B">
      <w:pPr>
        <w:pStyle w:val="Heading3"/>
        <w:keepNext w:val="0"/>
        <w:keepLines w:val="0"/>
        <w:spacing w:after="0" w:before="0" w:lineRule="auto"/>
        <w:rPr>
          <w:b w:val="1"/>
          <w:color w:val="000000"/>
          <w:sz w:val="25"/>
          <w:szCs w:val="25"/>
        </w:rPr>
      </w:pPr>
      <w:bookmarkStart w:colFirst="0" w:colLast="0" w:name="_5kedtuydauha" w:id="32"/>
      <w:bookmarkEnd w:id="32"/>
      <w:r w:rsidDel="00000000" w:rsidR="00000000" w:rsidRPr="00000000">
        <w:rPr>
          <w:rtl w:val="0"/>
        </w:rPr>
      </w:r>
    </w:p>
    <w:p w:rsidR="00000000" w:rsidDel="00000000" w:rsidP="00000000" w:rsidRDefault="00000000" w:rsidRPr="00000000" w14:paraId="0000007C">
      <w:pPr>
        <w:pStyle w:val="Heading3"/>
        <w:keepNext w:val="0"/>
        <w:keepLines w:val="0"/>
        <w:spacing w:after="0" w:before="0" w:lineRule="auto"/>
        <w:rPr>
          <w:b w:val="1"/>
          <w:color w:val="000000"/>
          <w:sz w:val="25"/>
          <w:szCs w:val="25"/>
        </w:rPr>
      </w:pPr>
      <w:bookmarkStart w:colFirst="0" w:colLast="0" w:name="_7vdxqlrw9uuy" w:id="33"/>
      <w:bookmarkEnd w:id="33"/>
      <w:r w:rsidDel="00000000" w:rsidR="00000000" w:rsidRPr="00000000">
        <w:rPr>
          <w:rtl w:val="0"/>
        </w:rPr>
      </w:r>
    </w:p>
    <w:p w:rsidR="00000000" w:rsidDel="00000000" w:rsidP="00000000" w:rsidRDefault="00000000" w:rsidRPr="00000000" w14:paraId="0000007D">
      <w:pPr>
        <w:pStyle w:val="Heading3"/>
        <w:keepNext w:val="0"/>
        <w:keepLines w:val="0"/>
        <w:spacing w:after="0" w:before="0" w:lineRule="auto"/>
        <w:rPr>
          <w:b w:val="1"/>
          <w:color w:val="000000"/>
          <w:sz w:val="25"/>
          <w:szCs w:val="25"/>
        </w:rPr>
      </w:pPr>
      <w:bookmarkStart w:colFirst="0" w:colLast="0" w:name="_d6fz2dgdgg88" w:id="34"/>
      <w:bookmarkEnd w:id="34"/>
      <w:r w:rsidDel="00000000" w:rsidR="00000000" w:rsidRPr="00000000">
        <w:rPr>
          <w:rtl w:val="0"/>
        </w:rPr>
      </w:r>
    </w:p>
    <w:p w:rsidR="00000000" w:rsidDel="00000000" w:rsidP="00000000" w:rsidRDefault="00000000" w:rsidRPr="00000000" w14:paraId="0000007E">
      <w:pPr>
        <w:pStyle w:val="Heading3"/>
        <w:keepNext w:val="0"/>
        <w:keepLines w:val="0"/>
        <w:spacing w:after="0" w:before="0" w:lineRule="auto"/>
        <w:rPr>
          <w:b w:val="1"/>
          <w:color w:val="000000"/>
          <w:sz w:val="25"/>
          <w:szCs w:val="25"/>
        </w:rPr>
      </w:pPr>
      <w:bookmarkStart w:colFirst="0" w:colLast="0" w:name="_5a8s8430ydvg" w:id="35"/>
      <w:bookmarkEnd w:id="35"/>
      <w:r w:rsidDel="00000000" w:rsidR="00000000" w:rsidRPr="00000000">
        <w:rPr>
          <w:rtl w:val="0"/>
        </w:rPr>
      </w:r>
    </w:p>
    <w:p w:rsidR="00000000" w:rsidDel="00000000" w:rsidP="00000000" w:rsidRDefault="00000000" w:rsidRPr="00000000" w14:paraId="0000007F">
      <w:pPr>
        <w:pStyle w:val="Heading3"/>
        <w:keepNext w:val="0"/>
        <w:keepLines w:val="0"/>
        <w:spacing w:after="0" w:before="0" w:lineRule="auto"/>
        <w:rPr>
          <w:b w:val="1"/>
          <w:color w:val="000000"/>
          <w:sz w:val="25"/>
          <w:szCs w:val="25"/>
        </w:rPr>
      </w:pPr>
      <w:bookmarkStart w:colFirst="0" w:colLast="0" w:name="_pxhpb7z6fmzg" w:id="36"/>
      <w:bookmarkEnd w:id="36"/>
      <w:r w:rsidDel="00000000" w:rsidR="00000000" w:rsidRPr="00000000">
        <w:rPr>
          <w:rtl w:val="0"/>
        </w:rPr>
      </w:r>
    </w:p>
    <w:p w:rsidR="00000000" w:rsidDel="00000000" w:rsidP="00000000" w:rsidRDefault="00000000" w:rsidRPr="00000000" w14:paraId="00000080">
      <w:pPr>
        <w:pStyle w:val="Heading3"/>
        <w:keepNext w:val="0"/>
        <w:keepLines w:val="0"/>
        <w:spacing w:after="0" w:before="0" w:lineRule="auto"/>
        <w:rPr>
          <w:b w:val="1"/>
          <w:color w:val="000000"/>
          <w:sz w:val="25"/>
          <w:szCs w:val="25"/>
        </w:rPr>
      </w:pPr>
      <w:bookmarkStart w:colFirst="0" w:colLast="0" w:name="_77627223n9ve" w:id="37"/>
      <w:bookmarkEnd w:id="37"/>
      <w:r w:rsidDel="00000000" w:rsidR="00000000" w:rsidRPr="00000000">
        <w:rPr>
          <w:rtl w:val="0"/>
        </w:rPr>
      </w:r>
    </w:p>
    <w:p w:rsidR="00000000" w:rsidDel="00000000" w:rsidP="00000000" w:rsidRDefault="00000000" w:rsidRPr="00000000" w14:paraId="00000081">
      <w:pPr>
        <w:pStyle w:val="Heading3"/>
        <w:keepNext w:val="0"/>
        <w:keepLines w:val="0"/>
        <w:spacing w:after="0" w:before="0" w:lineRule="auto"/>
        <w:rPr>
          <w:b w:val="1"/>
          <w:color w:val="000000"/>
          <w:sz w:val="25"/>
          <w:szCs w:val="25"/>
        </w:rPr>
      </w:pPr>
      <w:bookmarkStart w:colFirst="0" w:colLast="0" w:name="_g6py8yg9lzjj" w:id="38"/>
      <w:bookmarkEnd w:id="38"/>
      <w:r w:rsidDel="00000000" w:rsidR="00000000" w:rsidRPr="00000000">
        <w:rPr>
          <w:rtl w:val="0"/>
        </w:rPr>
      </w:r>
    </w:p>
    <w:p w:rsidR="00000000" w:rsidDel="00000000" w:rsidP="00000000" w:rsidRDefault="00000000" w:rsidRPr="00000000" w14:paraId="00000082">
      <w:pPr>
        <w:pStyle w:val="Heading3"/>
        <w:keepNext w:val="0"/>
        <w:keepLines w:val="0"/>
        <w:spacing w:after="0" w:before="0" w:lineRule="auto"/>
        <w:rPr>
          <w:b w:val="1"/>
          <w:color w:val="000000"/>
          <w:sz w:val="25"/>
          <w:szCs w:val="25"/>
        </w:rPr>
      </w:pPr>
      <w:bookmarkStart w:colFirst="0" w:colLast="0" w:name="_7inowt3ulkpe" w:id="39"/>
      <w:bookmarkEnd w:id="39"/>
      <w:r w:rsidDel="00000000" w:rsidR="00000000" w:rsidRPr="00000000">
        <w:rPr>
          <w:rtl w:val="0"/>
        </w:rPr>
      </w:r>
    </w:p>
    <w:p w:rsidR="00000000" w:rsidDel="00000000" w:rsidP="00000000" w:rsidRDefault="00000000" w:rsidRPr="00000000" w14:paraId="00000083">
      <w:pPr>
        <w:pStyle w:val="Heading3"/>
        <w:keepNext w:val="0"/>
        <w:keepLines w:val="0"/>
        <w:spacing w:after="0" w:before="0" w:lineRule="auto"/>
        <w:rPr>
          <w:b w:val="1"/>
          <w:color w:val="000000"/>
          <w:sz w:val="25"/>
          <w:szCs w:val="25"/>
        </w:rPr>
      </w:pPr>
      <w:bookmarkStart w:colFirst="0" w:colLast="0" w:name="_qq5amfft2lpa" w:id="40"/>
      <w:bookmarkEnd w:id="40"/>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rPr>
          <w:b w:val="1"/>
          <w:color w:val="000000"/>
          <w:sz w:val="25"/>
          <w:szCs w:val="25"/>
        </w:rPr>
      </w:pPr>
      <w:bookmarkStart w:colFirst="0" w:colLast="0" w:name="_2nk1mwzfmf6g" w:id="41"/>
      <w:bookmarkEnd w:id="41"/>
      <w:r w:rsidDel="00000000" w:rsidR="00000000" w:rsidRPr="00000000">
        <w:rPr>
          <w:rtl w:val="0"/>
        </w:rPr>
      </w:r>
    </w:p>
    <w:p w:rsidR="00000000" w:rsidDel="00000000" w:rsidP="00000000" w:rsidRDefault="00000000" w:rsidRPr="00000000" w14:paraId="00000085">
      <w:pPr>
        <w:pStyle w:val="Heading3"/>
        <w:keepNext w:val="0"/>
        <w:keepLines w:val="0"/>
        <w:spacing w:after="0" w:before="0" w:lineRule="auto"/>
        <w:rPr>
          <w:b w:val="1"/>
          <w:color w:val="000000"/>
          <w:sz w:val="25"/>
          <w:szCs w:val="25"/>
        </w:rPr>
      </w:pPr>
      <w:bookmarkStart w:colFirst="0" w:colLast="0" w:name="_80eo8vb8xha3" w:id="42"/>
      <w:bookmarkEnd w:id="42"/>
      <w:r w:rsidDel="00000000" w:rsidR="00000000" w:rsidRPr="00000000">
        <w:rPr>
          <w:rtl w:val="0"/>
        </w:rPr>
      </w:r>
    </w:p>
    <w:p w:rsidR="00000000" w:rsidDel="00000000" w:rsidP="00000000" w:rsidRDefault="00000000" w:rsidRPr="00000000" w14:paraId="00000086">
      <w:pPr>
        <w:pStyle w:val="Heading3"/>
        <w:keepNext w:val="0"/>
        <w:keepLines w:val="0"/>
        <w:spacing w:after="0" w:before="0" w:lineRule="auto"/>
        <w:rPr>
          <w:b w:val="1"/>
          <w:color w:val="000000"/>
          <w:sz w:val="25"/>
          <w:szCs w:val="25"/>
        </w:rPr>
      </w:pPr>
      <w:bookmarkStart w:colFirst="0" w:colLast="0" w:name="_dcg82qx6x103" w:id="43"/>
      <w:bookmarkEnd w:id="43"/>
      <w:r w:rsidDel="00000000" w:rsidR="00000000" w:rsidRPr="00000000">
        <w:rPr>
          <w:rtl w:val="0"/>
        </w:rPr>
      </w:r>
    </w:p>
    <w:p w:rsidR="00000000" w:rsidDel="00000000" w:rsidP="00000000" w:rsidRDefault="00000000" w:rsidRPr="00000000" w14:paraId="00000087">
      <w:pPr>
        <w:pStyle w:val="Heading3"/>
        <w:keepNext w:val="0"/>
        <w:keepLines w:val="0"/>
        <w:spacing w:after="0" w:before="0" w:lineRule="auto"/>
        <w:rPr>
          <w:b w:val="1"/>
          <w:color w:val="000000"/>
          <w:sz w:val="25"/>
          <w:szCs w:val="25"/>
        </w:rPr>
      </w:pPr>
      <w:bookmarkStart w:colFirst="0" w:colLast="0" w:name="_nxwflt9fper4" w:id="44"/>
      <w:bookmarkEnd w:id="44"/>
      <w:r w:rsidDel="00000000" w:rsidR="00000000" w:rsidRPr="00000000">
        <w:rPr>
          <w:b w:val="1"/>
          <w:color w:val="000000"/>
          <w:sz w:val="25"/>
          <w:szCs w:val="25"/>
          <w:rtl w:val="0"/>
        </w:rPr>
        <w:t xml:space="preserve">4.0 The Science of Agronomy: Core Nutritional Principles</w:t>
      </w:r>
    </w:p>
    <w:p w:rsidR="00000000" w:rsidDel="00000000" w:rsidP="00000000" w:rsidRDefault="00000000" w:rsidRPr="00000000" w14:paraId="00000088">
      <w:pPr>
        <w:spacing w:after="280" w:before="200" w:line="342.85714285714283" w:lineRule="auto"/>
        <w:rPr>
          <w:sz w:val="21"/>
          <w:szCs w:val="21"/>
        </w:rPr>
      </w:pPr>
      <w:r w:rsidDel="00000000" w:rsidR="00000000" w:rsidRPr="00000000">
        <w:rPr>
          <w:sz w:val="21"/>
          <w:szCs w:val="21"/>
          <w:rtl w:val="0"/>
        </w:rPr>
        <w:t xml:space="preserve">The recommendations provided by CropGuru are scientifically grounded in the fundamental principles of agronomy. Our platform inherently understands and educates users on these key factors.</w:t>
      </w:r>
    </w:p>
    <w:p w:rsidR="00000000" w:rsidDel="00000000" w:rsidP="00000000" w:rsidRDefault="00000000" w:rsidRPr="00000000" w14:paraId="00000089">
      <w:pPr>
        <w:pStyle w:val="Heading4"/>
        <w:keepNext w:val="0"/>
        <w:keepLines w:val="0"/>
        <w:spacing w:after="0" w:before="0" w:lineRule="auto"/>
        <w:rPr>
          <w:b w:val="1"/>
          <w:color w:val="000000"/>
          <w:sz w:val="21"/>
          <w:szCs w:val="21"/>
        </w:rPr>
      </w:pPr>
      <w:bookmarkStart w:colFirst="0" w:colLast="0" w:name="_4rk0m8ia1izn" w:id="45"/>
      <w:bookmarkEnd w:id="45"/>
      <w:r w:rsidDel="00000000" w:rsidR="00000000" w:rsidRPr="00000000">
        <w:rPr>
          <w:b w:val="1"/>
          <w:color w:val="000000"/>
          <w:sz w:val="21"/>
          <w:szCs w:val="21"/>
          <w:rtl w:val="0"/>
        </w:rPr>
        <w:t xml:space="preserve">4.1 The Primary Macronutrients (Nitrogen, Phosphorus, Potassium)</w:t>
      </w:r>
    </w:p>
    <w:p w:rsidR="00000000" w:rsidDel="00000000" w:rsidP="00000000" w:rsidRDefault="00000000" w:rsidRPr="00000000" w14:paraId="0000008A">
      <w:pPr>
        <w:spacing w:after="280" w:before="200" w:line="342.85714285714283" w:lineRule="auto"/>
        <w:rPr>
          <w:sz w:val="21"/>
          <w:szCs w:val="21"/>
        </w:rPr>
      </w:pPr>
      <w:r w:rsidDel="00000000" w:rsidR="00000000" w:rsidRPr="00000000">
        <w:rPr>
          <w:sz w:val="21"/>
          <w:szCs w:val="21"/>
          <w:rtl w:val="0"/>
        </w:rPr>
        <w:t xml:space="preserve">These three elements, often referred to as </w:t>
      </w:r>
      <w:r w:rsidDel="00000000" w:rsidR="00000000" w:rsidRPr="00000000">
        <w:rPr>
          <w:b w:val="1"/>
          <w:sz w:val="21"/>
          <w:szCs w:val="21"/>
          <w:rtl w:val="0"/>
        </w:rPr>
        <w:t xml:space="preserve">N-P-K</w:t>
      </w:r>
      <w:r w:rsidDel="00000000" w:rsidR="00000000" w:rsidRPr="00000000">
        <w:rPr>
          <w:sz w:val="21"/>
          <w:szCs w:val="21"/>
          <w:rtl w:val="0"/>
        </w:rPr>
        <w:t xml:space="preserve">, are the cornerstones of plant health.</w:t>
      </w:r>
    </w:p>
    <w:p w:rsidR="00000000" w:rsidDel="00000000" w:rsidP="00000000" w:rsidRDefault="00000000" w:rsidRPr="00000000" w14:paraId="0000008B">
      <w:pPr>
        <w:numPr>
          <w:ilvl w:val="0"/>
          <w:numId w:val="3"/>
        </w:numPr>
        <w:spacing w:after="0" w:afterAutospacing="0" w:before="200" w:line="342.85714285714283" w:lineRule="auto"/>
        <w:ind w:left="720" w:hanging="360"/>
        <w:rPr>
          <w:color w:val="000000"/>
        </w:rPr>
      </w:pPr>
      <w:r w:rsidDel="00000000" w:rsidR="00000000" w:rsidRPr="00000000">
        <w:rPr>
          <w:b w:val="1"/>
          <w:sz w:val="21"/>
          <w:szCs w:val="21"/>
          <w:rtl w:val="0"/>
        </w:rPr>
        <w:t xml:space="preserve">Nitrogen (N):</w:t>
      </w:r>
      <w:r w:rsidDel="00000000" w:rsidR="00000000" w:rsidRPr="00000000">
        <w:rPr>
          <w:sz w:val="21"/>
          <w:szCs w:val="21"/>
          <w:rtl w:val="0"/>
        </w:rPr>
        <w:t xml:space="preserve"> The engine of vegetative growth. It is a core component of chlorophyll, the molecule that allows plants to convert sunlight into energy, and is vital for the development of lush, green leaves and strong stems.</w:t>
      </w:r>
    </w:p>
    <w:p w:rsidR="00000000" w:rsidDel="00000000" w:rsidP="00000000" w:rsidRDefault="00000000" w:rsidRPr="00000000" w14:paraId="0000008C">
      <w:pPr>
        <w:numPr>
          <w:ilvl w:val="0"/>
          <w:numId w:val="3"/>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Phosphorus (P):</w:t>
      </w:r>
      <w:r w:rsidDel="00000000" w:rsidR="00000000" w:rsidRPr="00000000">
        <w:rPr>
          <w:sz w:val="21"/>
          <w:szCs w:val="21"/>
          <w:rtl w:val="0"/>
        </w:rPr>
        <w:t xml:space="preserve"> The root and reproductive champion. It is essential for establishing a strong root system, promoting early plant vigor, and is critical for the processes of flowering, fruiting, and seed formation.</w:t>
      </w:r>
    </w:p>
    <w:p w:rsidR="00000000" w:rsidDel="00000000" w:rsidP="00000000" w:rsidRDefault="00000000" w:rsidRPr="00000000" w14:paraId="0000008D">
      <w:pPr>
        <w:numPr>
          <w:ilvl w:val="0"/>
          <w:numId w:val="3"/>
        </w:numPr>
        <w:spacing w:after="220" w:before="0" w:beforeAutospacing="0" w:line="342.85714285714283" w:lineRule="auto"/>
        <w:ind w:left="720" w:hanging="360"/>
        <w:rPr>
          <w:color w:val="000000"/>
        </w:rPr>
      </w:pPr>
      <w:r w:rsidDel="00000000" w:rsidR="00000000" w:rsidRPr="00000000">
        <w:rPr>
          <w:b w:val="1"/>
          <w:sz w:val="21"/>
          <w:szCs w:val="21"/>
          <w:rtl w:val="0"/>
        </w:rPr>
        <w:t xml:space="preserve">Potassium (K):</w:t>
      </w:r>
      <w:r w:rsidDel="00000000" w:rsidR="00000000" w:rsidRPr="00000000">
        <w:rPr>
          <w:sz w:val="21"/>
          <w:szCs w:val="21"/>
          <w:rtl w:val="0"/>
        </w:rPr>
        <w:t xml:space="preserve"> The plant's regulator and protector. It helps regulate over 50 plant functions, including water uptake, and significantly improves a plant's resistance to diseases, pests, and drought stress.</w:t>
      </w:r>
    </w:p>
    <w:p w:rsidR="00000000" w:rsidDel="00000000" w:rsidP="00000000" w:rsidRDefault="00000000" w:rsidRPr="00000000" w14:paraId="0000008E">
      <w:pPr>
        <w:pStyle w:val="Heading4"/>
        <w:keepNext w:val="0"/>
        <w:keepLines w:val="0"/>
        <w:spacing w:after="0" w:before="0" w:lineRule="auto"/>
        <w:rPr>
          <w:b w:val="1"/>
          <w:color w:val="000000"/>
          <w:sz w:val="21"/>
          <w:szCs w:val="21"/>
        </w:rPr>
      </w:pPr>
      <w:bookmarkStart w:colFirst="0" w:colLast="0" w:name="_5vgviv2tes05" w:id="46"/>
      <w:bookmarkEnd w:id="46"/>
      <w:r w:rsidDel="00000000" w:rsidR="00000000" w:rsidRPr="00000000">
        <w:rPr>
          <w:b w:val="1"/>
          <w:color w:val="000000"/>
          <w:sz w:val="21"/>
          <w:szCs w:val="21"/>
          <w:rtl w:val="0"/>
        </w:rPr>
        <w:t xml:space="preserve">4.2 The Crucial Role of Soil pH</w:t>
      </w:r>
    </w:p>
    <w:p w:rsidR="00000000" w:rsidDel="00000000" w:rsidP="00000000" w:rsidRDefault="00000000" w:rsidRPr="00000000" w14:paraId="0000008F">
      <w:pPr>
        <w:spacing w:after="280" w:before="200" w:line="342.85714285714283" w:lineRule="auto"/>
        <w:rPr>
          <w:sz w:val="21"/>
          <w:szCs w:val="21"/>
        </w:rPr>
      </w:pPr>
      <w:r w:rsidDel="00000000" w:rsidR="00000000" w:rsidRPr="00000000">
        <w:rPr>
          <w:sz w:val="21"/>
          <w:szCs w:val="21"/>
          <w:rtl w:val="0"/>
        </w:rPr>
        <w:t xml:space="preserve">Soil pH is the master variable that controls the availability of all other nutrients. It measures the acidity or alkalinity of the soil on a scale of 0 to 14. If the pH is too high or too low, essential nutrients can become "locked up" in the soil, making them unavailable for the plant to absorb, even if they are present. Most crops thrive in a neutral range of </w:t>
      </w:r>
      <w:r w:rsidDel="00000000" w:rsidR="00000000" w:rsidRPr="00000000">
        <w:rPr>
          <w:b w:val="1"/>
          <w:sz w:val="21"/>
          <w:szCs w:val="21"/>
          <w:rtl w:val="0"/>
        </w:rPr>
        <w:t xml:space="preserve">6.0 to 7.5</w:t>
      </w:r>
      <w:r w:rsidDel="00000000" w:rsidR="00000000" w:rsidRPr="00000000">
        <w:rPr>
          <w:sz w:val="21"/>
          <w:szCs w:val="21"/>
          <w:rtl w:val="0"/>
        </w:rPr>
        <w:t xml:space="preserve">, which is why our model considers it a critical feature.</w:t>
      </w:r>
    </w:p>
    <w:p w:rsidR="00000000" w:rsidDel="00000000" w:rsidP="00000000" w:rsidRDefault="00000000" w:rsidRPr="00000000" w14:paraId="00000090">
      <w:pPr>
        <w:pStyle w:val="Heading4"/>
        <w:keepNext w:val="0"/>
        <w:keepLines w:val="0"/>
        <w:spacing w:after="0" w:before="0" w:lineRule="auto"/>
        <w:rPr>
          <w:b w:val="1"/>
          <w:color w:val="000000"/>
          <w:sz w:val="21"/>
          <w:szCs w:val="21"/>
        </w:rPr>
      </w:pPr>
      <w:bookmarkStart w:colFirst="0" w:colLast="0" w:name="_oq1vie2w6i9w" w:id="47"/>
      <w:bookmarkEnd w:id="47"/>
      <w:r w:rsidDel="00000000" w:rsidR="00000000" w:rsidRPr="00000000">
        <w:rPr>
          <w:b w:val="1"/>
          <w:color w:val="000000"/>
          <w:sz w:val="21"/>
          <w:szCs w:val="21"/>
          <w:rtl w:val="0"/>
        </w:rPr>
        <w:t xml:space="preserve">4.3 Climatic and Environmental Factors</w:t>
      </w:r>
    </w:p>
    <w:p w:rsidR="00000000" w:rsidDel="00000000" w:rsidP="00000000" w:rsidRDefault="00000000" w:rsidRPr="00000000" w14:paraId="00000091">
      <w:pPr>
        <w:numPr>
          <w:ilvl w:val="0"/>
          <w:numId w:val="13"/>
        </w:numPr>
        <w:spacing w:after="0" w:afterAutospacing="0" w:before="200" w:line="342.85714285714283" w:lineRule="auto"/>
        <w:ind w:left="720" w:hanging="360"/>
        <w:rPr>
          <w:color w:val="000000"/>
        </w:rPr>
      </w:pPr>
      <w:r w:rsidDel="00000000" w:rsidR="00000000" w:rsidRPr="00000000">
        <w:rPr>
          <w:b w:val="1"/>
          <w:sz w:val="21"/>
          <w:szCs w:val="21"/>
          <w:rtl w:val="0"/>
        </w:rPr>
        <w:t xml:space="preserve">Temperature &amp; Humidity:</w:t>
      </w:r>
      <w:r w:rsidDel="00000000" w:rsidR="00000000" w:rsidRPr="00000000">
        <w:rPr>
          <w:sz w:val="21"/>
          <w:szCs w:val="21"/>
          <w:rtl w:val="0"/>
        </w:rPr>
        <w:t xml:space="preserve"> These factors govern the rate of photosynthesis and respiration. Every crop has an optimal temperature and humidity range for healthy growth.</w:t>
      </w:r>
    </w:p>
    <w:p w:rsidR="00000000" w:rsidDel="00000000" w:rsidP="00000000" w:rsidRDefault="00000000" w:rsidRPr="00000000" w14:paraId="00000092">
      <w:pPr>
        <w:numPr>
          <w:ilvl w:val="0"/>
          <w:numId w:val="13"/>
        </w:numPr>
        <w:spacing w:after="220" w:before="0" w:beforeAutospacing="0" w:line="342.85714285714283" w:lineRule="auto"/>
        <w:ind w:left="720" w:hanging="360"/>
        <w:rPr>
          <w:color w:val="000000"/>
        </w:rPr>
      </w:pPr>
      <w:r w:rsidDel="00000000" w:rsidR="00000000" w:rsidRPr="00000000">
        <w:rPr>
          <w:b w:val="1"/>
          <w:sz w:val="21"/>
          <w:szCs w:val="21"/>
          <w:rtl w:val="0"/>
        </w:rPr>
        <w:t xml:space="preserve">Rainfall &amp; Soil Type:</w:t>
      </w:r>
      <w:r w:rsidDel="00000000" w:rsidR="00000000" w:rsidRPr="00000000">
        <w:rPr>
          <w:sz w:val="21"/>
          <w:szCs w:val="21"/>
          <w:rtl w:val="0"/>
        </w:rPr>
        <w:t xml:space="preserve"> This combination determines water availability. Our model implicitly understands which crops are suited for heavy rainfall and clay soils versus those adapted for drier conditions and sandy soils.</w:t>
      </w:r>
    </w:p>
    <w:p w:rsidR="00000000" w:rsidDel="00000000" w:rsidP="00000000" w:rsidRDefault="00000000" w:rsidRPr="00000000" w14:paraId="00000093">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95">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96">
      <w:pPr>
        <w:pStyle w:val="Heading3"/>
        <w:keepNext w:val="0"/>
        <w:keepLines w:val="0"/>
        <w:spacing w:after="0" w:before="0" w:lineRule="auto"/>
        <w:rPr>
          <w:b w:val="1"/>
          <w:color w:val="000000"/>
          <w:sz w:val="25"/>
          <w:szCs w:val="25"/>
        </w:rPr>
      </w:pPr>
      <w:bookmarkStart w:colFirst="0" w:colLast="0" w:name="_8dcjspfs6d58" w:id="48"/>
      <w:bookmarkEnd w:id="48"/>
      <w:r w:rsidDel="00000000" w:rsidR="00000000" w:rsidRPr="00000000">
        <w:rPr>
          <w:b w:val="1"/>
          <w:color w:val="000000"/>
          <w:sz w:val="25"/>
          <w:szCs w:val="25"/>
          <w:rtl w:val="0"/>
        </w:rPr>
        <w:t xml:space="preserve">5.0 Key Features and Unique Selling Propositions (USPs)</w:t>
      </w:r>
    </w:p>
    <w:p w:rsidR="00000000" w:rsidDel="00000000" w:rsidP="00000000" w:rsidRDefault="00000000" w:rsidRPr="00000000" w14:paraId="00000097">
      <w:pPr>
        <w:spacing w:after="280" w:before="200" w:line="342.85714285714283" w:lineRule="auto"/>
        <w:rPr>
          <w:sz w:val="21"/>
          <w:szCs w:val="21"/>
        </w:rPr>
      </w:pPr>
      <w:r w:rsidDel="00000000" w:rsidR="00000000" w:rsidRPr="00000000">
        <w:rPr>
          <w:sz w:val="21"/>
          <w:szCs w:val="21"/>
          <w:rtl w:val="0"/>
        </w:rPr>
        <w:t xml:space="preserve">CropGuru distinguishes itself through a combination of accuracy, accessibility, and user-centric design.</w:t>
      </w:r>
    </w:p>
    <w:p w:rsidR="00000000" w:rsidDel="00000000" w:rsidP="00000000" w:rsidRDefault="00000000" w:rsidRPr="00000000" w14:paraId="00000098">
      <w:pPr>
        <w:numPr>
          <w:ilvl w:val="0"/>
          <w:numId w:val="5"/>
        </w:numPr>
        <w:spacing w:after="0" w:afterAutospacing="0" w:before="200" w:line="342.85714285714283" w:lineRule="auto"/>
        <w:ind w:left="720" w:hanging="360"/>
        <w:rPr>
          <w:color w:val="000000"/>
        </w:rPr>
      </w:pPr>
      <w:r w:rsidDel="00000000" w:rsidR="00000000" w:rsidRPr="00000000">
        <w:rPr>
          <w:b w:val="1"/>
          <w:sz w:val="21"/>
          <w:szCs w:val="21"/>
          <w:rtl w:val="0"/>
        </w:rPr>
        <w:t xml:space="preserve">High-Precision Recommendations:</w:t>
      </w:r>
      <w:r w:rsidDel="00000000" w:rsidR="00000000" w:rsidRPr="00000000">
        <w:rPr>
          <w:sz w:val="21"/>
          <w:szCs w:val="21"/>
          <w:rtl w:val="0"/>
        </w:rPr>
        <w:t xml:space="preserve"> With a model accuracy exceeding 99%, users can trust the recommendations to be scientifically sound and reliable.</w:t>
      </w:r>
    </w:p>
    <w:p w:rsidR="00000000" w:rsidDel="00000000" w:rsidP="00000000" w:rsidRDefault="00000000" w:rsidRPr="00000000" w14:paraId="00000099">
      <w:pPr>
        <w:numPr>
          <w:ilvl w:val="0"/>
          <w:numId w:val="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Wide Crop Variety:</w:t>
      </w:r>
      <w:r w:rsidDel="00000000" w:rsidR="00000000" w:rsidRPr="00000000">
        <w:rPr>
          <w:sz w:val="21"/>
          <w:szCs w:val="21"/>
          <w:rtl w:val="0"/>
        </w:rPr>
        <w:t xml:space="preserve"> The system covers 22+ major and minor crops, offering diverse options beyond staple grains and catering to varied market demands.</w:t>
      </w:r>
    </w:p>
    <w:p w:rsidR="00000000" w:rsidDel="00000000" w:rsidP="00000000" w:rsidRDefault="00000000" w:rsidRPr="00000000" w14:paraId="0000009A">
      <w:pPr>
        <w:numPr>
          <w:ilvl w:val="0"/>
          <w:numId w:val="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Zero Cost, Full Access:</w:t>
      </w:r>
      <w:r w:rsidDel="00000000" w:rsidR="00000000" w:rsidRPr="00000000">
        <w:rPr>
          <w:sz w:val="21"/>
          <w:szCs w:val="21"/>
          <w:rtl w:val="0"/>
        </w:rPr>
        <w:t xml:space="preserve"> The platform is completely free to use, breaking down the financial barriers that prevent smallholders from accessing premium ag-tech solutions.</w:t>
      </w:r>
    </w:p>
    <w:p w:rsidR="00000000" w:rsidDel="00000000" w:rsidP="00000000" w:rsidRDefault="00000000" w:rsidRPr="00000000" w14:paraId="0000009B">
      <w:pPr>
        <w:numPr>
          <w:ilvl w:val="0"/>
          <w:numId w:val="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Instantaneous Results:</w:t>
      </w:r>
      <w:r w:rsidDel="00000000" w:rsidR="00000000" w:rsidRPr="00000000">
        <w:rPr>
          <w:sz w:val="21"/>
          <w:szCs w:val="21"/>
          <w:rtl w:val="0"/>
        </w:rPr>
        <w:t xml:space="preserve"> The optimized model and efficient backend provide recommendations in real-time, allowing for quick and easy decision-making.</w:t>
      </w:r>
    </w:p>
    <w:p w:rsidR="00000000" w:rsidDel="00000000" w:rsidP="00000000" w:rsidRDefault="00000000" w:rsidRPr="00000000" w14:paraId="0000009C">
      <w:pPr>
        <w:numPr>
          <w:ilvl w:val="0"/>
          <w:numId w:val="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Holistic Data Input:</w:t>
      </w:r>
      <w:r w:rsidDel="00000000" w:rsidR="00000000" w:rsidRPr="00000000">
        <w:rPr>
          <w:sz w:val="21"/>
          <w:szCs w:val="21"/>
          <w:rtl w:val="0"/>
        </w:rPr>
        <w:t xml:space="preserve"> The model considers a comprehensive set of seven key variables, ensuring that the recommendation is truly customized to the user's specific conditions.</w:t>
      </w:r>
    </w:p>
    <w:p w:rsidR="00000000" w:rsidDel="00000000" w:rsidP="00000000" w:rsidRDefault="00000000" w:rsidRPr="00000000" w14:paraId="0000009D">
      <w:pPr>
        <w:numPr>
          <w:ilvl w:val="0"/>
          <w:numId w:val="5"/>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Educational Content:</w:t>
      </w:r>
      <w:r w:rsidDel="00000000" w:rsidR="00000000" w:rsidRPr="00000000">
        <w:rPr>
          <w:sz w:val="21"/>
          <w:szCs w:val="21"/>
          <w:rtl w:val="0"/>
        </w:rPr>
        <w:t xml:space="preserve"> By presenting information on nutrient importance, the platform subtly educates farmers on the "why" behind their recommendations, fostering deeper agricultural knowledge.</w:t>
      </w:r>
    </w:p>
    <w:p w:rsidR="00000000" w:rsidDel="00000000" w:rsidP="00000000" w:rsidRDefault="00000000" w:rsidRPr="00000000" w14:paraId="0000009E">
      <w:pPr>
        <w:numPr>
          <w:ilvl w:val="0"/>
          <w:numId w:val="5"/>
        </w:numPr>
        <w:spacing w:after="220" w:before="0" w:beforeAutospacing="0" w:line="342.85714285714283" w:lineRule="auto"/>
        <w:ind w:left="720" w:hanging="360"/>
        <w:rPr>
          <w:color w:val="000000"/>
        </w:rPr>
      </w:pPr>
      <w:r w:rsidDel="00000000" w:rsidR="00000000" w:rsidRPr="00000000">
        <w:rPr>
          <w:b w:val="1"/>
          <w:sz w:val="21"/>
          <w:szCs w:val="21"/>
          <w:rtl w:val="0"/>
        </w:rPr>
        <w:t xml:space="preserve">Intuitive and Accessible UI:</w:t>
      </w:r>
      <w:r w:rsidDel="00000000" w:rsidR="00000000" w:rsidRPr="00000000">
        <w:rPr>
          <w:sz w:val="21"/>
          <w:szCs w:val="21"/>
          <w:rtl w:val="0"/>
        </w:rPr>
        <w:t xml:space="preserve"> The clean, mobile-friendly design ensures that farmers with even basic digital literacy can use the tool effectively.</w:t>
      </w:r>
    </w:p>
    <w:p w:rsidR="00000000" w:rsidDel="00000000" w:rsidP="00000000" w:rsidRDefault="00000000" w:rsidRPr="00000000" w14:paraId="0000009F">
      <w:pPr>
        <w:spacing w:before="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1">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2">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3">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4">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5">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6">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7">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8">
      <w:pPr>
        <w:spacing w:after="280" w:before="200" w:line="342.85714285714283" w:lineRule="auto"/>
        <w:rPr>
          <w:sz w:val="21"/>
          <w:szCs w:val="21"/>
        </w:rPr>
      </w:pPr>
      <w:r w:rsidDel="00000000" w:rsidR="00000000" w:rsidRPr="00000000">
        <w:rPr>
          <w:rtl w:val="0"/>
        </w:rPr>
      </w:r>
    </w:p>
    <w:p w:rsidR="00000000" w:rsidDel="00000000" w:rsidP="00000000" w:rsidRDefault="00000000" w:rsidRPr="00000000" w14:paraId="000000A9">
      <w:pPr>
        <w:pStyle w:val="Heading3"/>
        <w:keepNext w:val="0"/>
        <w:keepLines w:val="0"/>
        <w:spacing w:after="0" w:before="0" w:lineRule="auto"/>
        <w:rPr>
          <w:b w:val="1"/>
          <w:color w:val="000000"/>
          <w:sz w:val="25"/>
          <w:szCs w:val="25"/>
        </w:rPr>
      </w:pPr>
      <w:bookmarkStart w:colFirst="0" w:colLast="0" w:name="_7ow0loxhl3hk" w:id="49"/>
      <w:bookmarkEnd w:id="49"/>
      <w:r w:rsidDel="00000000" w:rsidR="00000000" w:rsidRPr="00000000">
        <w:rPr>
          <w:b w:val="1"/>
          <w:color w:val="000000"/>
          <w:sz w:val="25"/>
          <w:szCs w:val="25"/>
          <w:rtl w:val="0"/>
        </w:rPr>
        <w:t xml:space="preserve">6.0 Projected Impact and Societal Benefits</w:t>
      </w:r>
    </w:p>
    <w:p w:rsidR="00000000" w:rsidDel="00000000" w:rsidP="00000000" w:rsidRDefault="00000000" w:rsidRPr="00000000" w14:paraId="000000AA">
      <w:pPr>
        <w:spacing w:after="280" w:before="200" w:line="342.85714285714283" w:lineRule="auto"/>
        <w:rPr>
          <w:sz w:val="21"/>
          <w:szCs w:val="21"/>
        </w:rPr>
      </w:pPr>
      <w:r w:rsidDel="00000000" w:rsidR="00000000" w:rsidRPr="00000000">
        <w:rPr>
          <w:sz w:val="21"/>
          <w:szCs w:val="21"/>
          <w:rtl w:val="0"/>
        </w:rPr>
        <w:t xml:space="preserve">The impact of widespread adoption of CropGuru extends far beyond individual farms, creating a positive ripple effect across society.</w:t>
      </w:r>
    </w:p>
    <w:p w:rsidR="00000000" w:rsidDel="00000000" w:rsidP="00000000" w:rsidRDefault="00000000" w:rsidRPr="00000000" w14:paraId="000000AB">
      <w:pPr>
        <w:pStyle w:val="Heading4"/>
        <w:keepNext w:val="0"/>
        <w:keepLines w:val="0"/>
        <w:spacing w:after="0" w:before="0" w:lineRule="auto"/>
        <w:rPr>
          <w:b w:val="1"/>
          <w:color w:val="000000"/>
          <w:sz w:val="21"/>
          <w:szCs w:val="21"/>
        </w:rPr>
      </w:pPr>
      <w:bookmarkStart w:colFirst="0" w:colLast="0" w:name="_7r3eorya9ygj" w:id="50"/>
      <w:bookmarkEnd w:id="50"/>
      <w:r w:rsidDel="00000000" w:rsidR="00000000" w:rsidRPr="00000000">
        <w:rPr>
          <w:b w:val="1"/>
          <w:color w:val="000000"/>
          <w:sz w:val="21"/>
          <w:szCs w:val="21"/>
          <w:rtl w:val="0"/>
        </w:rPr>
        <w:t xml:space="preserve">6.1 Empowering the Individual Farmer</w:t>
      </w:r>
    </w:p>
    <w:p w:rsidR="00000000" w:rsidDel="00000000" w:rsidP="00000000" w:rsidRDefault="00000000" w:rsidRPr="00000000" w14:paraId="000000AC">
      <w:pPr>
        <w:numPr>
          <w:ilvl w:val="0"/>
          <w:numId w:val="6"/>
        </w:numPr>
        <w:spacing w:after="0" w:afterAutospacing="0" w:before="200" w:line="342.85714285714283" w:lineRule="auto"/>
        <w:ind w:left="720" w:hanging="360"/>
        <w:rPr>
          <w:color w:val="000000"/>
        </w:rPr>
      </w:pPr>
      <w:r w:rsidDel="00000000" w:rsidR="00000000" w:rsidRPr="00000000">
        <w:rPr>
          <w:b w:val="1"/>
          <w:sz w:val="21"/>
          <w:szCs w:val="21"/>
          <w:rtl w:val="0"/>
        </w:rPr>
        <w:t xml:space="preserve">Increased Yields &amp; Profitability:</w:t>
      </w:r>
      <w:r w:rsidDel="00000000" w:rsidR="00000000" w:rsidRPr="00000000">
        <w:rPr>
          <w:sz w:val="21"/>
          <w:szCs w:val="21"/>
          <w:rtl w:val="0"/>
        </w:rPr>
        <w:t xml:space="preserve"> By planting the optimal crop, farmers can significantly increase their yield per hectare, leading directly to higher income.</w:t>
      </w:r>
    </w:p>
    <w:p w:rsidR="00000000" w:rsidDel="00000000" w:rsidP="00000000" w:rsidRDefault="00000000" w:rsidRPr="00000000" w14:paraId="000000AD">
      <w:pPr>
        <w:numPr>
          <w:ilvl w:val="0"/>
          <w:numId w:val="6"/>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Reduced Costs &amp; Risk:</w:t>
      </w:r>
      <w:r w:rsidDel="00000000" w:rsidR="00000000" w:rsidRPr="00000000">
        <w:rPr>
          <w:sz w:val="21"/>
          <w:szCs w:val="21"/>
          <w:rtl w:val="0"/>
        </w:rPr>
        <w:t xml:space="preserve"> By avoiding crops that would fail, farmers save money on seeds and resources. By understanding nutrient needs, they can optimize fertilizer use, reducing waste and cost.</w:t>
      </w:r>
    </w:p>
    <w:p w:rsidR="00000000" w:rsidDel="00000000" w:rsidP="00000000" w:rsidRDefault="00000000" w:rsidRPr="00000000" w14:paraId="000000AE">
      <w:pPr>
        <w:numPr>
          <w:ilvl w:val="0"/>
          <w:numId w:val="6"/>
        </w:numPr>
        <w:spacing w:after="220" w:before="0" w:beforeAutospacing="0" w:line="342.85714285714283" w:lineRule="auto"/>
        <w:ind w:left="720" w:hanging="360"/>
        <w:rPr>
          <w:color w:val="000000"/>
        </w:rPr>
      </w:pPr>
      <w:r w:rsidDel="00000000" w:rsidR="00000000" w:rsidRPr="00000000">
        <w:rPr>
          <w:b w:val="1"/>
          <w:sz w:val="21"/>
          <w:szCs w:val="21"/>
          <w:rtl w:val="0"/>
        </w:rPr>
        <w:t xml:space="preserve">Enhanced Climate Resilience:</w:t>
      </w:r>
      <w:r w:rsidDel="00000000" w:rsidR="00000000" w:rsidRPr="00000000">
        <w:rPr>
          <w:sz w:val="21"/>
          <w:szCs w:val="21"/>
          <w:rtl w:val="0"/>
        </w:rPr>
        <w:t xml:space="preserve"> The platform helps farmers adapt to changing conditions by recommending crops better suited to new temperature or rainfall patterns.</w:t>
      </w:r>
    </w:p>
    <w:p w:rsidR="00000000" w:rsidDel="00000000" w:rsidP="00000000" w:rsidRDefault="00000000" w:rsidRPr="00000000" w14:paraId="000000AF">
      <w:pPr>
        <w:pStyle w:val="Heading4"/>
        <w:keepNext w:val="0"/>
        <w:keepLines w:val="0"/>
        <w:spacing w:after="0" w:before="0" w:lineRule="auto"/>
        <w:rPr>
          <w:b w:val="1"/>
          <w:color w:val="000000"/>
          <w:sz w:val="21"/>
          <w:szCs w:val="21"/>
        </w:rPr>
      </w:pPr>
      <w:bookmarkStart w:colFirst="0" w:colLast="0" w:name="_7s6u57k38cg7" w:id="51"/>
      <w:bookmarkEnd w:id="51"/>
      <w:r w:rsidDel="00000000" w:rsidR="00000000" w:rsidRPr="00000000">
        <w:rPr>
          <w:b w:val="1"/>
          <w:color w:val="000000"/>
          <w:sz w:val="21"/>
          <w:szCs w:val="21"/>
          <w:rtl w:val="0"/>
        </w:rPr>
        <w:t xml:space="preserve">6.2 Strengthening National Food Security</w:t>
      </w:r>
    </w:p>
    <w:p w:rsidR="00000000" w:rsidDel="00000000" w:rsidP="00000000" w:rsidRDefault="00000000" w:rsidRPr="00000000" w14:paraId="000000B0">
      <w:pPr>
        <w:numPr>
          <w:ilvl w:val="0"/>
          <w:numId w:val="9"/>
        </w:numPr>
        <w:spacing w:after="0" w:afterAutospacing="0" w:before="200" w:line="342.85714285714283" w:lineRule="auto"/>
        <w:ind w:left="720" w:hanging="360"/>
        <w:rPr>
          <w:color w:val="000000"/>
        </w:rPr>
      </w:pPr>
      <w:r w:rsidDel="00000000" w:rsidR="00000000" w:rsidRPr="00000000">
        <w:rPr>
          <w:b w:val="1"/>
          <w:sz w:val="21"/>
          <w:szCs w:val="21"/>
          <w:rtl w:val="0"/>
        </w:rPr>
        <w:t xml:space="preserve">Increased Overall Production:</w:t>
      </w:r>
      <w:r w:rsidDel="00000000" w:rsidR="00000000" w:rsidRPr="00000000">
        <w:rPr>
          <w:sz w:val="21"/>
          <w:szCs w:val="21"/>
          <w:rtl w:val="0"/>
        </w:rPr>
        <w:t xml:space="preserve"> Empowering millions of smallholders to be more productive contributes directly to the national food supply, enhancing food security.</w:t>
      </w:r>
    </w:p>
    <w:p w:rsidR="00000000" w:rsidDel="00000000" w:rsidP="00000000" w:rsidRDefault="00000000" w:rsidRPr="00000000" w14:paraId="000000B1">
      <w:pPr>
        <w:numPr>
          <w:ilvl w:val="0"/>
          <w:numId w:val="9"/>
        </w:numPr>
        <w:spacing w:after="220" w:before="0" w:beforeAutospacing="0" w:line="342.85714285714283" w:lineRule="auto"/>
        <w:ind w:left="720" w:hanging="360"/>
        <w:rPr>
          <w:color w:val="000000"/>
        </w:rPr>
      </w:pPr>
      <w:r w:rsidDel="00000000" w:rsidR="00000000" w:rsidRPr="00000000">
        <w:rPr>
          <w:b w:val="1"/>
          <w:sz w:val="21"/>
          <w:szCs w:val="21"/>
          <w:rtl w:val="0"/>
        </w:rPr>
        <w:t xml:space="preserve">Crop Diversification:</w:t>
      </w:r>
      <w:r w:rsidDel="00000000" w:rsidR="00000000" w:rsidRPr="00000000">
        <w:rPr>
          <w:sz w:val="21"/>
          <w:szCs w:val="21"/>
          <w:rtl w:val="0"/>
        </w:rPr>
        <w:t xml:space="preserve"> By recommending a wider variety of crops, the platform encourages diversification, which makes the agricultural sector more resilient to diseases or market shocks that affect a single crop.</w:t>
      </w:r>
    </w:p>
    <w:p w:rsidR="00000000" w:rsidDel="00000000" w:rsidP="00000000" w:rsidRDefault="00000000" w:rsidRPr="00000000" w14:paraId="000000B2">
      <w:pPr>
        <w:pStyle w:val="Heading4"/>
        <w:keepNext w:val="0"/>
        <w:keepLines w:val="0"/>
        <w:spacing w:after="0" w:before="0" w:lineRule="auto"/>
        <w:rPr>
          <w:b w:val="1"/>
          <w:color w:val="000000"/>
          <w:sz w:val="21"/>
          <w:szCs w:val="21"/>
        </w:rPr>
      </w:pPr>
      <w:bookmarkStart w:colFirst="0" w:colLast="0" w:name="_mz3aynec5fv7" w:id="52"/>
      <w:bookmarkEnd w:id="52"/>
      <w:r w:rsidDel="00000000" w:rsidR="00000000" w:rsidRPr="00000000">
        <w:rPr>
          <w:b w:val="1"/>
          <w:color w:val="000000"/>
          <w:sz w:val="21"/>
          <w:szCs w:val="21"/>
          <w:rtl w:val="0"/>
        </w:rPr>
        <w:t xml:space="preserve">6.3 Promoting Environmental Sustainability</w:t>
      </w:r>
    </w:p>
    <w:p w:rsidR="00000000" w:rsidDel="00000000" w:rsidP="00000000" w:rsidRDefault="00000000" w:rsidRPr="00000000" w14:paraId="000000B3">
      <w:pPr>
        <w:numPr>
          <w:ilvl w:val="0"/>
          <w:numId w:val="4"/>
        </w:numPr>
        <w:spacing w:after="0" w:afterAutospacing="0" w:before="200" w:line="342.85714285714283" w:lineRule="auto"/>
        <w:ind w:left="720" w:hanging="360"/>
        <w:rPr>
          <w:color w:val="000000"/>
        </w:rPr>
      </w:pPr>
      <w:r w:rsidDel="00000000" w:rsidR="00000000" w:rsidRPr="00000000">
        <w:rPr>
          <w:b w:val="1"/>
          <w:sz w:val="21"/>
          <w:szCs w:val="21"/>
          <w:rtl w:val="0"/>
        </w:rPr>
        <w:t xml:space="preserve">Optimized Fertilizer Use:</w:t>
      </w:r>
      <w:r w:rsidDel="00000000" w:rsidR="00000000" w:rsidRPr="00000000">
        <w:rPr>
          <w:sz w:val="21"/>
          <w:szCs w:val="21"/>
          <w:rtl w:val="0"/>
        </w:rPr>
        <w:t xml:space="preserve"> Providing data-driven recommendations helps prevent the over-application of nitrogen and phosphorus fertilizers, which is a major cause of water pollution and soil degradation.</w:t>
      </w:r>
    </w:p>
    <w:p w:rsidR="00000000" w:rsidDel="00000000" w:rsidP="00000000" w:rsidRDefault="00000000" w:rsidRPr="00000000" w14:paraId="000000B4">
      <w:pPr>
        <w:numPr>
          <w:ilvl w:val="0"/>
          <w:numId w:val="4"/>
        </w:numPr>
        <w:spacing w:after="220" w:before="0" w:beforeAutospacing="0" w:line="342.85714285714283" w:lineRule="auto"/>
        <w:ind w:left="720" w:hanging="360"/>
        <w:rPr>
          <w:color w:val="000000"/>
        </w:rPr>
      </w:pPr>
      <w:r w:rsidDel="00000000" w:rsidR="00000000" w:rsidRPr="00000000">
        <w:rPr>
          <w:b w:val="1"/>
          <w:sz w:val="21"/>
          <w:szCs w:val="21"/>
          <w:rtl w:val="0"/>
        </w:rPr>
        <w:t xml:space="preserve">Improved Land Use:</w:t>
      </w:r>
      <w:r w:rsidDel="00000000" w:rsidR="00000000" w:rsidRPr="00000000">
        <w:rPr>
          <w:sz w:val="21"/>
          <w:szCs w:val="21"/>
          <w:rtl w:val="0"/>
        </w:rPr>
        <w:t xml:space="preserve"> Planting the right crop for the right land prevents soil exhaustion and promotes long-term soil health.</w:t>
      </w:r>
    </w:p>
    <w:p w:rsidR="00000000" w:rsidDel="00000000" w:rsidP="00000000" w:rsidRDefault="00000000" w:rsidRPr="00000000" w14:paraId="000000B5">
      <w:pPr>
        <w:pStyle w:val="Heading4"/>
        <w:keepNext w:val="0"/>
        <w:keepLines w:val="0"/>
        <w:spacing w:after="0" w:before="0" w:lineRule="auto"/>
        <w:rPr>
          <w:b w:val="1"/>
          <w:color w:val="000000"/>
          <w:sz w:val="21"/>
          <w:szCs w:val="21"/>
        </w:rPr>
      </w:pPr>
      <w:bookmarkStart w:colFirst="0" w:colLast="0" w:name="_iiuqvvxlc9g7" w:id="53"/>
      <w:bookmarkEnd w:id="53"/>
      <w:r w:rsidDel="00000000" w:rsidR="00000000" w:rsidRPr="00000000">
        <w:rPr>
          <w:b w:val="1"/>
          <w:color w:val="000000"/>
          <w:sz w:val="21"/>
          <w:szCs w:val="21"/>
          <w:rtl w:val="0"/>
        </w:rPr>
        <w:t xml:space="preserve">6.4 Economic Ripple Effects</w:t>
      </w:r>
    </w:p>
    <w:p w:rsidR="00000000" w:rsidDel="00000000" w:rsidP="00000000" w:rsidRDefault="00000000" w:rsidRPr="00000000" w14:paraId="000000B6">
      <w:pPr>
        <w:numPr>
          <w:ilvl w:val="0"/>
          <w:numId w:val="8"/>
        </w:numPr>
        <w:spacing w:after="0" w:afterAutospacing="0" w:before="200" w:line="342.85714285714283" w:lineRule="auto"/>
        <w:ind w:left="720" w:hanging="360"/>
        <w:rPr>
          <w:color w:val="000000"/>
        </w:rPr>
      </w:pPr>
      <w:r w:rsidDel="00000000" w:rsidR="00000000" w:rsidRPr="00000000">
        <w:rPr>
          <w:b w:val="1"/>
          <w:sz w:val="21"/>
          <w:szCs w:val="21"/>
          <w:rtl w:val="0"/>
        </w:rPr>
        <w:t xml:space="preserve">Boosting Rural Economies:</w:t>
      </w:r>
      <w:r w:rsidDel="00000000" w:rsidR="00000000" w:rsidRPr="00000000">
        <w:rPr>
          <w:sz w:val="21"/>
          <w:szCs w:val="21"/>
          <w:rtl w:val="0"/>
        </w:rPr>
        <w:t xml:space="preserve"> Increased farmer profitability injects more capital into rural communities, supporting local businesses and improving quality of life.</w:t>
      </w:r>
    </w:p>
    <w:p w:rsidR="00000000" w:rsidDel="00000000" w:rsidP="00000000" w:rsidRDefault="00000000" w:rsidRPr="00000000" w14:paraId="000000B7">
      <w:pPr>
        <w:numPr>
          <w:ilvl w:val="0"/>
          <w:numId w:val="8"/>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Reducing Government Burden:</w:t>
      </w:r>
      <w:r w:rsidDel="00000000" w:rsidR="00000000" w:rsidRPr="00000000">
        <w:rPr>
          <w:sz w:val="21"/>
          <w:szCs w:val="21"/>
          <w:rtl w:val="0"/>
        </w:rPr>
        <w:t xml:space="preserve"> A more profitable and less indebted farming sector reduces the need for government subsidies and loan-waiver schemes.</w:t>
      </w:r>
    </w:p>
    <w:p w:rsidR="00000000" w:rsidDel="00000000" w:rsidP="00000000" w:rsidRDefault="00000000" w:rsidRPr="00000000" w14:paraId="000000B8">
      <w:pPr>
        <w:numPr>
          <w:ilvl w:val="0"/>
          <w:numId w:val="8"/>
        </w:numPr>
        <w:spacing w:after="220" w:before="0" w:beforeAutospacing="0" w:line="342.85714285714283" w:lineRule="auto"/>
        <w:ind w:left="720" w:hanging="360"/>
        <w:rPr>
          <w:sz w:val="21"/>
          <w:szCs w:val="21"/>
          <w:u w:val="none"/>
        </w:rPr>
      </w:pPr>
      <w:r w:rsidDel="00000000" w:rsidR="00000000" w:rsidRPr="00000000">
        <w:rPr>
          <w:rtl w:val="0"/>
        </w:rPr>
      </w:r>
    </w:p>
    <w:p w:rsidR="00000000" w:rsidDel="00000000" w:rsidP="00000000" w:rsidRDefault="00000000" w:rsidRPr="00000000" w14:paraId="000000B9">
      <w:pPr>
        <w:spacing w:after="220" w:before="200" w:line="342.85714285714283"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20" w:before="200" w:line="342.85714285714283" w:lineRule="auto"/>
        <w:ind w:left="0" w:firstLine="0"/>
        <w:rPr>
          <w:sz w:val="21"/>
          <w:szCs w:val="21"/>
        </w:rPr>
      </w:pPr>
      <w:r w:rsidDel="00000000" w:rsidR="00000000" w:rsidRPr="00000000">
        <w:rPr>
          <w:rtl w:val="0"/>
        </w:rPr>
      </w:r>
    </w:p>
    <w:p w:rsidR="00000000" w:rsidDel="00000000" w:rsidP="00000000" w:rsidRDefault="00000000" w:rsidRPr="00000000" w14:paraId="000000BB">
      <w:pPr>
        <w:pStyle w:val="Heading3"/>
        <w:keepNext w:val="0"/>
        <w:keepLines w:val="0"/>
        <w:spacing w:after="0" w:before="0" w:lineRule="auto"/>
        <w:rPr>
          <w:b w:val="1"/>
          <w:color w:val="000000"/>
          <w:sz w:val="25"/>
          <w:szCs w:val="25"/>
        </w:rPr>
      </w:pPr>
      <w:bookmarkStart w:colFirst="0" w:colLast="0" w:name="_4k5jctyh24fh" w:id="54"/>
      <w:bookmarkEnd w:id="54"/>
      <w:r w:rsidDel="00000000" w:rsidR="00000000" w:rsidRPr="00000000">
        <w:rPr>
          <w:b w:val="1"/>
          <w:color w:val="000000"/>
          <w:sz w:val="25"/>
          <w:szCs w:val="25"/>
          <w:rtl w:val="0"/>
        </w:rPr>
        <w:t xml:space="preserve">7.0 Conclusion and Our Resolution</w:t>
      </w:r>
    </w:p>
    <w:p w:rsidR="00000000" w:rsidDel="00000000" w:rsidP="00000000" w:rsidRDefault="00000000" w:rsidRPr="00000000" w14:paraId="000000BC">
      <w:pPr>
        <w:spacing w:after="280" w:before="200" w:line="342.85714285714283" w:lineRule="auto"/>
        <w:rPr>
          <w:sz w:val="21"/>
          <w:szCs w:val="21"/>
        </w:rPr>
      </w:pPr>
      <w:r w:rsidDel="00000000" w:rsidR="00000000" w:rsidRPr="00000000">
        <w:rPr>
          <w:sz w:val="21"/>
          <w:szCs w:val="21"/>
          <w:rtl w:val="0"/>
        </w:rPr>
        <w:t xml:space="preserve">Project CropGuru is more than a software application; it is a proof-of-concept for a new paradigm in agriculture—one where data-driven precision is not a luxury for large corporations but a fundamental tool for every farmer. By successfully developing and deploying a highly accurate, free, and user-friendly crop recommendation system, we have created a scalable solution to some of the most pressing problems of our time.</w:t>
      </w:r>
    </w:p>
    <w:p w:rsidR="00000000" w:rsidDel="00000000" w:rsidP="00000000" w:rsidRDefault="00000000" w:rsidRPr="00000000" w14:paraId="000000BD">
      <w:pPr>
        <w:spacing w:after="280" w:before="200" w:line="342.85714285714283" w:lineRule="auto"/>
        <w:rPr>
          <w:sz w:val="21"/>
          <w:szCs w:val="21"/>
        </w:rPr>
      </w:pPr>
      <w:r w:rsidDel="00000000" w:rsidR="00000000" w:rsidRPr="00000000">
        <w:rPr>
          <w:b w:val="1"/>
          <w:sz w:val="21"/>
          <w:szCs w:val="21"/>
          <w:rtl w:val="0"/>
        </w:rPr>
        <w:t xml:space="preserve">Our resolution is firm.</w:t>
      </w:r>
      <w:r w:rsidDel="00000000" w:rsidR="00000000" w:rsidRPr="00000000">
        <w:rPr>
          <w:sz w:val="21"/>
          <w:szCs w:val="21"/>
          <w:rtl w:val="0"/>
        </w:rPr>
        <w:t xml:space="preserve"> We are committed to maintaining and improving the CropGuru platform, ensuring it remains a free and reliable resource. Our future vision includes:</w:t>
      </w:r>
    </w:p>
    <w:p w:rsidR="00000000" w:rsidDel="00000000" w:rsidP="00000000" w:rsidRDefault="00000000" w:rsidRPr="00000000" w14:paraId="000000BE">
      <w:pPr>
        <w:numPr>
          <w:ilvl w:val="0"/>
          <w:numId w:val="14"/>
        </w:numPr>
        <w:spacing w:after="0" w:afterAutospacing="0" w:before="200" w:line="342.85714285714283" w:lineRule="auto"/>
        <w:ind w:left="720" w:hanging="360"/>
        <w:rPr>
          <w:color w:val="000000"/>
        </w:rPr>
      </w:pPr>
      <w:r w:rsidDel="00000000" w:rsidR="00000000" w:rsidRPr="00000000">
        <w:rPr>
          <w:b w:val="1"/>
          <w:sz w:val="21"/>
          <w:szCs w:val="21"/>
          <w:rtl w:val="0"/>
        </w:rPr>
        <w:t xml:space="preserve">Expanding the Dataset:</w:t>
      </w:r>
      <w:r w:rsidDel="00000000" w:rsidR="00000000" w:rsidRPr="00000000">
        <w:rPr>
          <w:sz w:val="21"/>
          <w:szCs w:val="21"/>
          <w:rtl w:val="0"/>
        </w:rPr>
        <w:t xml:space="preserve"> Continuously integrating more data to cover even more niche crops and microclimates.</w:t>
      </w:r>
    </w:p>
    <w:p w:rsidR="00000000" w:rsidDel="00000000" w:rsidP="00000000" w:rsidRDefault="00000000" w:rsidRPr="00000000" w14:paraId="000000BF">
      <w:pPr>
        <w:numPr>
          <w:ilvl w:val="0"/>
          <w:numId w:val="14"/>
        </w:numPr>
        <w:spacing w:after="0" w:afterAutospacing="0" w:before="0" w:beforeAutospacing="0" w:line="342.85714285714283" w:lineRule="auto"/>
        <w:ind w:left="720" w:hanging="360"/>
        <w:rPr>
          <w:color w:val="000000"/>
        </w:rPr>
      </w:pPr>
      <w:r w:rsidDel="00000000" w:rsidR="00000000" w:rsidRPr="00000000">
        <w:rPr>
          <w:b w:val="1"/>
          <w:sz w:val="21"/>
          <w:szCs w:val="21"/>
          <w:rtl w:val="0"/>
        </w:rPr>
        <w:t xml:space="preserve">Adding New Features:</w:t>
      </w:r>
      <w:r w:rsidDel="00000000" w:rsidR="00000000" w:rsidRPr="00000000">
        <w:rPr>
          <w:sz w:val="21"/>
          <w:szCs w:val="21"/>
          <w:rtl w:val="0"/>
        </w:rPr>
        <w:t xml:space="preserve"> Incorporating modules for pest and disease prediction, fertilizer calculation, and market price integration.</w:t>
      </w:r>
    </w:p>
    <w:p w:rsidR="00000000" w:rsidDel="00000000" w:rsidP="00000000" w:rsidRDefault="00000000" w:rsidRPr="00000000" w14:paraId="000000C0">
      <w:pPr>
        <w:numPr>
          <w:ilvl w:val="0"/>
          <w:numId w:val="14"/>
        </w:numPr>
        <w:spacing w:after="220" w:before="0" w:beforeAutospacing="0" w:line="342.85714285714283" w:lineRule="auto"/>
        <w:ind w:left="720" w:hanging="360"/>
        <w:rPr>
          <w:color w:val="000000"/>
        </w:rPr>
      </w:pPr>
      <w:r w:rsidDel="00000000" w:rsidR="00000000" w:rsidRPr="00000000">
        <w:rPr>
          <w:b w:val="1"/>
          <w:sz w:val="21"/>
          <w:szCs w:val="21"/>
          <w:rtl w:val="0"/>
        </w:rPr>
        <w:t xml:space="preserve">Developing a Mobile Application:</w:t>
      </w:r>
      <w:r w:rsidDel="00000000" w:rsidR="00000000" w:rsidRPr="00000000">
        <w:rPr>
          <w:sz w:val="21"/>
          <w:szCs w:val="21"/>
          <w:rtl w:val="0"/>
        </w:rPr>
        <w:t xml:space="preserve"> Creating a native mobile app for offline access and easier use in remote areas.</w:t>
      </w:r>
    </w:p>
    <w:p w:rsidR="00000000" w:rsidDel="00000000" w:rsidP="00000000" w:rsidRDefault="00000000" w:rsidRPr="00000000" w14:paraId="000000C1">
      <w:pPr>
        <w:spacing w:before="200" w:line="342.85714285714283" w:lineRule="auto"/>
        <w:rPr>
          <w:sz w:val="21"/>
          <w:szCs w:val="21"/>
        </w:rPr>
      </w:pPr>
      <w:r w:rsidDel="00000000" w:rsidR="00000000" w:rsidRPr="00000000">
        <w:rPr>
          <w:sz w:val="21"/>
          <w:szCs w:val="21"/>
          <w:rtl w:val="0"/>
        </w:rPr>
        <w:t xml:space="preserve">We resolve to continue our work, harnessing technology to serve humanity's most essential need and striving for a future where both our farmers and our planet can thrive.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b w:val="1"/>
        </w:rPr>
      </w:pPr>
      <w:bookmarkStart w:colFirst="0" w:colLast="0" w:name="_9tljxqpqd0dr" w:id="55"/>
      <w:bookmarkEnd w:id="55"/>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Made By ~</w:t>
      </w:r>
      <w:r w:rsidDel="00000000" w:rsidR="00000000" w:rsidRPr="00000000">
        <w:rPr>
          <w:rtl w:val="0"/>
        </w:rPr>
      </w:r>
    </w:p>
    <w:p w:rsidR="00000000" w:rsidDel="00000000" w:rsidP="00000000" w:rsidRDefault="00000000" w:rsidRPr="00000000" w14:paraId="000000C6">
      <w:pPr>
        <w:pStyle w:val="Heading1"/>
        <w:rPr>
          <w:b w:val="1"/>
          <w:u w:val="single"/>
        </w:rPr>
      </w:pPr>
      <w:bookmarkStart w:colFirst="0" w:colLast="0" w:name="_sbpbzxmyn1t7" w:id="56"/>
      <w:bookmarkEnd w:id="56"/>
      <w:r w:rsidDel="00000000" w:rsidR="00000000" w:rsidRPr="00000000">
        <w:rPr>
          <w:b w:val="1"/>
          <w:rtl w:val="0"/>
        </w:rPr>
        <w:t xml:space="preserve">Team</w:t>
      </w:r>
      <w:r w:rsidDel="00000000" w:rsidR="00000000" w:rsidRPr="00000000">
        <w:rPr>
          <w:rtl w:val="0"/>
        </w:rPr>
        <w:t xml:space="preserve"> - </w:t>
      </w:r>
      <w:r w:rsidDel="00000000" w:rsidR="00000000" w:rsidRPr="00000000">
        <w:rPr>
          <w:b w:val="1"/>
          <w:u w:val="single"/>
          <w:rtl w:val="0"/>
        </w:rPr>
        <w:t xml:space="preserve">Deadline Crushers</w:t>
      </w:r>
    </w:p>
    <w:p w:rsidR="00000000" w:rsidDel="00000000" w:rsidP="00000000" w:rsidRDefault="00000000" w:rsidRPr="00000000" w14:paraId="000000C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SONU SHARMA → Leader</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Naman Verma</w:t>
      </w:r>
    </w:p>
    <w:p w:rsidR="00000000" w:rsidDel="00000000" w:rsidP="00000000" w:rsidRDefault="00000000" w:rsidRPr="00000000" w14:paraId="000000C9">
      <w:pPr>
        <w:numPr>
          <w:ilvl w:val="0"/>
          <w:numId w:val="7"/>
        </w:numPr>
        <w:ind w:left="720" w:hanging="360"/>
        <w:rPr>
          <w:u w:val="none"/>
        </w:rPr>
      </w:pPr>
      <w:r w:rsidDel="00000000" w:rsidR="00000000" w:rsidRPr="00000000">
        <w:rPr>
          <w:rtl w:val="0"/>
        </w:rPr>
        <w:t xml:space="preserve">Aman Pandey</w:t>
      </w:r>
    </w:p>
    <w:p w:rsidR="00000000" w:rsidDel="00000000" w:rsidP="00000000" w:rsidRDefault="00000000" w:rsidRPr="00000000" w14:paraId="000000CA">
      <w:pPr>
        <w:numPr>
          <w:ilvl w:val="0"/>
          <w:numId w:val="7"/>
        </w:numPr>
        <w:ind w:left="720" w:hanging="360"/>
        <w:rPr>
          <w:u w:val="none"/>
        </w:rPr>
      </w:pPr>
      <w:r w:rsidDel="00000000" w:rsidR="00000000" w:rsidRPr="00000000">
        <w:rPr>
          <w:rtl w:val="0"/>
        </w:rPr>
        <w:t xml:space="preserve">Parth</w:t>
      </w:r>
    </w:p>
    <w:p w:rsidR="00000000" w:rsidDel="00000000" w:rsidP="00000000" w:rsidRDefault="00000000" w:rsidRPr="00000000" w14:paraId="000000CB">
      <w:pPr>
        <w:numPr>
          <w:ilvl w:val="0"/>
          <w:numId w:val="7"/>
        </w:numPr>
        <w:ind w:left="720" w:hanging="360"/>
        <w:rPr>
          <w:u w:val="none"/>
        </w:rPr>
      </w:pPr>
      <w:r w:rsidDel="00000000" w:rsidR="00000000" w:rsidRPr="00000000">
        <w:rPr>
          <w:rtl w:val="0"/>
        </w:rPr>
        <w:t xml:space="preserve">Vatsal Jain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2e2e5"/>
        <w:sz w:val="21"/>
        <w:szCs w:val="21"/>
        <w:u w:val="none"/>
      </w:rPr>
    </w:lvl>
    <w:lvl w:ilvl="1">
      <w:start w:val="1"/>
      <w:numFmt w:val="decimal"/>
      <w:lvlText w:val="%2."/>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