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NETFLIX CONTENT ANALYSIS</w:t>
      </w:r>
    </w:p>
    <w:p>
      <w:r>
        <w:rPr>
          <w:b/>
          <w:sz w:val="20"/>
        </w:rPr>
        <w:t>TABLEAU • CONTENT ANALYTICS • GEOGRAPHIC ANALYSIS • CATALOGUE TRENDS • INTERACTIVE EXPLORATION</w:t>
      </w:r>
    </w:p>
    <w:p>
      <w:pPr>
        <w:pStyle w:val="Heading1"/>
      </w:pPr>
      <w:r>
        <w:t>PROJECT OVERVIEW</w:t>
      </w:r>
    </w:p>
    <w:p>
      <w:r>
        <w:t>Netflix Content Analysis is an interactive Tableau analytics project designed to explore the composition and distribution of a Netflix catalogue. The dashboard examines Movies and TV Shows across content type, year added, country, genre, duration, seasons, directors and individual titles.</w:t>
      </w:r>
    </w:p>
    <w:p>
      <w:r>
        <w:t>The supplied workbook contains two dashboards, supporting worksheets, an embedded Hyper extract and presentation assets. The project is structured to move from high-level catalogue composition into time, geographic, categorical and title-level analysis within one Tableau experience.</w:t>
      </w:r>
    </w:p>
    <w:p>
      <w:pPr>
        <w:pStyle w:val="Heading1"/>
      </w:pPr>
      <w:r>
        <w:t>PROJECT OBJECTIVE</w:t>
      </w:r>
    </w:p>
    <w:p>
      <w:pPr>
        <w:pStyle w:val="ListBullet"/>
        <w:spacing w:after="60"/>
      </w:pPr>
      <w:r>
        <w:t>Understand the overall composition of the catalogue by content type.</w:t>
      </w:r>
    </w:p>
    <w:p>
      <w:pPr>
        <w:pStyle w:val="ListBullet"/>
        <w:spacing w:after="60"/>
      </w:pPr>
      <w:r>
        <w:t>Compare Movies and TV Shows using record counts and percentage-of-total analysis.</w:t>
      </w:r>
    </w:p>
    <w:p>
      <w:pPr>
        <w:pStyle w:val="ListBullet"/>
        <w:spacing w:after="60"/>
      </w:pPr>
      <w:r>
        <w:t>Analyze how catalogue additions change across years.</w:t>
      </w:r>
    </w:p>
    <w:p>
      <w:pPr>
        <w:pStyle w:val="ListBullet"/>
        <w:spacing w:after="60"/>
      </w:pPr>
      <w:r>
        <w:t>Explore the geographic distribution of catalogue records.</w:t>
      </w:r>
    </w:p>
    <w:p>
      <w:pPr>
        <w:pStyle w:val="ListBullet"/>
        <w:spacing w:after="60"/>
      </w:pPr>
      <w:r>
        <w:t>Examine catalogue composition by genre/category.</w:t>
      </w:r>
    </w:p>
    <w:p>
      <w:pPr>
        <w:pStyle w:val="ListBullet"/>
        <w:spacing w:after="60"/>
      </w:pPr>
      <w:r>
        <w:t>Analyze duration patterns and TV-show season counts.</w:t>
      </w:r>
    </w:p>
    <w:p>
      <w:pPr>
        <w:pStyle w:val="ListBullet"/>
        <w:spacing w:after="60"/>
      </w:pPr>
      <w:r>
        <w:t>Compare director-level catalogue presence using record counts.</w:t>
      </w:r>
    </w:p>
    <w:p>
      <w:pPr>
        <w:pStyle w:val="ListBullet"/>
        <w:spacing w:after="60"/>
      </w:pPr>
      <w:r>
        <w:t>Provide title-level detail including country, description, rating, genre, seasons and year added.</w:t>
      </w:r>
    </w:p>
    <w:p>
      <w:pPr>
        <w:pStyle w:val="ListBullet"/>
        <w:spacing w:after="60"/>
      </w:pPr>
      <w:r>
        <w:t>Create an interactive analytical environment where users can filter and explore the catalogue from multiple perspectives.</w:t>
      </w:r>
    </w:p>
    <w:p>
      <w:pPr>
        <w:pStyle w:val="Heading1"/>
      </w:pPr>
      <w:r>
        <w:t>DATASET &amp; DATA STRUCTURE</w:t>
      </w:r>
    </w:p>
    <w:p>
      <w:r>
        <w:t>The workbook's primary datasource is named “Netflix_dataset”. The packaged TWBX contains an embedded Hyper extract at Data/Datasources/Netflix_dataset.hyper, and the workbook definition identifies the source table as Netflix_dataset.csv.</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tcPr>
          <w:p>
            <w:r>
              <w:rPr>
                <w:b/>
              </w:rPr>
              <w:t>Field</w:t>
            </w:r>
          </w:p>
        </w:tc>
        <w:tc>
          <w:tcPr>
            <w:tcW w:type="dxa" w:w="1512"/>
            <w:vAlign w:val="center"/>
          </w:tcPr>
          <w:p>
            <w:r>
              <w:rPr>
                <w:b/>
              </w:rPr>
              <w:t>Type</w:t>
            </w:r>
          </w:p>
        </w:tc>
        <w:tc>
          <w:tcPr>
            <w:tcW w:type="dxa" w:w="6552"/>
            <w:vAlign w:val="center"/>
          </w:tcPr>
          <w:p>
            <w:r>
              <w:rPr>
                <w:b/>
              </w:rPr>
              <w:t>Role</w:t>
            </w:r>
          </w:p>
        </w:tc>
      </w:tr>
      <w:tr>
        <w:tc>
          <w:tcPr>
            <w:tcW w:type="dxa" w:w="1656"/>
            <w:vAlign w:val="center"/>
          </w:tcPr>
          <w:p>
            <w:r>
              <w:t>show_id</w:t>
            </w:r>
          </w:p>
        </w:tc>
        <w:tc>
          <w:tcPr>
            <w:tcW w:type="dxa" w:w="1512"/>
            <w:vAlign w:val="center"/>
          </w:tcPr>
          <w:p>
            <w:r>
              <w:t>Integer</w:t>
            </w:r>
          </w:p>
        </w:tc>
        <w:tc>
          <w:tcPr>
            <w:tcW w:type="dxa" w:w="6552"/>
            <w:vAlign w:val="center"/>
          </w:tcPr>
          <w:p>
            <w:r>
              <w:t>Record/show identifier</w:t>
            </w:r>
          </w:p>
        </w:tc>
      </w:tr>
      <w:tr>
        <w:tc>
          <w:tcPr>
            <w:tcW w:type="dxa" w:w="1656"/>
            <w:vAlign w:val="center"/>
          </w:tcPr>
          <w:p>
            <w:r>
              <w:t>type</w:t>
            </w:r>
          </w:p>
        </w:tc>
        <w:tc>
          <w:tcPr>
            <w:tcW w:type="dxa" w:w="1512"/>
            <w:vAlign w:val="center"/>
          </w:tcPr>
          <w:p>
            <w:r>
              <w:t>String</w:t>
            </w:r>
          </w:p>
        </w:tc>
        <w:tc>
          <w:tcPr>
            <w:tcW w:type="dxa" w:w="6552"/>
            <w:vAlign w:val="center"/>
          </w:tcPr>
          <w:p>
            <w:r>
              <w:t>Content type, primarily Movie or TV Show</w:t>
            </w:r>
          </w:p>
        </w:tc>
      </w:tr>
      <w:tr>
        <w:tc>
          <w:tcPr>
            <w:tcW w:type="dxa" w:w="1656"/>
            <w:vAlign w:val="center"/>
          </w:tcPr>
          <w:p>
            <w:r>
              <w:t>title</w:t>
            </w:r>
          </w:p>
        </w:tc>
        <w:tc>
          <w:tcPr>
            <w:tcW w:type="dxa" w:w="1512"/>
            <w:vAlign w:val="center"/>
          </w:tcPr>
          <w:p>
            <w:r>
              <w:t>String</w:t>
            </w:r>
          </w:p>
        </w:tc>
        <w:tc>
          <w:tcPr>
            <w:tcW w:type="dxa" w:w="6552"/>
            <w:vAlign w:val="center"/>
          </w:tcPr>
          <w:p>
            <w:r>
              <w:t>Content title</w:t>
            </w:r>
          </w:p>
        </w:tc>
      </w:tr>
      <w:tr>
        <w:tc>
          <w:tcPr>
            <w:tcW w:type="dxa" w:w="1656"/>
            <w:vAlign w:val="center"/>
          </w:tcPr>
          <w:p>
            <w:r>
              <w:t>director</w:t>
            </w:r>
          </w:p>
        </w:tc>
        <w:tc>
          <w:tcPr>
            <w:tcW w:type="dxa" w:w="1512"/>
            <w:vAlign w:val="center"/>
          </w:tcPr>
          <w:p>
            <w:r>
              <w:t>String</w:t>
            </w:r>
          </w:p>
        </w:tc>
        <w:tc>
          <w:tcPr>
            <w:tcW w:type="dxa" w:w="6552"/>
            <w:vAlign w:val="center"/>
          </w:tcPr>
          <w:p>
            <w:r>
              <w:t>Director information</w:t>
            </w:r>
          </w:p>
        </w:tc>
      </w:tr>
      <w:tr>
        <w:tc>
          <w:tcPr>
            <w:tcW w:type="dxa" w:w="1656"/>
            <w:vAlign w:val="center"/>
          </w:tcPr>
          <w:p>
            <w:r>
              <w:t>cast</w:t>
            </w:r>
          </w:p>
        </w:tc>
        <w:tc>
          <w:tcPr>
            <w:tcW w:type="dxa" w:w="1512"/>
            <w:vAlign w:val="center"/>
          </w:tcPr>
          <w:p>
            <w:r>
              <w:t>String</w:t>
            </w:r>
          </w:p>
        </w:tc>
        <w:tc>
          <w:tcPr>
            <w:tcW w:type="dxa" w:w="6552"/>
            <w:vAlign w:val="center"/>
          </w:tcPr>
          <w:p>
            <w:r>
              <w:t>Cast information</w:t>
            </w:r>
          </w:p>
        </w:tc>
      </w:tr>
      <w:tr>
        <w:tc>
          <w:tcPr>
            <w:tcW w:type="dxa" w:w="1656"/>
            <w:vAlign w:val="center"/>
          </w:tcPr>
          <w:p>
            <w:r>
              <w:t>country</w:t>
            </w:r>
          </w:p>
        </w:tc>
        <w:tc>
          <w:tcPr>
            <w:tcW w:type="dxa" w:w="1512"/>
            <w:vAlign w:val="center"/>
          </w:tcPr>
          <w:p>
            <w:r>
              <w:t>String</w:t>
            </w:r>
          </w:p>
        </w:tc>
        <w:tc>
          <w:tcPr>
            <w:tcW w:type="dxa" w:w="6552"/>
            <w:vAlign w:val="center"/>
          </w:tcPr>
          <w:p>
            <w:r>
              <w:t>Country associated with the content</w:t>
            </w:r>
          </w:p>
        </w:tc>
      </w:tr>
      <w:tr>
        <w:tc>
          <w:tcPr>
            <w:tcW w:type="dxa" w:w="1656"/>
            <w:vAlign w:val="center"/>
          </w:tcPr>
          <w:p>
            <w:r>
              <w:t>date_added</w:t>
            </w:r>
          </w:p>
        </w:tc>
        <w:tc>
          <w:tcPr>
            <w:tcW w:type="dxa" w:w="1512"/>
            <w:vAlign w:val="center"/>
          </w:tcPr>
          <w:p>
            <w:r>
              <w:t>DateTime</w:t>
            </w:r>
          </w:p>
        </w:tc>
        <w:tc>
          <w:tcPr>
            <w:tcW w:type="dxa" w:w="6552"/>
            <w:vAlign w:val="center"/>
          </w:tcPr>
          <w:p>
            <w:r>
              <w:t>Date the content was added</w:t>
            </w:r>
          </w:p>
        </w:tc>
      </w:tr>
      <w:tr>
        <w:tc>
          <w:tcPr>
            <w:tcW w:type="dxa" w:w="1656"/>
            <w:vAlign w:val="center"/>
          </w:tcPr>
          <w:p>
            <w:r>
              <w:t>release_year</w:t>
            </w:r>
          </w:p>
        </w:tc>
        <w:tc>
          <w:tcPr>
            <w:tcW w:type="dxa" w:w="1512"/>
            <w:vAlign w:val="center"/>
          </w:tcPr>
          <w:p>
            <w:r>
              <w:t>Integer</w:t>
            </w:r>
          </w:p>
        </w:tc>
        <w:tc>
          <w:tcPr>
            <w:tcW w:type="dxa" w:w="6552"/>
            <w:vAlign w:val="center"/>
          </w:tcPr>
          <w:p>
            <w:r>
              <w:t>Original release year</w:t>
            </w:r>
          </w:p>
        </w:tc>
      </w:tr>
      <w:tr>
        <w:tc>
          <w:tcPr>
            <w:tcW w:type="dxa" w:w="1656"/>
            <w:vAlign w:val="center"/>
          </w:tcPr>
          <w:p>
            <w:r>
              <w:t>rating</w:t>
            </w:r>
          </w:p>
        </w:tc>
        <w:tc>
          <w:tcPr>
            <w:tcW w:type="dxa" w:w="1512"/>
            <w:vAlign w:val="center"/>
          </w:tcPr>
          <w:p>
            <w:r>
              <w:t>String</w:t>
            </w:r>
          </w:p>
        </w:tc>
        <w:tc>
          <w:tcPr>
            <w:tcW w:type="dxa" w:w="6552"/>
            <w:vAlign w:val="center"/>
          </w:tcPr>
          <w:p>
            <w:r>
              <w:t>Content rating</w:t>
            </w:r>
          </w:p>
        </w:tc>
      </w:tr>
      <w:tr>
        <w:tc>
          <w:tcPr>
            <w:tcW w:type="dxa" w:w="1656"/>
            <w:vAlign w:val="center"/>
          </w:tcPr>
          <w:p>
            <w:r>
              <w:t>duration</w:t>
            </w:r>
          </w:p>
        </w:tc>
        <w:tc>
          <w:tcPr>
            <w:tcW w:type="dxa" w:w="1512"/>
            <w:vAlign w:val="center"/>
          </w:tcPr>
          <w:p>
            <w:r>
              <w:t>Integer</w:t>
            </w:r>
          </w:p>
        </w:tc>
        <w:tc>
          <w:tcPr>
            <w:tcW w:type="dxa" w:w="6552"/>
            <w:vAlign w:val="center"/>
          </w:tcPr>
          <w:p>
            <w:r>
              <w:t>Duration value represented by the source field</w:t>
            </w:r>
          </w:p>
        </w:tc>
      </w:tr>
      <w:tr>
        <w:tc>
          <w:tcPr>
            <w:tcW w:type="dxa" w:w="1656"/>
            <w:vAlign w:val="center"/>
          </w:tcPr>
          <w:p>
            <w:r>
              <w:t>listed_in</w:t>
            </w:r>
          </w:p>
        </w:tc>
        <w:tc>
          <w:tcPr>
            <w:tcW w:type="dxa" w:w="1512"/>
            <w:vAlign w:val="center"/>
          </w:tcPr>
          <w:p>
            <w:r>
              <w:t>String</w:t>
            </w:r>
          </w:p>
        </w:tc>
        <w:tc>
          <w:tcPr>
            <w:tcW w:type="dxa" w:w="6552"/>
            <w:vAlign w:val="center"/>
          </w:tcPr>
          <w:p>
            <w:r>
              <w:t>Genre/category information</w:t>
            </w:r>
          </w:p>
        </w:tc>
      </w:tr>
      <w:tr>
        <w:tc>
          <w:tcPr>
            <w:tcW w:type="dxa" w:w="1656"/>
            <w:vAlign w:val="center"/>
          </w:tcPr>
          <w:p>
            <w:r>
              <w:t>description</w:t>
            </w:r>
          </w:p>
        </w:tc>
        <w:tc>
          <w:tcPr>
            <w:tcW w:type="dxa" w:w="1512"/>
            <w:vAlign w:val="center"/>
          </w:tcPr>
          <w:p>
            <w:r>
              <w:t>String</w:t>
            </w:r>
          </w:p>
        </w:tc>
        <w:tc>
          <w:tcPr>
            <w:tcW w:type="dxa" w:w="6552"/>
            <w:vAlign w:val="center"/>
          </w:tcPr>
          <w:p>
            <w:r>
              <w:t>Title description</w:t>
            </w:r>
          </w:p>
        </w:tc>
      </w:tr>
      <w:tr>
        <w:tc>
          <w:tcPr>
            <w:tcW w:type="dxa" w:w="1656"/>
            <w:vAlign w:val="center"/>
          </w:tcPr>
          <w:p>
            <w:r>
              <w:t>year_added</w:t>
            </w:r>
          </w:p>
        </w:tc>
        <w:tc>
          <w:tcPr>
            <w:tcW w:type="dxa" w:w="1512"/>
            <w:vAlign w:val="center"/>
          </w:tcPr>
          <w:p>
            <w:r>
              <w:t>Integer</w:t>
            </w:r>
          </w:p>
        </w:tc>
        <w:tc>
          <w:tcPr>
            <w:tcW w:type="dxa" w:w="6552"/>
            <w:vAlign w:val="center"/>
          </w:tcPr>
          <w:p>
            <w:r>
              <w:t>Year the content was added</w:t>
            </w:r>
          </w:p>
        </w:tc>
      </w:tr>
      <w:tr>
        <w:tc>
          <w:tcPr>
            <w:tcW w:type="dxa" w:w="1656"/>
            <w:vAlign w:val="center"/>
          </w:tcPr>
          <w:p>
            <w:r>
              <w:t>month_added</w:t>
            </w:r>
          </w:p>
        </w:tc>
        <w:tc>
          <w:tcPr>
            <w:tcW w:type="dxa" w:w="1512"/>
            <w:vAlign w:val="center"/>
          </w:tcPr>
          <w:p>
            <w:r>
              <w:t>Integer</w:t>
            </w:r>
          </w:p>
        </w:tc>
        <w:tc>
          <w:tcPr>
            <w:tcW w:type="dxa" w:w="6552"/>
            <w:vAlign w:val="center"/>
          </w:tcPr>
          <w:p>
            <w:r>
              <w:t>Month the content was added</w:t>
            </w:r>
          </w:p>
        </w:tc>
      </w:tr>
      <w:tr>
        <w:tc>
          <w:tcPr>
            <w:tcW w:type="dxa" w:w="1656"/>
            <w:vAlign w:val="center"/>
          </w:tcPr>
          <w:p>
            <w:r>
              <w:t>season_count</w:t>
            </w:r>
          </w:p>
        </w:tc>
        <w:tc>
          <w:tcPr>
            <w:tcW w:type="dxa" w:w="1512"/>
            <w:vAlign w:val="center"/>
          </w:tcPr>
          <w:p>
            <w:r>
              <w:t>String</w:t>
            </w:r>
          </w:p>
        </w:tc>
        <w:tc>
          <w:tcPr>
            <w:tcW w:type="dxa" w:w="6552"/>
            <w:vAlign w:val="center"/>
          </w:tcPr>
          <w:p>
            <w:r>
              <w:t>Season-count information for TV content</w:t>
            </w:r>
          </w:p>
        </w:tc>
      </w:tr>
    </w:tbl>
    <w:p>
      <w:pPr>
        <w:spacing w:after="20"/>
      </w:pPr>
    </w:p>
    <w:p>
      <w:pPr>
        <w:pStyle w:val="Heading1"/>
      </w:pPr>
      <w:r>
        <w:t>WORKBOOK ARCHITECTURE</w:t>
      </w:r>
    </w:p>
    <w:tbl>
      <w:tblPr>
        <w:tblStyle w:val="TableGrid"/>
        <w:tblW w:type="auto" w:w="0"/>
        <w:jc w:val="center"/>
        <w:tblLook w:firstColumn="1" w:firstRow="1" w:lastColumn="0" w:lastRow="0" w:noHBand="0" w:noVBand="1" w:val="04A0"/>
      </w:tblPr>
      <w:tblGrid>
        <w:gridCol w:w="5083"/>
        <w:gridCol w:w="5083"/>
      </w:tblGrid>
      <w:tr>
        <w:tc>
          <w:tcPr>
            <w:tcW w:type="dxa" w:w="2880"/>
            <w:vAlign w:val="center"/>
          </w:tcPr>
          <w:p>
            <w:r>
              <w:rPr>
                <w:b/>
              </w:rPr>
              <w:t>Component</w:t>
            </w:r>
          </w:p>
        </w:tc>
        <w:tc>
          <w:tcPr>
            <w:tcW w:type="dxa" w:w="6840"/>
            <w:vAlign w:val="center"/>
          </w:tcPr>
          <w:p>
            <w:r>
              <w:rPr>
                <w:b/>
              </w:rPr>
              <w:t>Purpose</w:t>
            </w:r>
          </w:p>
        </w:tc>
      </w:tr>
      <w:tr>
        <w:tc>
          <w:tcPr>
            <w:tcW w:type="dxa" w:w="2880"/>
            <w:vAlign w:val="center"/>
          </w:tcPr>
          <w:p>
            <w:r>
              <w:t>Dashboard 1</w:t>
            </w:r>
          </w:p>
        </w:tc>
        <w:tc>
          <w:tcPr>
            <w:tcW w:type="dxa" w:w="6840"/>
            <w:vAlign w:val="center"/>
          </w:tcPr>
          <w:p>
            <w:r>
              <w:t>Primary catalogue analysis dashboard; fixed 1366×768 layout with a vertical-scroll canvas.</w:t>
            </w:r>
          </w:p>
        </w:tc>
      </w:tr>
      <w:tr>
        <w:tc>
          <w:tcPr>
            <w:tcW w:type="dxa" w:w="2880"/>
            <w:vAlign w:val="center"/>
          </w:tcPr>
          <w:p>
            <w:r>
              <w:t>Dashboard 2</w:t>
            </w:r>
          </w:p>
        </w:tc>
        <w:tc>
          <w:tcPr>
            <w:tcW w:type="dxa" w:w="6840"/>
            <w:vAlign w:val="center"/>
          </w:tcPr>
          <w:p>
            <w:r>
              <w:t>Secondary detailed/interactive presentation of the Netflix analysis; fixed 1366×768 layout with a vertical-scroll canvas.</w:t>
            </w:r>
          </w:p>
        </w:tc>
      </w:tr>
      <w:tr>
        <w:tc>
          <w:tcPr>
            <w:tcW w:type="dxa" w:w="2880"/>
            <w:vAlign w:val="center"/>
          </w:tcPr>
          <w:p>
            <w:r>
              <w:t>Netflix_dataset</w:t>
            </w:r>
          </w:p>
        </w:tc>
        <w:tc>
          <w:tcPr>
            <w:tcW w:type="dxa" w:w="6840"/>
            <w:vAlign w:val="center"/>
          </w:tcPr>
          <w:p>
            <w:r>
              <w:t>Primary embedded datasource containing the catalogue records.</w:t>
            </w:r>
          </w:p>
        </w:tc>
      </w:tr>
      <w:tr>
        <w:tc>
          <w:tcPr>
            <w:tcW w:type="dxa" w:w="2880"/>
            <w:vAlign w:val="center"/>
          </w:tcPr>
          <w:p>
            <w:r>
              <w:t>Supporting worksheets</w:t>
            </w:r>
          </w:p>
        </w:tc>
        <w:tc>
          <w:tcPr>
            <w:tcW w:type="dxa" w:w="6840"/>
            <w:vAlign w:val="center"/>
          </w:tcPr>
          <w:p>
            <w:r>
              <w:t>Individual analytical views covering content-added trends, country, duration, seasons, directors, Movies vs TV Shows, TV-show detail and genre.</w:t>
            </w:r>
          </w:p>
        </w:tc>
      </w:tr>
    </w:tbl>
    <w:p>
      <w:pPr>
        <w:spacing w:after="20"/>
      </w:pPr>
    </w:p>
    <w:p>
      <w:r>
        <w:t>The workbook also includes phone-device layout support, allowing the dashboard design to extend beyond the primary desktop presentation.</w:t>
      </w:r>
    </w:p>
    <w:p>
      <w:pPr>
        <w:pStyle w:val="Heading1"/>
      </w:pPr>
      <w:r>
        <w:t>ANALYTICAL WORKFLOW</w:t>
      </w:r>
    </w:p>
    <w:p>
      <w:pPr>
        <w:pStyle w:val="ListBullet"/>
        <w:spacing w:after="60"/>
      </w:pPr>
      <w:r>
        <w:t>Start with overall catalogue composition and distinguish Movies from TV Shows.</w:t>
      </w:r>
    </w:p>
    <w:p>
      <w:pPr>
        <w:pStyle w:val="ListBullet"/>
        <w:spacing w:after="60"/>
      </w:pPr>
      <w:r>
        <w:t>Analyze when catalogue content was added across years.</w:t>
      </w:r>
    </w:p>
    <w:p>
      <w:pPr>
        <w:pStyle w:val="ListBullet"/>
        <w:spacing w:after="60"/>
      </w:pPr>
      <w:r>
        <w:t>Explore the country-level distribution using Tableau geographic mapping.</w:t>
      </w:r>
    </w:p>
    <w:p>
      <w:pPr>
        <w:pStyle w:val="ListBullet"/>
        <w:spacing w:after="60"/>
      </w:pPr>
      <w:r>
        <w:t>Break the catalogue down by genre/category.</w:t>
      </w:r>
    </w:p>
    <w:p>
      <w:pPr>
        <w:pStyle w:val="ListBullet"/>
        <w:spacing w:after="60"/>
      </w:pPr>
      <w:r>
        <w:t>Examine duration patterns.</w:t>
      </w:r>
    </w:p>
    <w:p>
      <w:pPr>
        <w:pStyle w:val="ListBullet"/>
        <w:spacing w:after="60"/>
      </w:pPr>
      <w:r>
        <w:t>Analyze TV content according to season count.</w:t>
      </w:r>
    </w:p>
    <w:p>
      <w:pPr>
        <w:pStyle w:val="ListBullet"/>
        <w:spacing w:after="60"/>
      </w:pPr>
      <w:r>
        <w:t>Explore director-level catalogue presence.</w:t>
      </w:r>
    </w:p>
    <w:p>
      <w:pPr>
        <w:pStyle w:val="ListBullet"/>
        <w:spacing w:after="60"/>
      </w:pPr>
      <w:r>
        <w:t>Move from aggregated views to individual title-level detail.</w:t>
      </w:r>
    </w:p>
    <w:p>
      <w:pPr>
        <w:pStyle w:val="ListBullet"/>
        <w:spacing w:after="60"/>
      </w:pPr>
      <w:r>
        <w:t>Use filters and dashboard interactions to narrow the analysis by type, country, genre, title and other available dimensions.</w:t>
      </w:r>
    </w:p>
    <w:p>
      <w:pPr>
        <w:pStyle w:val="Heading1"/>
      </w:pPr>
      <w:r>
        <w:t>CORE ANALYTICAL VIEWS</w:t>
      </w:r>
    </w:p>
    <w:p>
      <w:pPr>
        <w:pStyle w:val="Heading2"/>
      </w:pPr>
      <w:r>
        <w:t>Movies vs TV Shows</w:t>
      </w:r>
    </w:p>
    <w:p>
      <w:r>
        <w:t>The “Tv shows vs Movies” worksheet uses Type as the primary comparison dimension and Count of Number of Records as the measure. It also applies a percentage-of-total table calculation, allowing catalogue composition to be interpreted as relative share rather than only as raw counts.</w:t>
      </w:r>
    </w:p>
    <w:p>
      <w:r>
        <w:t>Type, Country, Genre, Title and Cast are available as analytical dimensions/filter contexts, supporting focused exploration of catalogue composition.</w:t>
      </w:r>
    </w:p>
    <w:p>
      <w:pPr>
        <w:pStyle w:val="Heading2"/>
      </w:pPr>
      <w:r>
        <w:t>Content Added Over Years</w:t>
      </w:r>
    </w:p>
    <w:p>
      <w:r>
        <w:t>The “Content added over years” worksheet places Year on the columns and Count of Number of Records on the rows. This creates a time-based view of how many catalogue records were added in each year. Type and other categorical interaction contexts allow the trend to be narrowed for more focused exploration.</w:t>
      </w:r>
    </w:p>
    <w:p>
      <w:pPr>
        <w:pStyle w:val="Heading2"/>
      </w:pPr>
      <w:r>
        <w:t>Country-Level Analysis</w:t>
      </w:r>
    </w:p>
    <w:p>
      <w:r>
        <w:t>The “Country and conten” worksheet uses Tableau geographic capabilities. Country is assigned a geographic semantic role and the view uses generated Latitude and Longitude for mapping, with record count used as the colour encoding. This provides a geographic perspective on the countries associated with catalogue records.</w:t>
      </w:r>
    </w:p>
    <w:p>
      <w:pPr>
        <w:pStyle w:val="Heading2"/>
      </w:pPr>
      <w:r>
        <w:t>Duration Analysis</w:t>
      </w:r>
    </w:p>
    <w:p>
      <w:r>
        <w:t>The “Duration and count” worksheet uses the source Duration field, captioned in the workbook as “Duration (In minutes)”, against Count of Number of Records. The resulting view examines the distribution of catalogue records across duration values and supports duration/title filtering.</w:t>
      </w:r>
    </w:p>
    <w:p>
      <w:pPr>
        <w:pStyle w:val="Heading2"/>
      </w:pPr>
      <w:r>
        <w:t>TV Show Season Analysis</w:t>
      </w:r>
    </w:p>
    <w:p>
      <w:r>
        <w:t>The “Seasons” worksheet uses the source season_count field, captioned as “Seasons”, with Number of Records as the measure. This allows TV content to be examined according to the number of seasons represented in the dataset.</w:t>
      </w:r>
    </w:p>
    <w:p>
      <w:pPr>
        <w:pStyle w:val="Heading2"/>
      </w:pPr>
      <w:r>
        <w:t>Director Analysis</w:t>
      </w:r>
    </w:p>
    <w:p>
      <w:r>
        <w:t>The “Top 10 directors” worksheet places Director on rows and Number of Records on columns, providing a director-level comparison of catalogue presence. The workbook's structure supports the Top 10 analysis, but this documentation does not invent a numeric ranking that is not verified in the supplied source.</w:t>
      </w:r>
    </w:p>
    <w:p>
      <w:pPr>
        <w:pStyle w:val="Heading2"/>
      </w:pPr>
      <w:r>
        <w:t>Genre Analysis</w:t>
      </w:r>
    </w:p>
    <w:p>
      <w:r>
        <w:t>The genre worksheet uses Genre/listed_in as a categorical dimension with Count of Number of Records as the measure. This creates a distribution view showing how catalogue records are represented across content categories.</w:t>
      </w:r>
    </w:p>
    <w:p>
      <w:pPr>
        <w:pStyle w:val="Heading2"/>
      </w:pPr>
      <w:r>
        <w:t>Title-Level Detail</w:t>
      </w:r>
    </w:p>
    <w:p>
      <w:r>
        <w:t>Sheet 11 provides a detailed record-level view containing Title together with Country, Description, Rating, Seasons, Genre and Year Added. This creates a drill-down layer beneath the aggregated charts, allowing users to inspect individual catalogue records.</w:t>
      </w:r>
    </w:p>
    <w:p>
      <w:pPr>
        <w:pStyle w:val="Heading2"/>
      </w:pPr>
      <w:r>
        <w:t>Popular TV Shows View</w:t>
      </w:r>
    </w:p>
    <w:p>
      <w:r>
        <w:t>Sheet 7 contains the title “POPULAR TV SHOWS” and uses Duration as its primary quantitative axis, providing a title-oriented visual focused on TV-show content and duration.</w:t>
      </w:r>
    </w:p>
    <w:p>
      <w:pPr>
        <w:pStyle w:val="Heading1"/>
      </w:pPr>
      <w:r>
        <w:t>FILTERING &amp; INTERACTION</w:t>
      </w:r>
    </w:p>
    <w:p>
      <w:pPr>
        <w:pStyle w:val="ListBullet"/>
        <w:spacing w:after="60"/>
      </w:pPr>
      <w:r>
        <w:t>Type filtering for Movies vs TV Shows exploration.</w:t>
      </w:r>
    </w:p>
    <w:p>
      <w:pPr>
        <w:pStyle w:val="ListBullet"/>
        <w:spacing w:after="60"/>
      </w:pPr>
      <w:r>
        <w:t>Country filtering for geographic and catalogue exploration.</w:t>
      </w:r>
    </w:p>
    <w:p>
      <w:pPr>
        <w:pStyle w:val="ListBullet"/>
        <w:spacing w:after="60"/>
      </w:pPr>
      <w:r>
        <w:t>Genre filtering for category-level analysis.</w:t>
      </w:r>
    </w:p>
    <w:p>
      <w:pPr>
        <w:pStyle w:val="ListBullet"/>
        <w:spacing w:after="60"/>
      </w:pPr>
      <w:r>
        <w:t>Title filtering for focused title inspection.</w:t>
      </w:r>
    </w:p>
    <w:p>
      <w:pPr>
        <w:pStyle w:val="ListBullet"/>
        <w:spacing w:after="60"/>
      </w:pPr>
      <w:r>
        <w:t>Cast as an available analytical dimension/filter in relevant views.</w:t>
      </w:r>
    </w:p>
    <w:p>
      <w:pPr>
        <w:pStyle w:val="ListBullet"/>
        <w:spacing w:after="60"/>
      </w:pPr>
      <w:r>
        <w:t>Duration and season-count filtering for content-specific exploration.</w:t>
      </w:r>
    </w:p>
    <w:p>
      <w:pPr>
        <w:pStyle w:val="ListBullet"/>
        <w:spacing w:after="60"/>
      </w:pPr>
      <w:r>
        <w:t>Action-named interaction fields including Action (Country), Action (Genre) and Action (Title).</w:t>
      </w:r>
    </w:p>
    <w:p>
      <w:r>
        <w:t>Together, these interactions allow users to move from a broad catalogue overview into focused subsets without rebuilding the underlying visual analysis.</w:t>
      </w:r>
    </w:p>
    <w:p>
      <w:pPr>
        <w:pStyle w:val="Heading1"/>
      </w:pPr>
      <w:r>
        <w:t>TABLEAU TECHNIQUES &amp; IMPLEMENTATION</w:t>
      </w:r>
    </w:p>
    <w:p>
      <w:pPr>
        <w:pStyle w:val="ListBullet"/>
        <w:spacing w:after="60"/>
      </w:pPr>
      <w:r>
        <w:t>Multi-worksheet Tableau dashboard composition.</w:t>
      </w:r>
    </w:p>
    <w:p>
      <w:pPr>
        <w:pStyle w:val="ListBullet"/>
        <w:spacing w:after="60"/>
      </w:pPr>
      <w:r>
        <w:t>Dimension-and-measure based visual analysis.</w:t>
      </w:r>
    </w:p>
    <w:p>
      <w:pPr>
        <w:pStyle w:val="ListBullet"/>
        <w:spacing w:after="60"/>
      </w:pPr>
      <w:r>
        <w:t>Count aggregation using the generated Number of Records measure.</w:t>
      </w:r>
    </w:p>
    <w:p>
      <w:pPr>
        <w:pStyle w:val="ListBullet"/>
        <w:spacing w:after="60"/>
      </w:pPr>
      <w:r>
        <w:t>Percentage-of-total table calculation for Movies vs TV Shows composition.</w:t>
      </w:r>
    </w:p>
    <w:p>
      <w:pPr>
        <w:pStyle w:val="ListBullet"/>
        <w:spacing w:after="60"/>
      </w:pPr>
      <w:r>
        <w:t>Geographic semantic role assignment for Country.</w:t>
      </w:r>
    </w:p>
    <w:p>
      <w:pPr>
        <w:pStyle w:val="ListBullet"/>
        <w:spacing w:after="60"/>
      </w:pPr>
      <w:r>
        <w:t>Generated Latitude and Longitude for map visualization.</w:t>
      </w:r>
    </w:p>
    <w:p>
      <w:pPr>
        <w:pStyle w:val="ListBullet"/>
        <w:spacing w:after="60"/>
      </w:pPr>
      <w:r>
        <w:t>Year-based time analysis.</w:t>
      </w:r>
    </w:p>
    <w:p>
      <w:pPr>
        <w:pStyle w:val="ListBullet"/>
        <w:spacing w:after="60"/>
      </w:pPr>
      <w:r>
        <w:t>Categorical analysis by genre, country and content type.</w:t>
      </w:r>
    </w:p>
    <w:p>
      <w:pPr>
        <w:pStyle w:val="ListBullet"/>
        <w:spacing w:after="60"/>
      </w:pPr>
      <w:r>
        <w:t>Record-count analysis by director, duration and seasons.</w:t>
      </w:r>
    </w:p>
    <w:p>
      <w:pPr>
        <w:pStyle w:val="ListBullet"/>
        <w:spacing w:after="60"/>
      </w:pPr>
      <w:r>
        <w:t>Title-level detail and drill-down views.</w:t>
      </w:r>
    </w:p>
    <w:p>
      <w:pPr>
        <w:pStyle w:val="ListBullet"/>
        <w:spacing w:after="60"/>
      </w:pPr>
      <w:r>
        <w:t>Interactive dashboard/view structures using Action-named fields.</w:t>
      </w:r>
    </w:p>
    <w:p>
      <w:pPr>
        <w:pStyle w:val="ListBullet"/>
        <w:spacing w:after="60"/>
      </w:pPr>
      <w:r>
        <w:t>Custom image assets integrated into the presentation layer.</w:t>
      </w:r>
    </w:p>
    <w:p>
      <w:pPr>
        <w:pStyle w:val="ListBullet"/>
        <w:spacing w:after="60"/>
      </w:pPr>
      <w:r>
        <w:t>Fixed desktop dashboard layouts with vertical-scroll canvases.</w:t>
      </w:r>
    </w:p>
    <w:p>
      <w:pPr>
        <w:pStyle w:val="ListBullet"/>
        <w:spacing w:after="60"/>
      </w:pPr>
      <w:r>
        <w:t>Phone device layout support.</w:t>
      </w:r>
    </w:p>
    <w:p>
      <w:pPr>
        <w:pStyle w:val="Heading1"/>
      </w:pPr>
      <w:r>
        <w:t>CUSTOM VISUAL ASSETS</w:t>
      </w:r>
    </w:p>
    <w:p>
      <w:r>
        <w:t>The packaged workbook contains presentation assets including the Netflix logo and selected title imagery. The documented assets include netflix_logo.png, money_heist.jpg, stranger things.jpg, the witcher.jpg, sacred games.jpg, sex education.jpg and titles_netflix.PNG.</w:t>
      </w:r>
    </w:p>
    <w:p>
      <w:r>
        <w:t>These assets support the dashboard's presentation and visual-design layer; they are not analytical calculations.</w:t>
      </w:r>
    </w:p>
    <w:p>
      <w:pPr>
        <w:pStyle w:val="Heading1"/>
      </w:pPr>
      <w:r>
        <w:t>PROBLEM</w:t>
      </w:r>
    </w:p>
    <w:p>
      <w:r>
        <w:t>A large content catalogue contains multiple dimensions such as type, year, country, genre, duration, seasons, director and title. Reviewing these raw records directly makes it difficult to understand the catalogue structure and trends quickly.</w:t>
      </w:r>
    </w:p>
    <w:p>
      <w:r>
        <w:t>The project addresses this by organizing the catalogue into complementary analytical views that move from high-level composition to time, geography, genre, duration, seasons, directors and individual-title detail.</w:t>
      </w:r>
    </w:p>
    <w:p>
      <w:pPr>
        <w:pStyle w:val="Heading1"/>
      </w:pPr>
      <w:r>
        <w:t>SOLUTION</w:t>
      </w:r>
    </w:p>
    <w:p>
      <w:r>
        <w:t>The solution is an interactive Tableau analytical product composed of two dashboards and multiple supporting worksheets. Each view focuses on a specific analytical question while shared dimensions and filters allow the user to move between perspectives.</w:t>
      </w:r>
    </w:p>
    <w:p>
      <w:r>
        <w:t>The design combines summary analysis, percentage-of-total comparison, time-series analysis, geographic mapping, categorical distributions and title-level drill-down. This turns a multi-dimensional catalogue dataset into a structured exploration experience rather than a collection of isolated charts.</w:t>
      </w:r>
    </w:p>
    <w:p>
      <w:pPr>
        <w:pStyle w:val="Heading1"/>
      </w:pPr>
      <w:r>
        <w:t>RESULT &amp; PORTFOLIO VALUE</w:t>
      </w:r>
    </w:p>
    <w:p>
      <w:r>
        <w:t>The supplied workbook demonstrates a complete multi-perspective Tableau catalogue analysis. It enables users to move from Movies-versus-TV-Shows composition through yearly additions, geographic distribution, genres, duration, TV seasons, director presence and individual title details.</w:t>
      </w:r>
    </w:p>
    <w:p>
      <w:pPr>
        <w:pStyle w:val="ListBullet"/>
        <w:spacing w:after="60"/>
      </w:pPr>
      <w:r>
        <w:t>Demonstrates end-to-end Tableau dashboard design around a multi-dimensional dataset.</w:t>
      </w:r>
    </w:p>
    <w:p>
      <w:pPr>
        <w:pStyle w:val="ListBullet"/>
        <w:spacing w:after="60"/>
      </w:pPr>
      <w:r>
        <w:t>Combines multiple analytical dimensions into one interactive experience.</w:t>
      </w:r>
    </w:p>
    <w:p>
      <w:pPr>
        <w:pStyle w:val="ListBullet"/>
        <w:spacing w:after="60"/>
      </w:pPr>
      <w:r>
        <w:t>Demonstrates time-series catalogue analysis.</w:t>
      </w:r>
    </w:p>
    <w:p>
      <w:pPr>
        <w:pStyle w:val="ListBullet"/>
        <w:spacing w:after="60"/>
      </w:pPr>
      <w:r>
        <w:t>Demonstrates geographic visualization.</w:t>
      </w:r>
    </w:p>
    <w:p>
      <w:pPr>
        <w:pStyle w:val="ListBullet"/>
        <w:spacing w:after="60"/>
      </w:pPr>
      <w:r>
        <w:t>Demonstrates categorical distribution and percentage-of-total analysis.</w:t>
      </w:r>
    </w:p>
    <w:p>
      <w:pPr>
        <w:pStyle w:val="ListBullet"/>
        <w:spacing w:after="60"/>
      </w:pPr>
      <w:r>
        <w:t>Demonstrates detailed record-level exploration.</w:t>
      </w:r>
    </w:p>
    <w:p>
      <w:pPr>
        <w:pStyle w:val="ListBullet"/>
        <w:spacing w:after="60"/>
      </w:pPr>
      <w:r>
        <w:t>Demonstrates presentation-oriented dashboard design using custom visual assets.</w:t>
      </w:r>
    </w:p>
    <w:p>
      <w:pPr>
        <w:pStyle w:val="Heading1"/>
      </w:pPr>
      <w:r>
        <w:t>PROJECT SKILLS &amp; TOOLS</w:t>
      </w:r>
    </w:p>
    <w:p>
      <w:pPr>
        <w:pStyle w:val="ListBullet"/>
        <w:spacing w:after="60"/>
      </w:pPr>
      <w:r>
        <w:t>Tableau Dashboard Development</w:t>
      </w:r>
    </w:p>
    <w:p>
      <w:pPr>
        <w:pStyle w:val="ListBullet"/>
        <w:spacing w:after="60"/>
      </w:pPr>
      <w:r>
        <w:t>Data Analytics</w:t>
      </w:r>
    </w:p>
    <w:p>
      <w:pPr>
        <w:pStyle w:val="ListBullet"/>
        <w:spacing w:after="60"/>
      </w:pPr>
      <w:r>
        <w:t>Content &amp; Catalogue Analytics</w:t>
      </w:r>
    </w:p>
    <w:p>
      <w:pPr>
        <w:pStyle w:val="ListBullet"/>
        <w:spacing w:after="60"/>
      </w:pPr>
      <w:r>
        <w:t>Geographic / Map Visualization</w:t>
      </w:r>
    </w:p>
    <w:p>
      <w:pPr>
        <w:pStyle w:val="ListBullet"/>
        <w:spacing w:after="60"/>
      </w:pPr>
      <w:r>
        <w:t>Time-Series Analysis</w:t>
      </w:r>
    </w:p>
    <w:p>
      <w:pPr>
        <w:pStyle w:val="ListBullet"/>
        <w:spacing w:after="60"/>
      </w:pPr>
      <w:r>
        <w:t>Categorical Distribution Analysis</w:t>
      </w:r>
    </w:p>
    <w:p>
      <w:pPr>
        <w:pStyle w:val="ListBullet"/>
        <w:spacing w:after="60"/>
      </w:pPr>
      <w:r>
        <w:t>Percentage-of-Total Calculations</w:t>
      </w:r>
    </w:p>
    <w:p>
      <w:pPr>
        <w:pStyle w:val="ListBullet"/>
        <w:spacing w:after="60"/>
      </w:pPr>
      <w:r>
        <w:t>Interactive Filters &amp; Dashboard Actions</w:t>
      </w:r>
    </w:p>
    <w:p>
      <w:pPr>
        <w:pStyle w:val="ListBullet"/>
        <w:spacing w:after="60"/>
      </w:pPr>
      <w:r>
        <w:t>Data Segmentation</w:t>
      </w:r>
    </w:p>
    <w:p>
      <w:pPr>
        <w:pStyle w:val="ListBullet"/>
        <w:spacing w:after="60"/>
      </w:pPr>
      <w:r>
        <w:t>Drill-Down / Record-Level Analysis</w:t>
      </w:r>
    </w:p>
    <w:p>
      <w:pPr>
        <w:pStyle w:val="ListBullet"/>
        <w:spacing w:after="60"/>
      </w:pPr>
      <w:r>
        <w:t>KPI and Metric Presentation</w:t>
      </w:r>
    </w:p>
    <w:p>
      <w:pPr>
        <w:pStyle w:val="ListBullet"/>
        <w:spacing w:after="60"/>
      </w:pPr>
      <w:r>
        <w:t>Dashboard UX / Presentation Design</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2592"/>
            <w:vAlign w:val="center"/>
          </w:tcPr>
          <w:p>
            <w:r>
              <w:rPr>
                <w:b/>
              </w:rPr>
              <w:t>Attribute</w:t>
            </w:r>
          </w:p>
        </w:tc>
        <w:tc>
          <w:tcPr>
            <w:tcW w:type="dxa" w:w="7128"/>
            <w:vAlign w:val="center"/>
          </w:tcPr>
          <w:p>
            <w:r>
              <w:rPr>
                <w:b/>
              </w:rPr>
              <w:t>Details</w:t>
            </w:r>
          </w:p>
        </w:tc>
      </w:tr>
      <w:tr>
        <w:tc>
          <w:tcPr>
            <w:tcW w:type="dxa" w:w="2592"/>
            <w:vAlign w:val="center"/>
          </w:tcPr>
          <w:p>
            <w:r>
              <w:t>Project</w:t>
            </w:r>
          </w:p>
        </w:tc>
        <w:tc>
          <w:tcPr>
            <w:tcW w:type="dxa" w:w="7128"/>
            <w:vAlign w:val="center"/>
          </w:tcPr>
          <w:p>
            <w:r>
              <w:t>Netflix Content Analysis</w:t>
            </w:r>
          </w:p>
        </w:tc>
      </w:tr>
      <w:tr>
        <w:tc>
          <w:tcPr>
            <w:tcW w:type="dxa" w:w="2592"/>
            <w:vAlign w:val="center"/>
          </w:tcPr>
          <w:p>
            <w:r>
              <w:t>Category</w:t>
            </w:r>
          </w:p>
        </w:tc>
        <w:tc>
          <w:tcPr>
            <w:tcW w:type="dxa" w:w="7128"/>
            <w:vAlign w:val="center"/>
          </w:tcPr>
          <w:p>
            <w:r>
              <w:t>Data Analytics / Tableau / Content Analytics</w:t>
            </w:r>
          </w:p>
        </w:tc>
      </w:tr>
      <w:tr>
        <w:tc>
          <w:tcPr>
            <w:tcW w:type="dxa" w:w="2592"/>
            <w:vAlign w:val="center"/>
          </w:tcPr>
          <w:p>
            <w:r>
              <w:t>Tool</w:t>
            </w:r>
          </w:p>
        </w:tc>
        <w:tc>
          <w:tcPr>
            <w:tcW w:type="dxa" w:w="7128"/>
            <w:vAlign w:val="center"/>
          </w:tcPr>
          <w:p>
            <w:r>
              <w:t>Tableau</w:t>
            </w:r>
          </w:p>
        </w:tc>
      </w:tr>
      <w:tr>
        <w:tc>
          <w:tcPr>
            <w:tcW w:type="dxa" w:w="2592"/>
            <w:vAlign w:val="center"/>
          </w:tcPr>
          <w:p>
            <w:r>
              <w:t>Datasource</w:t>
            </w:r>
          </w:p>
        </w:tc>
        <w:tc>
          <w:tcPr>
            <w:tcW w:type="dxa" w:w="7128"/>
            <w:vAlign w:val="center"/>
          </w:tcPr>
          <w:p>
            <w:r>
              <w:t>Netflix_dataset</w:t>
            </w:r>
          </w:p>
        </w:tc>
      </w:tr>
      <w:tr>
        <w:tc>
          <w:tcPr>
            <w:tcW w:type="dxa" w:w="2592"/>
            <w:vAlign w:val="center"/>
          </w:tcPr>
          <w:p>
            <w:r>
              <w:t>Dashboards</w:t>
            </w:r>
          </w:p>
        </w:tc>
        <w:tc>
          <w:tcPr>
            <w:tcW w:type="dxa" w:w="7128"/>
            <w:vAlign w:val="center"/>
          </w:tcPr>
          <w:p>
            <w:r>
              <w:t>Dashboard 1 and Dashboard 2</w:t>
            </w:r>
          </w:p>
        </w:tc>
      </w:tr>
      <w:tr>
        <w:tc>
          <w:tcPr>
            <w:tcW w:type="dxa" w:w="2592"/>
            <w:vAlign w:val="center"/>
          </w:tcPr>
          <w:p>
            <w:r>
              <w:t>Core Dimensions</w:t>
            </w:r>
          </w:p>
        </w:tc>
        <w:tc>
          <w:tcPr>
            <w:tcW w:type="dxa" w:w="7128"/>
            <w:vAlign w:val="center"/>
          </w:tcPr>
          <w:p>
            <w:r>
              <w:t>Type, Country, Genre, Title, Director, Year Added, Rating, Seasons, Duration</w:t>
            </w:r>
          </w:p>
        </w:tc>
      </w:tr>
      <w:tr>
        <w:tc>
          <w:tcPr>
            <w:tcW w:type="dxa" w:w="2592"/>
            <w:vAlign w:val="center"/>
          </w:tcPr>
          <w:p>
            <w:r>
              <w:t>Core Measure</w:t>
            </w:r>
          </w:p>
        </w:tc>
        <w:tc>
          <w:tcPr>
            <w:tcW w:type="dxa" w:w="7128"/>
            <w:vAlign w:val="center"/>
          </w:tcPr>
          <w:p>
            <w:r>
              <w:t>Number of Records / Count</w:t>
            </w:r>
          </w:p>
        </w:tc>
      </w:tr>
      <w:tr>
        <w:tc>
          <w:tcPr>
            <w:tcW w:type="dxa" w:w="2592"/>
            <w:vAlign w:val="center"/>
          </w:tcPr>
          <w:p>
            <w:r>
              <w:t>Time Analysis</w:t>
            </w:r>
          </w:p>
        </w:tc>
        <w:tc>
          <w:tcPr>
            <w:tcW w:type="dxa" w:w="7128"/>
            <w:vAlign w:val="center"/>
          </w:tcPr>
          <w:p>
            <w:r>
              <w:t>Content added over years</w:t>
            </w:r>
          </w:p>
        </w:tc>
      </w:tr>
      <w:tr>
        <w:tc>
          <w:tcPr>
            <w:tcW w:type="dxa" w:w="2592"/>
            <w:vAlign w:val="center"/>
          </w:tcPr>
          <w:p>
            <w:r>
              <w:t>Geographic Analysis</w:t>
            </w:r>
          </w:p>
        </w:tc>
        <w:tc>
          <w:tcPr>
            <w:tcW w:type="dxa" w:w="7128"/>
            <w:vAlign w:val="center"/>
          </w:tcPr>
          <w:p>
            <w:r>
              <w:t>Country map using generated Latitude and Longitude</w:t>
            </w:r>
          </w:p>
        </w:tc>
      </w:tr>
      <w:tr>
        <w:tc>
          <w:tcPr>
            <w:tcW w:type="dxa" w:w="2592"/>
            <w:vAlign w:val="center"/>
          </w:tcPr>
          <w:p>
            <w:r>
              <w:t>Catalogue Analysis</w:t>
            </w:r>
          </w:p>
        </w:tc>
        <w:tc>
          <w:tcPr>
            <w:tcW w:type="dxa" w:w="7128"/>
            <w:vAlign w:val="center"/>
          </w:tcPr>
          <w:p>
            <w:r>
              <w:t>Movies vs TV Shows, genres, duration, seasons and directors</w:t>
            </w:r>
          </w:p>
        </w:tc>
      </w:tr>
      <w:tr>
        <w:tc>
          <w:tcPr>
            <w:tcW w:type="dxa" w:w="2592"/>
            <w:vAlign w:val="center"/>
          </w:tcPr>
          <w:p>
            <w:r>
              <w:t>Detail Analysis</w:t>
            </w:r>
          </w:p>
        </w:tc>
        <w:tc>
          <w:tcPr>
            <w:tcW w:type="dxa" w:w="7128"/>
            <w:vAlign w:val="center"/>
          </w:tcPr>
          <w:p>
            <w:r>
              <w:t>Title-level country, description, rating, genre, seasons and year added</w:t>
            </w:r>
          </w:p>
        </w:tc>
      </w:tr>
      <w:tr>
        <w:tc>
          <w:tcPr>
            <w:tcW w:type="dxa" w:w="2592"/>
            <w:vAlign w:val="center"/>
          </w:tcPr>
          <w:p>
            <w:r>
              <w:t>Advanced Calculation</w:t>
            </w:r>
          </w:p>
        </w:tc>
        <w:tc>
          <w:tcPr>
            <w:tcW w:type="dxa" w:w="7128"/>
            <w:vAlign w:val="center"/>
          </w:tcPr>
          <w:p>
            <w:r>
              <w:t>Percentage of total in Movies vs TV Shows</w:t>
            </w:r>
          </w:p>
        </w:tc>
      </w:tr>
    </w:tbl>
    <w:p>
      <w:pPr>
        <w:spacing w:after="20"/>
      </w:pPr>
    </w:p>
    <w:p>
      <w:pPr>
        <w:pStyle w:val="Heading1"/>
      </w:pPr>
      <w:r>
        <w:t>PROJECT DISCLAIMER &amp; DATA SCOPE</w:t>
      </w:r>
    </w:p>
    <w:p>
      <w:r>
        <w:t>This portfolio case study documents the supplied Tableau workbook and its demonstrated analytical structure. The workbook itself does not provide verified business-impact measures such as revenue, subscriber growth, engagement or viewing performance; therefore no such impact is claimed here.</w:t>
      </w:r>
    </w:p>
    <w:p>
      <w:r>
        <w:t>Interpretations about audience behaviour, popularity or commercial performance would require additional validated data and should not be presented as measured outcomes from this dashboard.</w:t>
      </w:r>
    </w:p>
    <w:p>
      <w:r>
        <w:t>The source field and workbook terminology are preserved where relevant. In particular, the workbook labels the duration field as “Duration (In minutes)”; this documentation does not redefine that field.</w:t>
      </w:r>
    </w:p>
    <w:p>
      <w:r>
        <w:t>Any future production version should include explicit data-quality documentation, validated KPI definitions and additional business metrics where reliable source data is available.</w:t>
      </w:r>
    </w:p>
    <w:p>
      <w:pPr>
        <w:pStyle w:val="Heading1"/>
      </w:pPr>
      <w:r>
        <w:t>FUTURE ENHANCEMENTS</w:t>
      </w:r>
    </w:p>
    <w:p>
      <w:pPr>
        <w:pStyle w:val="ListBullet"/>
        <w:spacing w:after="60"/>
      </w:pPr>
      <w:r>
        <w:t>Add verified KPI cards for total titles, Movies, TV Shows and percentage composition.</w:t>
      </w:r>
    </w:p>
    <w:p>
      <w:pPr>
        <w:pStyle w:val="ListBullet"/>
        <w:spacing w:after="60"/>
      </w:pPr>
      <w:r>
        <w:t>Add a clearer year-over-year content-addition trend.</w:t>
      </w:r>
    </w:p>
    <w:p>
      <w:pPr>
        <w:pStyle w:val="ListBullet"/>
        <w:spacing w:after="60"/>
      </w:pPr>
      <w:r>
        <w:t>Add top-country and top-genre rankings with documented Top-N controls.</w:t>
      </w:r>
    </w:p>
    <w:p>
      <w:pPr>
        <w:pStyle w:val="ListBullet"/>
        <w:spacing w:after="60"/>
      </w:pPr>
      <w:r>
        <w:t>Add a dedicated title-search experience.</w:t>
      </w:r>
    </w:p>
    <w:p>
      <w:pPr>
        <w:pStyle w:val="ListBullet"/>
        <w:spacing w:after="60"/>
      </w:pPr>
      <w:r>
        <w:t>Separate Movie-duration and TV-season analyses more explicitly.</w:t>
      </w:r>
    </w:p>
    <w:p>
      <w:pPr>
        <w:pStyle w:val="ListBullet"/>
        <w:spacing w:after="60"/>
      </w:pPr>
      <w:r>
        <w:t>Add rating-distribution analysis.</w:t>
      </w:r>
    </w:p>
    <w:p>
      <w:pPr>
        <w:pStyle w:val="ListBullet"/>
        <w:spacing w:after="60"/>
      </w:pPr>
      <w:r>
        <w:t>Add missing-value and data-quality indicators for director, cast and country.</w:t>
      </w:r>
    </w:p>
    <w:p>
      <w:pPr>
        <w:pStyle w:val="ListBullet"/>
        <w:spacing w:after="60"/>
      </w:pPr>
      <w:r>
        <w:t>Add a richer date model separating original release year from Netflix-added year.</w:t>
      </w:r>
    </w:p>
    <w:p>
      <w:pPr>
        <w:pStyle w:val="ListBullet"/>
        <w:spacing w:after="60"/>
      </w:pPr>
      <w:r>
        <w:t>Add engagement or viewing-performance data if available to connect catalogue structure with audience outcomes.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