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DATA MODELLING WITH POSTGRESQL</w:t>
      </w:r>
    </w:p>
    <w:p>
      <w:r>
        <w:rPr>
          <w:b/>
        </w:rPr>
        <w:t>SPARKIFY SONG-PLAY ANALYTICS • STAR SCHEMA &amp; PYTHON/SQL ETL</w:t>
      </w:r>
    </w:p>
    <w:p>
      <w:pPr>
        <w:pStyle w:val="Heading1"/>
      </w:pPr>
      <w:r>
        <w:t>OBJECTIVE</w:t>
      </w:r>
    </w:p>
    <w:p>
      <w:r>
        <w:t>The project converts Sparkify's raw song metadata and user activity logs into a queryable PostgreSQL database designed specifically for song-play analysis. The source data is stored as JSON files across local song and log directories, making direct analytical querying inconvenient. The solution establishes a relational warehouse-style structure, loads the source data through a Python ETL pipeline, and organizes the resulting records into a fact table and four dimension tables.</w:t>
      </w:r>
    </w:p>
    <w:p>
      <w:r>
        <w:t>The supplied project documentation states that the analytical focus is understanding what songs users are listening to, and that the PostgreSQL database is intended to optimize queries for this song-play analysis. fileciteturn67file2L5-L7</w:t>
      </w:r>
    </w:p>
    <w:p>
      <w:pPr>
        <w:pStyle w:val="Heading1"/>
      </w:pPr>
      <w:r>
        <w:t>BUSINESS / ANALYTICAL CONTEXT</w:t>
      </w:r>
    </w:p>
    <w:p>
      <w:r>
        <w:t>Sparkify's application generates two complementary datasets: song metadata and user activity logs. The song dataset provides information about songs and their artists, while the log dataset captures events generated by users interacting with the streaming application.</w:t>
      </w:r>
    </w:p>
    <w:p>
      <w:r>
        <w:t>Because these datasets are stored as individual JSON files rather than a relational analytical model, analysts do not have a convenient structure for repeatedly querying listening behaviour. The project addresses this by building a PostgreSQL database around the analytical grain of a song-play event.</w:t>
      </w:r>
    </w:p>
    <w:p>
      <w:pPr>
        <w:pStyle w:val="Heading1"/>
      </w:pPr>
      <w:r>
        <w:t>SOURCE DATA</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Source</w:t>
            </w:r>
          </w:p>
        </w:tc>
        <w:tc>
          <w:tcPr>
            <w:tcW w:type="dxa" w:w="5083"/>
          </w:tcPr>
          <w:p>
            <w:r>
              <w:rPr>
                <w:b/>
              </w:rPr>
              <w:t>Description</w:t>
            </w:r>
          </w:p>
        </w:tc>
      </w:tr>
      <w:tr>
        <w:tc>
          <w:tcPr>
            <w:tcW w:type="dxa" w:w="5083"/>
            <w:vAlign w:val="center"/>
          </w:tcPr>
          <w:p>
            <w:r>
              <w:t>Song Data</w:t>
            </w:r>
          </w:p>
        </w:tc>
        <w:tc>
          <w:tcPr>
            <w:tcW w:type="dxa" w:w="5083"/>
            <w:vAlign w:val="center"/>
          </w:tcPr>
          <w:p>
            <w:r>
              <w:t>JSON files containing song and artist metadata. The project documentation identifies this as a subset of the Million Song Dataset.</w:t>
            </w:r>
          </w:p>
        </w:tc>
      </w:tr>
      <w:tr>
        <w:tc>
          <w:tcPr>
            <w:tcW w:type="dxa" w:w="5083"/>
            <w:vAlign w:val="center"/>
          </w:tcPr>
          <w:p>
            <w:r>
              <w:t>Log Data</w:t>
            </w:r>
          </w:p>
        </w:tc>
        <w:tc>
          <w:tcPr>
            <w:tcW w:type="dxa" w:w="5083"/>
            <w:vAlign w:val="center"/>
          </w:tcPr>
          <w:p>
            <w:r>
              <w:t>JSON activity logs generated by an event simulator to represent activity in a music-streaming application.</w:t>
            </w:r>
          </w:p>
        </w:tc>
      </w:tr>
      <w:tr>
        <w:tc>
          <w:tcPr>
            <w:tcW w:type="dxa" w:w="5083"/>
            <w:vAlign w:val="center"/>
          </w:tcPr>
          <w:p>
            <w:r>
              <w:t>Storage</w:t>
            </w:r>
          </w:p>
        </w:tc>
        <w:tc>
          <w:tcPr>
            <w:tcW w:type="dxa" w:w="5083"/>
            <w:vAlign w:val="center"/>
          </w:tcPr>
          <w:p>
            <w:r>
              <w:t>Local directory structure with song_data and log_data folders.</w:t>
            </w:r>
          </w:p>
        </w:tc>
      </w:tr>
    </w:tbl>
    <w:p/>
    <w:p>
      <w:r>
        <w:t>The song files are partitioned by the first three characters of each track ID, while log files are partitioned by year and month. The supplied README gives examples of both structures. fileciteturn67file2L16-L30</w:t>
      </w:r>
    </w:p>
    <w:p>
      <w:pPr>
        <w:pStyle w:val="Heading1"/>
      </w:pPr>
      <w:r>
        <w:t>PROBLEM</w:t>
      </w:r>
    </w:p>
    <w:p>
      <w:r>
        <w:t>The raw JSON structure is suitable for storing source records but not ideal for repeated analytical queries. Song-play events in the log data also do not directly provide the song_id and artist_id required to connect a listening event to the corresponding song and artist records.</w:t>
      </w:r>
    </w:p>
    <w:p>
      <w:r>
        <w:t>The ETL process therefore has to perform more than a simple file load: it must identify relevant song-play events, derive time attributes, insert user and metadata records, and resolve the correct song and artist identifiers by matching the song title, artist name and duration.</w:t>
      </w:r>
    </w:p>
    <w:p>
      <w:pPr>
        <w:pStyle w:val="Heading1"/>
      </w:pPr>
      <w:r>
        <w:t>SOLUTION ARCHITECTURE</w:t>
      </w:r>
    </w:p>
    <w:p>
      <w:r>
        <w:t>The architecture is a local-to-database ETL flow. Raw JSON files are read from local directories by Python, processed with Pandas and SQL-driven database operations, and loaded into PostgreSQL as a dimensional analytical model.</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Layer</w:t>
            </w:r>
          </w:p>
        </w:tc>
        <w:tc>
          <w:tcPr>
            <w:tcW w:type="dxa" w:w="5083"/>
          </w:tcPr>
          <w:p>
            <w:r>
              <w:rPr>
                <w:b/>
              </w:rPr>
              <w:t>Role</w:t>
            </w:r>
          </w:p>
        </w:tc>
      </w:tr>
      <w:tr>
        <w:tc>
          <w:tcPr>
            <w:tcW w:type="dxa" w:w="5083"/>
            <w:vAlign w:val="center"/>
          </w:tcPr>
          <w:p>
            <w:r>
              <w:t>Local Source Files</w:t>
            </w:r>
          </w:p>
        </w:tc>
        <w:tc>
          <w:tcPr>
            <w:tcW w:type="dxa" w:w="5083"/>
            <w:vAlign w:val="center"/>
          </w:tcPr>
          <w:p>
            <w:r>
              <w:t>Contains raw song metadata and user activity JSON files.</w:t>
            </w:r>
          </w:p>
        </w:tc>
      </w:tr>
      <w:tr>
        <w:tc>
          <w:tcPr>
            <w:tcW w:type="dxa" w:w="5083"/>
            <w:vAlign w:val="center"/>
          </w:tcPr>
          <w:p>
            <w:r>
              <w:t>Python ETL</w:t>
            </w:r>
          </w:p>
        </w:tc>
        <w:tc>
          <w:tcPr>
            <w:tcW w:type="dxa" w:w="5083"/>
            <w:vAlign w:val="center"/>
          </w:tcPr>
          <w:p>
            <w:r>
              <w:t>Discovers files, reads JSON records with Pandas, transforms timestamps and orchestrates database inserts.</w:t>
            </w:r>
          </w:p>
        </w:tc>
      </w:tr>
      <w:tr>
        <w:tc>
          <w:tcPr>
            <w:tcW w:type="dxa" w:w="5083"/>
            <w:vAlign w:val="center"/>
          </w:tcPr>
          <w:p>
            <w:r>
              <w:t>PostgreSQL</w:t>
            </w:r>
          </w:p>
        </w:tc>
        <w:tc>
          <w:tcPr>
            <w:tcW w:type="dxa" w:w="5083"/>
            <w:vAlign w:val="center"/>
          </w:tcPr>
          <w:p>
            <w:r>
              <w:t>Stores the final fact and dimension tables for analytical querying.</w:t>
            </w:r>
          </w:p>
        </w:tc>
      </w:tr>
      <w:tr>
        <w:tc>
          <w:tcPr>
            <w:tcW w:type="dxa" w:w="5083"/>
            <w:vAlign w:val="center"/>
          </w:tcPr>
          <w:p>
            <w:r>
              <w:t>SQL Layer</w:t>
            </w:r>
          </w:p>
        </w:tc>
        <w:tc>
          <w:tcPr>
            <w:tcW w:type="dxa" w:w="5083"/>
            <w:vAlign w:val="center"/>
          </w:tcPr>
          <w:p>
            <w:r>
              <w:t>Defines the schema, insert operations, duplicate handling and song/artist lookup logic.</w:t>
            </w:r>
          </w:p>
        </w:tc>
      </w:tr>
    </w:tbl>
    <w:p/>
    <w:p>
      <w:r>
        <w:t>The supplied architecture visual represents the flow as Local Files → Python ETL → PostgreSQL Fact and Dimension Tables.</w:t>
      </w:r>
    </w:p>
    <w:p>
      <w:pPr>
        <w:pStyle w:val="Heading1"/>
      </w:pPr>
      <w:r>
        <w:t>DATA MODEL</w:t>
      </w:r>
    </w:p>
    <w:p>
      <w:r>
        <w:t>The database follows a star schema with `songplays` at the centre and `users`, `songs`, `artists` and `time` as supporting dimensions. This design is aligned with Sparkify's analytical focus on querying what users are listening to. fileciteturn67file2L38-L50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b/>
              </w:rPr>
              <w:t>Table</w:t>
            </w:r>
          </w:p>
        </w:tc>
        <w:tc>
          <w:tcPr>
            <w:tcW w:type="dxa" w:w="2541"/>
          </w:tcPr>
          <w:p>
            <w:r>
              <w:rPr>
                <w:b/>
              </w:rPr>
              <w:t>Type</w:t>
            </w:r>
          </w:p>
        </w:tc>
        <w:tc>
          <w:tcPr>
            <w:tcW w:type="dxa" w:w="2541"/>
          </w:tcPr>
          <w:p>
            <w:r>
              <w:rPr>
                <w:b/>
              </w:rPr>
              <w:t>Purpose</w:t>
            </w:r>
          </w:p>
        </w:tc>
        <w:tc>
          <w:tcPr>
            <w:tcW w:type="dxa" w:w="2541"/>
          </w:tcPr>
          <w:p>
            <w:r>
              <w:rPr>
                <w:b/>
              </w:rPr>
              <w:t>Key Fields</w:t>
            </w:r>
          </w:p>
        </w:tc>
      </w:tr>
      <w:tr>
        <w:tc>
          <w:tcPr>
            <w:tcW w:type="dxa" w:w="2541"/>
            <w:vAlign w:val="center"/>
          </w:tcPr>
          <w:p>
            <w:r>
              <w:t>songplays</w:t>
            </w:r>
          </w:p>
        </w:tc>
        <w:tc>
          <w:tcPr>
            <w:tcW w:type="dxa" w:w="2541"/>
            <w:vAlign w:val="center"/>
          </w:tcPr>
          <w:p>
            <w:r>
              <w:t>Fact</w:t>
            </w:r>
          </w:p>
        </w:tc>
        <w:tc>
          <w:tcPr>
            <w:tcW w:type="dxa" w:w="2541"/>
            <w:vAlign w:val="center"/>
          </w:tcPr>
          <w:p>
            <w:r>
              <w:t>Records log events associated with song plays, specifically NextSong activity.</w:t>
            </w:r>
          </w:p>
        </w:tc>
        <w:tc>
          <w:tcPr>
            <w:tcW w:type="dxa" w:w="2541"/>
            <w:vAlign w:val="center"/>
          </w:tcPr>
          <w:p>
            <w:r>
              <w:t>songplay_id, start_time, user_id, level, song_id, artist_id, session_id, location, user_agent</w:t>
            </w:r>
          </w:p>
        </w:tc>
      </w:tr>
      <w:tr>
        <w:tc>
          <w:tcPr>
            <w:tcW w:type="dxa" w:w="2541"/>
            <w:vAlign w:val="center"/>
          </w:tcPr>
          <w:p>
            <w:r>
              <w:t>users</w:t>
            </w:r>
          </w:p>
        </w:tc>
        <w:tc>
          <w:tcPr>
            <w:tcW w:type="dxa" w:w="2541"/>
            <w:vAlign w:val="center"/>
          </w:tcPr>
          <w:p>
            <w:r>
              <w:t>Dimension</w:t>
            </w:r>
          </w:p>
        </w:tc>
        <w:tc>
          <w:tcPr>
            <w:tcW w:type="dxa" w:w="2541"/>
            <w:vAlign w:val="center"/>
          </w:tcPr>
          <w:p>
            <w:r>
              <w:t>Stores user identity and subscription-level attributes.</w:t>
            </w:r>
          </w:p>
        </w:tc>
        <w:tc>
          <w:tcPr>
            <w:tcW w:type="dxa" w:w="2541"/>
            <w:vAlign w:val="center"/>
          </w:tcPr>
          <w:p>
            <w:r>
              <w:t>user_id, first_name, last_name, gender, level</w:t>
            </w:r>
          </w:p>
        </w:tc>
      </w:tr>
      <w:tr>
        <w:tc>
          <w:tcPr>
            <w:tcW w:type="dxa" w:w="2541"/>
            <w:vAlign w:val="center"/>
          </w:tcPr>
          <w:p>
            <w:r>
              <w:t>songs</w:t>
            </w:r>
          </w:p>
        </w:tc>
        <w:tc>
          <w:tcPr>
            <w:tcW w:type="dxa" w:w="2541"/>
            <w:vAlign w:val="center"/>
          </w:tcPr>
          <w:p>
            <w:r>
              <w:t>Dimension</w:t>
            </w:r>
          </w:p>
        </w:tc>
        <w:tc>
          <w:tcPr>
            <w:tcW w:type="dxa" w:w="2541"/>
            <w:vAlign w:val="center"/>
          </w:tcPr>
          <w:p>
            <w:r>
              <w:t>Stores song metadata.</w:t>
            </w:r>
          </w:p>
        </w:tc>
        <w:tc>
          <w:tcPr>
            <w:tcW w:type="dxa" w:w="2541"/>
            <w:vAlign w:val="center"/>
          </w:tcPr>
          <w:p>
            <w:r>
              <w:t>song_id, title, artist_id, year, duration</w:t>
            </w:r>
          </w:p>
        </w:tc>
      </w:tr>
      <w:tr>
        <w:tc>
          <w:tcPr>
            <w:tcW w:type="dxa" w:w="2541"/>
            <w:vAlign w:val="center"/>
          </w:tcPr>
          <w:p>
            <w:r>
              <w:t>artists</w:t>
            </w:r>
          </w:p>
        </w:tc>
        <w:tc>
          <w:tcPr>
            <w:tcW w:type="dxa" w:w="2541"/>
            <w:vAlign w:val="center"/>
          </w:tcPr>
          <w:p>
            <w:r>
              <w:t>Dimension</w:t>
            </w:r>
          </w:p>
        </w:tc>
        <w:tc>
          <w:tcPr>
            <w:tcW w:type="dxa" w:w="2541"/>
            <w:vAlign w:val="center"/>
          </w:tcPr>
          <w:p>
            <w:r>
              <w:t>Stores artist identity and location metadata.</w:t>
            </w:r>
          </w:p>
        </w:tc>
        <w:tc>
          <w:tcPr>
            <w:tcW w:type="dxa" w:w="2541"/>
            <w:vAlign w:val="center"/>
          </w:tcPr>
          <w:p>
            <w:r>
              <w:t>artist_id, name, location, latitude, longitude</w:t>
            </w:r>
          </w:p>
        </w:tc>
      </w:tr>
      <w:tr>
        <w:tc>
          <w:tcPr>
            <w:tcW w:type="dxa" w:w="2541"/>
            <w:vAlign w:val="center"/>
          </w:tcPr>
          <w:p>
            <w:r>
              <w:t>time</w:t>
            </w:r>
          </w:p>
        </w:tc>
        <w:tc>
          <w:tcPr>
            <w:tcW w:type="dxa" w:w="2541"/>
            <w:vAlign w:val="center"/>
          </w:tcPr>
          <w:p>
            <w:r>
              <w:t>Dimension</w:t>
            </w:r>
          </w:p>
        </w:tc>
        <w:tc>
          <w:tcPr>
            <w:tcW w:type="dxa" w:w="2541"/>
            <w:vAlign w:val="center"/>
          </w:tcPr>
          <w:p>
            <w:r>
              <w:t>Breaks song-play timestamps into reusable calendar attributes.</w:t>
            </w:r>
          </w:p>
        </w:tc>
        <w:tc>
          <w:tcPr>
            <w:tcW w:type="dxa" w:w="2541"/>
            <w:vAlign w:val="center"/>
          </w:tcPr>
          <w:p>
            <w:r>
              <w:t>start_time, hour, day, week, month, year, weekday</w:t>
            </w:r>
          </w:p>
        </w:tc>
      </w:tr>
    </w:tbl>
    <w:p/>
    <w:p>
      <w:pPr>
        <w:pStyle w:val="Heading1"/>
      </w:pPr>
      <w:r>
        <w:t>DATABASE DESIGN</w:t>
      </w:r>
    </w:p>
    <w:p>
      <w:pPr>
        <w:pStyle w:val="Heading2"/>
      </w:pPr>
      <w:r>
        <w:t>Fact Table — songplays</w:t>
      </w:r>
    </w:p>
    <w:p>
      <w:r>
        <w:t>The songplays table represents the central analytical event. Each relevant log record is converted into a song-play record containing the timestamp, user, subscription level, resolved song and artist IDs, session, location and user-agent information.</w:t>
      </w:r>
    </w:p>
    <w:p>
      <w:r>
        <w:t>The SQL definition makes songplay_id a SERIAL primary key and requires start_time and user_id, while song and artist identifiers remain nullable because a matching metadata record may not always be found. fileciteturn67file3L15-L27</w:t>
      </w:r>
    </w:p>
    <w:p>
      <w:pPr>
        <w:pStyle w:val="Heading2"/>
      </w:pPr>
      <w:r>
        <w:t>Dimension Tables</w:t>
      </w:r>
    </w:p>
    <w:p>
      <w:r>
        <w:t>The four dimensions provide reusable descriptive context around the song-play events. Primary keys are defined for users, songs, artists and time so that repeated records can be controlled during loading.</w:t>
      </w:r>
    </w:p>
    <w:p>
      <w:r>
        <w:t>The supplied SQL defines the corresponding schemas and primary keys for these four dimensions. fileciteturn67file3L29-L72</w:t>
      </w:r>
    </w:p>
    <w:p>
      <w:pPr>
        <w:pStyle w:val="Heading1"/>
      </w:pPr>
      <w:r>
        <w:t>ETL IMPLEMENTATION</w:t>
      </w:r>
    </w:p>
    <w:p>
      <w:pPr>
        <w:pStyle w:val="Heading2"/>
      </w:pPr>
      <w:r>
        <w:t>1. Database &amp; Table Initialization</w:t>
      </w:r>
    </w:p>
    <w:p>
      <w:r>
        <w:t>The `create_tables.py` workflow reads database configuration from `rdm.cfg`, connects to the default PostgreSQL database, recreates the `sparkifydb` database, reconnects to it, and then drops and recreates the required analytical tables.</w:t>
      </w:r>
    </w:p>
    <w:p>
      <w:r>
        <w:t>This makes the database build repeatable from a clean state rather than relying on manually prepared tables. The implementation explicitly performs the database recreation followed by table drop/create operations. fileciteturn67file0L5-L33 fileciteturn67file0L35-L64</w:t>
      </w:r>
    </w:p>
    <w:p>
      <w:pPr>
        <w:pStyle w:val="Heading2"/>
      </w:pPr>
      <w:r>
        <w:t>2. Song Data Processing</w:t>
      </w:r>
    </w:p>
    <w:p>
      <w:r>
        <w:t>The song-processing function reads each JSON song file with Pandas and extracts the fields needed for the songs and artists dimensions. The resulting records are inserted into PostgreSQL using parameterized SQL.</w:t>
      </w:r>
    </w:p>
    <w:p>
      <w:pPr>
        <w:pStyle w:val="ListBullet"/>
        <w:spacing w:after="60"/>
      </w:pPr>
      <w:r>
        <w:t>Songs: song_id, title, artist_id, year and duration.</w:t>
      </w:r>
    </w:p>
    <w:p>
      <w:pPr>
        <w:pStyle w:val="ListBullet"/>
        <w:spacing w:after="60"/>
      </w:pPr>
      <w:r>
        <w:t>Artists: artist_id, artist_name, artist_location, artist_latitude and artist_longitude.</w:t>
      </w:r>
    </w:p>
    <w:p>
      <w:pPr>
        <w:pStyle w:val="ListBullet"/>
        <w:spacing w:after="60"/>
      </w:pPr>
      <w:r>
        <w:t>The ETL processes the song files discovered under the local song_data directory.</w:t>
      </w:r>
    </w:p>
    <w:p>
      <w:pPr>
        <w:pStyle w:val="ListBullet"/>
        <w:spacing w:after="60"/>
      </w:pPr>
      <w:r>
        <w:t>SQL conflict handling prevents duplicate song and artist records from being inserted.</w:t>
      </w:r>
    </w:p>
    <w:p>
      <w:r>
        <w:t>These operations are implemented in `process_song_file()`, while the SQL insert definitions are provided in the project's query module. fileciteturn67file1L7-L23 fileciteturn67file3L94-L108</w:t>
      </w:r>
    </w:p>
    <w:p>
      <w:pPr>
        <w:pStyle w:val="Heading2"/>
      </w:pPr>
      <w:r>
        <w:t>3. Log Data Processing</w:t>
      </w:r>
    </w:p>
    <w:p>
      <w:r>
        <w:t>The log-processing stage reads each JSON event file with Pandas and filters the dataset to records where `page == 'NextSong'`. This isolates the application events that represent song-play activity.</w:t>
      </w:r>
    </w:p>
    <w:p>
      <w:r>
        <w:t>The timestamp is converted from milliseconds into a datetime value, after which hour, day, week of year, month, year and weekday values are derived for the time dimension.</w:t>
      </w:r>
    </w:p>
    <w:p>
      <w:r>
        <w:t>The implementation then loads user attributes and iterates through the filtered events to create songplay records. fileciteturn67file1L25-L64</w:t>
      </w:r>
    </w:p>
    <w:p>
      <w:pPr>
        <w:pStyle w:val="Heading2"/>
      </w:pPr>
      <w:r>
        <w:t>4. Song &amp; Artist Resolution</w:t>
      </w:r>
    </w:p>
    <w:p>
      <w:r>
        <w:t>A key part of the ETL is resolving song_id and artist_id for each song-play event. The raw log data contains the song name, artist name and song length rather than the database identifiers. The pipeline therefore queries the songs and artists tables using the combination of song title, artist name and duration.</w:t>
      </w:r>
    </w:p>
    <w:p>
      <w:r>
        <w:t>When a match is found, the corresponding song_id and artist_id are inserted into songplays. When no match exists, both identifiers are stored as None rather than inventing an identifier. This matching logic is implemented directly in the ETL and SQL lookup query. fileciteturn67file1L66-L80 fileciteturn67file3L118-L124</w:t>
      </w:r>
    </w:p>
    <w:p>
      <w:pPr>
        <w:pStyle w:val="Heading2"/>
      </w:pPr>
      <w:r>
        <w:t>5. File Discovery &amp; Batch Processing</w:t>
      </w:r>
    </w:p>
    <w:p>
      <w:r>
        <w:t>Rather than hard-coding individual files, the ETL recursively walks the supplied directory, collects JSON files using `glob`, counts the files found, and processes them sequentially through the relevant function.</w:t>
      </w:r>
    </w:p>
    <w:p>
      <w:r>
        <w:t>After each file is processed, the transaction is committed and progress is printed. This creates a simple repeatable batch-processing mechanism for both song and log datasets. fileciteturn67file1L82-L103</w:t>
      </w:r>
    </w:p>
    <w:p>
      <w:pPr>
        <w:pStyle w:val="Heading1"/>
      </w:pPr>
      <w:r>
        <w:t>SQL &amp; DATA INTEGRITY</w:t>
      </w:r>
    </w:p>
    <w:p>
      <w:r>
        <w:t>The SQL layer defines separate drop, create, insert and lookup statements. Duplicate handling is built into the insert operations: songs, artists and time use `ON CONFLICT ... DO NOTHING`, while the users insert uses an `ON CONFLICT` update clause.</w:t>
      </w:r>
    </w:p>
    <w:p>
      <w:r>
        <w:t>The songplays insert is parameterized and writes the event-level fields in a defined column order. The complete insert and lookup definitions are contained in the supplied SQL query module. fileciteturn67file3L75-L124</w:t>
      </w:r>
    </w:p>
    <w:p>
      <w:pPr>
        <w:pStyle w:val="Heading1"/>
      </w:pPr>
      <w:r>
        <w:t>END-TO-END WORKFLOW</w:t>
      </w:r>
    </w:p>
    <w:p>
      <w:pPr>
        <w:pStyle w:val="ListBullet"/>
        <w:spacing w:after="60"/>
      </w:pPr>
      <w:r>
        <w:t>1. Read PostgreSQL connection parameters from the configuration file.</w:t>
      </w:r>
    </w:p>
    <w:p>
      <w:pPr>
        <w:pStyle w:val="ListBullet"/>
        <w:spacing w:after="60"/>
      </w:pPr>
      <w:r>
        <w:t>2. Recreate the Sparkify PostgreSQL database.</w:t>
      </w:r>
    </w:p>
    <w:p>
      <w:pPr>
        <w:pStyle w:val="ListBullet"/>
        <w:spacing w:after="60"/>
      </w:pPr>
      <w:r>
        <w:t>3. Drop existing fact and dimension tables.</w:t>
      </w:r>
    </w:p>
    <w:p>
      <w:pPr>
        <w:pStyle w:val="ListBullet"/>
        <w:spacing w:after="60"/>
      </w:pPr>
      <w:r>
        <w:t>4. Create the star-schema tables.</w:t>
      </w:r>
    </w:p>
    <w:p>
      <w:pPr>
        <w:pStyle w:val="ListBullet"/>
        <w:spacing w:after="60"/>
      </w:pPr>
      <w:r>
        <w:t>5. Discover all JSON files under the song_data directory.</w:t>
      </w:r>
    </w:p>
    <w:p>
      <w:pPr>
        <w:pStyle w:val="ListBullet"/>
        <w:spacing w:after="60"/>
      </w:pPr>
      <w:r>
        <w:t>6. Read each song file and populate songs and artists.</w:t>
      </w:r>
    </w:p>
    <w:p>
      <w:pPr>
        <w:pStyle w:val="ListBullet"/>
        <w:spacing w:after="60"/>
      </w:pPr>
      <w:r>
        <w:t>7. Discover all JSON files under the log_data directory.</w:t>
      </w:r>
    </w:p>
    <w:p>
      <w:pPr>
        <w:pStyle w:val="ListBullet"/>
        <w:spacing w:after="60"/>
      </w:pPr>
      <w:r>
        <w:t>8. Read and filter log events to NextSong activity.</w:t>
      </w:r>
    </w:p>
    <w:p>
      <w:pPr>
        <w:pStyle w:val="ListBullet"/>
        <w:spacing w:after="60"/>
      </w:pPr>
      <w:r>
        <w:t>9. Convert event timestamps and derive time attributes.</w:t>
      </w:r>
    </w:p>
    <w:p>
      <w:pPr>
        <w:pStyle w:val="ListBullet"/>
        <w:spacing w:after="60"/>
      </w:pPr>
      <w:r>
        <w:t>10. Populate the users and time dimensions.</w:t>
      </w:r>
    </w:p>
    <w:p>
      <w:pPr>
        <w:pStyle w:val="ListBullet"/>
        <w:spacing w:after="60"/>
      </w:pPr>
      <w:r>
        <w:t>11. Match song title, artist and duration to resolve song_id and artist_id.</w:t>
      </w:r>
    </w:p>
    <w:p>
      <w:pPr>
        <w:pStyle w:val="ListBullet"/>
        <w:spacing w:after="60"/>
      </w:pPr>
      <w:r>
        <w:t>12. Insert the resulting records into the songplays fact table.</w:t>
      </w:r>
    </w:p>
    <w:p>
      <w:pPr>
        <w:pStyle w:val="ListBullet"/>
        <w:spacing w:after="60"/>
      </w:pPr>
      <w:r>
        <w:t>13. Commit each processed file and close the PostgreSQL connection.</w:t>
      </w:r>
    </w:p>
    <w:p>
      <w:r>
        <w:t>The supplied README describes the two-script execution model: `create_tables.py` creates the database and fact/dimension tables, while `etl.py` loads the source datasets and inserts records into the five analytical tables. fileciteturn67file2L9-L12</w:t>
      </w:r>
    </w:p>
    <w:p>
      <w:pPr>
        <w:pStyle w:val="Heading1"/>
      </w:pPr>
      <w:r>
        <w:t>TECHNICAL STACK</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Technology</w:t>
            </w:r>
          </w:p>
        </w:tc>
        <w:tc>
          <w:tcPr>
            <w:tcW w:type="dxa" w:w="5083"/>
          </w:tcPr>
          <w:p>
            <w:r>
              <w:rPr>
                <w:b/>
              </w:rPr>
              <w:t>Role</w:t>
            </w:r>
          </w:p>
        </w:tc>
      </w:tr>
      <w:tr>
        <w:tc>
          <w:tcPr>
            <w:tcW w:type="dxa" w:w="5083"/>
            <w:vAlign w:val="center"/>
          </w:tcPr>
          <w:p>
            <w:r>
              <w:t>PostgreSQL</w:t>
            </w:r>
          </w:p>
        </w:tc>
        <w:tc>
          <w:tcPr>
            <w:tcW w:type="dxa" w:w="5083"/>
            <w:vAlign w:val="center"/>
          </w:tcPr>
          <w:p>
            <w:r>
              <w:t>Relational analytical database storing the final star schema.</w:t>
            </w:r>
          </w:p>
        </w:tc>
      </w:tr>
      <w:tr>
        <w:tc>
          <w:tcPr>
            <w:tcW w:type="dxa" w:w="5083"/>
            <w:vAlign w:val="center"/>
          </w:tcPr>
          <w:p>
            <w:r>
              <w:t>Python</w:t>
            </w:r>
          </w:p>
        </w:tc>
        <w:tc>
          <w:tcPr>
            <w:tcW w:type="dxa" w:w="5083"/>
            <w:vAlign w:val="center"/>
          </w:tcPr>
          <w:p>
            <w:r>
              <w:t>ETL orchestration and database loading logic.</w:t>
            </w:r>
          </w:p>
        </w:tc>
      </w:tr>
      <w:tr>
        <w:tc>
          <w:tcPr>
            <w:tcW w:type="dxa" w:w="5083"/>
            <w:vAlign w:val="center"/>
          </w:tcPr>
          <w:p>
            <w:r>
              <w:t>Pandas</w:t>
            </w:r>
          </w:p>
        </w:tc>
        <w:tc>
          <w:tcPr>
            <w:tcW w:type="dxa" w:w="5083"/>
            <w:vAlign w:val="center"/>
          </w:tcPr>
          <w:p>
            <w:r>
              <w:t>Reads JSON files and performs in-memory timestamp/data transformations.</w:t>
            </w:r>
          </w:p>
        </w:tc>
      </w:tr>
      <w:tr>
        <w:tc>
          <w:tcPr>
            <w:tcW w:type="dxa" w:w="5083"/>
            <w:vAlign w:val="center"/>
          </w:tcPr>
          <w:p>
            <w:r>
              <w:t>SQL</w:t>
            </w:r>
          </w:p>
        </w:tc>
        <w:tc>
          <w:tcPr>
            <w:tcW w:type="dxa" w:w="5083"/>
            <w:vAlign w:val="center"/>
          </w:tcPr>
          <w:p>
            <w:r>
              <w:t>Database definition, inserts, conflict handling and song/artist lookup.</w:t>
            </w:r>
          </w:p>
        </w:tc>
      </w:tr>
      <w:tr>
        <w:tc>
          <w:tcPr>
            <w:tcW w:type="dxa" w:w="5083"/>
            <w:vAlign w:val="center"/>
          </w:tcPr>
          <w:p>
            <w:r>
              <w:t>psycopg2</w:t>
            </w:r>
          </w:p>
        </w:tc>
        <w:tc>
          <w:tcPr>
            <w:tcW w:type="dxa" w:w="5083"/>
            <w:vAlign w:val="center"/>
          </w:tcPr>
          <w:p>
            <w:r>
              <w:t>Python-to-PostgreSQL database connectivity.</w:t>
            </w:r>
          </w:p>
        </w:tc>
      </w:tr>
      <w:tr>
        <w:tc>
          <w:tcPr>
            <w:tcW w:type="dxa" w:w="5083"/>
            <w:vAlign w:val="center"/>
          </w:tcPr>
          <w:p>
            <w:r>
              <w:t>Jupyter Notebook</w:t>
            </w:r>
          </w:p>
        </w:tc>
        <w:tc>
          <w:tcPr>
            <w:tcW w:type="dxa" w:w="5083"/>
            <w:vAlign w:val="center"/>
          </w:tcPr>
          <w:p>
            <w:r>
              <w:t>Project execution / sample query workflow referenced by the README.</w:t>
            </w:r>
          </w:p>
        </w:tc>
      </w:tr>
      <w:tr>
        <w:tc>
          <w:tcPr>
            <w:tcW w:type="dxa" w:w="5083"/>
            <w:vAlign w:val="center"/>
          </w:tcPr>
          <w:p>
            <w:r>
              <w:t>JSON</w:t>
            </w:r>
          </w:p>
        </w:tc>
        <w:tc>
          <w:tcPr>
            <w:tcW w:type="dxa" w:w="5083"/>
            <w:vAlign w:val="center"/>
          </w:tcPr>
          <w:p>
            <w:r>
              <w:t>Raw song metadata and application activity-log format.</w:t>
            </w:r>
          </w:p>
        </w:tc>
      </w:tr>
    </w:tbl>
    <w:p/>
    <w:p>
      <w:pPr>
        <w:pStyle w:val="Heading1"/>
      </w:pPr>
      <w:r>
        <w:t>RESULT</w:t>
      </w:r>
    </w:p>
    <w:p>
      <w:r>
        <w:t>The project produces a structured PostgreSQL analytical database from raw JSON files. Instead of querying separate source files directly, the resulting star schema provides a central songplays fact table connected to reusable user, song, artist and time dimensions.</w:t>
      </w:r>
    </w:p>
    <w:p>
      <w:pPr>
        <w:pStyle w:val="ListBullet"/>
        <w:spacing w:after="60"/>
      </w:pPr>
      <w:r>
        <w:t>Raw local JSON data is converted into relational analytical tables.</w:t>
      </w:r>
    </w:p>
    <w:p>
      <w:pPr>
        <w:pStyle w:val="ListBullet"/>
        <w:spacing w:after="60"/>
      </w:pPr>
      <w:r>
        <w:t>Song-play events are isolated through the NextSong filter.</w:t>
      </w:r>
    </w:p>
    <w:p>
      <w:pPr>
        <w:pStyle w:val="ListBullet"/>
        <w:spacing w:after="60"/>
      </w:pPr>
      <w:r>
        <w:t>Timestamp attributes are transformed into a reusable time dimension.</w:t>
      </w:r>
    </w:p>
    <w:p>
      <w:pPr>
        <w:pStyle w:val="ListBullet"/>
        <w:spacing w:after="60"/>
      </w:pPr>
      <w:r>
        <w:t>Song and artist identifiers are resolved from metadata using title, artist and duration matching.</w:t>
      </w:r>
    </w:p>
    <w:p>
      <w:pPr>
        <w:pStyle w:val="ListBullet"/>
        <w:spacing w:after="60"/>
      </w:pPr>
      <w:r>
        <w:t>The ETL automatically discovers and processes JSON files across the source directories.</w:t>
      </w:r>
    </w:p>
    <w:p>
      <w:pPr>
        <w:pStyle w:val="ListBullet"/>
        <w:spacing w:after="60"/>
      </w:pPr>
      <w:r>
        <w:t>SQL conflict handling helps control duplicate dimension records.</w:t>
      </w:r>
    </w:p>
    <w:p>
      <w:pPr>
        <w:pStyle w:val="ListBullet"/>
        <w:spacing w:after="60"/>
      </w:pPr>
      <w:r>
        <w:t>The resulting PostgreSQL model is optimized around song-play analysis.</w:t>
      </w:r>
    </w:p>
    <w:p>
      <w:pPr>
        <w:pStyle w:val="Heading1"/>
      </w:pPr>
      <w:r>
        <w:t>ANALYTICAL USE</w:t>
      </w:r>
    </w:p>
    <w:p>
      <w:r>
        <w:t>The resulting model is designed to support queries around listening behaviour, particularly the question of what songs users are listening to. The supplied project materials reference sample queries in the execution notebook and document that songplay matching is based on song title, artist name and duration. fileciteturn67file2L59-L62</w:t>
      </w:r>
    </w:p>
    <w:p>
      <w:pPr>
        <w:pStyle w:val="Heading1"/>
      </w:pPr>
      <w:r>
        <w:t>PROJECT POSITIONING</w:t>
      </w:r>
    </w:p>
    <w:p>
      <w:r>
        <w:t>This is a data-engineering and database-development project demonstrating the complete movement from raw semi-structured files to a relational analytical model. Its strongest portfolio value is the combination of star-schema design, PostgreSQL database engineering, Python ETL orchestration, Pandas transformation and SQL-based record resolution.</w:t>
      </w:r>
    </w:p>
    <w:p>
      <w:r>
        <w:t>The supplied project documentation describes Sparkify as a startup/music-streaming application scenario. This case study therefore presents the technical implementation and analytical purpose without claiming that the project was an internal production system or a commercial company deliverable.</w:t>
      </w:r>
    </w:p>
    <w:p>
      <w:pPr>
        <w:pStyle w:val="Heading1"/>
      </w:pPr>
      <w:r>
        <w:t>DATA &amp; SECURITY DISCLAIMER</w:t>
      </w:r>
    </w:p>
    <w:p>
      <w:r>
        <w:t>The project configuration contains database connection parameters. Credentials, passwords and environment-specific values must never be exposed in a public portfolio or repository. This document intentionally excludes all secret values and focuses on the architecture and implementation.</w:t>
      </w:r>
    </w:p>
    <w:p>
      <w:r>
        <w:t>The Sparkify datasets are used as project/demo data. Analytical outputs from this project should not be interpreted as confidential company information or verified commercial performance.</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Data Modelling with PostgreSQL</w:t>
            </w:r>
          </w:p>
        </w:tc>
      </w:tr>
      <w:tr>
        <w:tc>
          <w:tcPr>
            <w:tcW w:type="dxa" w:w="5083"/>
            <w:vAlign w:val="center"/>
          </w:tcPr>
          <w:p>
            <w:r>
              <w:t>Category</w:t>
            </w:r>
          </w:p>
        </w:tc>
        <w:tc>
          <w:tcPr>
            <w:tcW w:type="dxa" w:w="5083"/>
            <w:vAlign w:val="center"/>
          </w:tcPr>
          <w:p>
            <w:r>
              <w:t>Data Engineering / Database Development</w:t>
            </w:r>
          </w:p>
        </w:tc>
      </w:tr>
      <w:tr>
        <w:tc>
          <w:tcPr>
            <w:tcW w:type="dxa" w:w="5083"/>
            <w:vAlign w:val="center"/>
          </w:tcPr>
          <w:p>
            <w:r>
              <w:t>Source</w:t>
            </w:r>
          </w:p>
        </w:tc>
        <w:tc>
          <w:tcPr>
            <w:tcW w:type="dxa" w:w="5083"/>
            <w:vAlign w:val="center"/>
          </w:tcPr>
          <w:p>
            <w:r>
              <w:t>Local JSON song and application-log directories</w:t>
            </w:r>
          </w:p>
        </w:tc>
      </w:tr>
      <w:tr>
        <w:tc>
          <w:tcPr>
            <w:tcW w:type="dxa" w:w="5083"/>
            <w:vAlign w:val="center"/>
          </w:tcPr>
          <w:p>
            <w:r>
              <w:t>Database</w:t>
            </w:r>
          </w:p>
        </w:tc>
        <w:tc>
          <w:tcPr>
            <w:tcW w:type="dxa" w:w="5083"/>
            <w:vAlign w:val="center"/>
          </w:tcPr>
          <w:p>
            <w:r>
              <w:t>PostgreSQL</w:t>
            </w:r>
          </w:p>
        </w:tc>
      </w:tr>
      <w:tr>
        <w:tc>
          <w:tcPr>
            <w:tcW w:type="dxa" w:w="5083"/>
            <w:vAlign w:val="center"/>
          </w:tcPr>
          <w:p>
            <w:r>
              <w:t>ETL</w:t>
            </w:r>
          </w:p>
        </w:tc>
        <w:tc>
          <w:tcPr>
            <w:tcW w:type="dxa" w:w="5083"/>
            <w:vAlign w:val="center"/>
          </w:tcPr>
          <w:p>
            <w:r>
              <w:t>Python + Pandas + SQL</w:t>
            </w:r>
          </w:p>
        </w:tc>
      </w:tr>
      <w:tr>
        <w:tc>
          <w:tcPr>
            <w:tcW w:type="dxa" w:w="5083"/>
            <w:vAlign w:val="center"/>
          </w:tcPr>
          <w:p>
            <w:r>
              <w:t>Connectivity</w:t>
            </w:r>
          </w:p>
        </w:tc>
        <w:tc>
          <w:tcPr>
            <w:tcW w:type="dxa" w:w="5083"/>
            <w:vAlign w:val="center"/>
          </w:tcPr>
          <w:p>
            <w:r>
              <w:t>psycopg2</w:t>
            </w:r>
          </w:p>
        </w:tc>
      </w:tr>
      <w:tr>
        <w:tc>
          <w:tcPr>
            <w:tcW w:type="dxa" w:w="5083"/>
            <w:vAlign w:val="center"/>
          </w:tcPr>
          <w:p>
            <w:r>
              <w:t>Model</w:t>
            </w:r>
          </w:p>
        </w:tc>
        <w:tc>
          <w:tcPr>
            <w:tcW w:type="dxa" w:w="5083"/>
            <w:vAlign w:val="center"/>
          </w:tcPr>
          <w:p>
            <w:r>
              <w:t>Star Schema</w:t>
            </w:r>
          </w:p>
        </w:tc>
      </w:tr>
      <w:tr>
        <w:tc>
          <w:tcPr>
            <w:tcW w:type="dxa" w:w="5083"/>
            <w:vAlign w:val="center"/>
          </w:tcPr>
          <w:p>
            <w:r>
              <w:t>Fact</w:t>
            </w:r>
          </w:p>
        </w:tc>
        <w:tc>
          <w:tcPr>
            <w:tcW w:type="dxa" w:w="5083"/>
            <w:vAlign w:val="center"/>
          </w:tcPr>
          <w:p>
            <w:r>
              <w:t>songplays</w:t>
            </w:r>
          </w:p>
        </w:tc>
      </w:tr>
      <w:tr>
        <w:tc>
          <w:tcPr>
            <w:tcW w:type="dxa" w:w="5083"/>
            <w:vAlign w:val="center"/>
          </w:tcPr>
          <w:p>
            <w:r>
              <w:t>Dimensions</w:t>
            </w:r>
          </w:p>
        </w:tc>
        <w:tc>
          <w:tcPr>
            <w:tcW w:type="dxa" w:w="5083"/>
            <w:vAlign w:val="center"/>
          </w:tcPr>
          <w:p>
            <w:r>
              <w:t>users, songs, artists, time</w:t>
            </w:r>
          </w:p>
        </w:tc>
      </w:tr>
      <w:tr>
        <w:tc>
          <w:tcPr>
            <w:tcW w:type="dxa" w:w="5083"/>
            <w:vAlign w:val="center"/>
          </w:tcPr>
          <w:p>
            <w:r>
              <w:t>Primary Analytical Focus</w:t>
            </w:r>
          </w:p>
        </w:tc>
        <w:tc>
          <w:tcPr>
            <w:tcW w:type="dxa" w:w="5083"/>
            <w:vAlign w:val="center"/>
          </w:tcPr>
          <w:p>
            <w:r>
              <w:t>Song-play and listening behaviour analysis</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