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HEALTH &amp; HEALTHCARE ANALYTICS</w:t>
      </w:r>
    </w:p>
    <w:p>
      <w:r>
        <w:rPr>
          <w:b/>
        </w:rPr>
        <w:t>PROFESSIONAL ANALYTICS / HACKATHON PROJECT</w:t>
      </w:r>
    </w:p>
    <w:p>
      <w:r>
        <w:t>Multi-source analysis of mortality, population, healthcare capacity and health expenditure across countries and years.</w:t>
      </w:r>
    </w:p>
    <w:p>
      <w:pPr>
        <w:pStyle w:val="Heading1"/>
      </w:pPr>
      <w:r>
        <w:t>PROJECT OVERVIEW</w:t>
      </w:r>
    </w:p>
    <w:p>
      <w:r>
        <w:t>This project combines multiple global health datasets to build an analytical view of mortality, population, healthcare capacity and health expenditure. The supplied hackathon notebook works across annual deaths by cause, deaths by age group, medical doctors per 10,000 population, country/continent reference data, world population and current health expenditure as a percentage of GDP.</w:t>
      </w:r>
    </w:p>
    <w:p>
      <w:r>
        <w:t>The project is designed around a multi-source analytical workflow: inspect and clean heterogeneous datasets, standardize country/year fields, combine complementary indicators, and use Python-based analysis and visualization to investigate global health patterns.</w:t>
      </w:r>
    </w:p>
    <w:p>
      <w:pPr>
        <w:pStyle w:val="Heading1"/>
      </w:pPr>
      <w:r>
        <w:t>OBJECTIVE</w:t>
      </w:r>
    </w:p>
    <w:p>
      <w:pPr>
        <w:ind w:left="259" w:hanging="202"/>
      </w:pPr>
      <w:r>
        <w:t>• Analyze global mortality patterns across causes and years.</w:t>
      </w:r>
    </w:p>
    <w:p>
      <w:pPr>
        <w:ind w:left="259" w:hanging="202"/>
      </w:pPr>
      <w:r>
        <w:t>• Examine deaths across different age groups.</w:t>
      </w:r>
    </w:p>
    <w:p>
      <w:pPr>
        <w:ind w:left="259" w:hanging="202"/>
      </w:pPr>
      <w:r>
        <w:t>• Compare mortality indicators with population size.</w:t>
      </w:r>
    </w:p>
    <w:p>
      <w:pPr>
        <w:ind w:left="259" w:hanging="202"/>
      </w:pPr>
      <w:r>
        <w:t>• Assess healthcare capacity using medical doctors per 10,000 population.</w:t>
      </w:r>
    </w:p>
    <w:p>
      <w:pPr>
        <w:ind w:left="259" w:hanging="202"/>
      </w:pPr>
      <w:r>
        <w:t>• Compare current health expenditure as a percentage of GDP.</w:t>
      </w:r>
    </w:p>
    <w:p>
      <w:pPr>
        <w:ind w:left="259" w:hanging="202"/>
      </w:pPr>
      <w:r>
        <w:t>• Map country-level records to standardized country and continent classifications.</w:t>
      </w:r>
    </w:p>
    <w:p>
      <w:pPr>
        <w:ind w:left="259" w:hanging="202"/>
      </w:pPr>
      <w:r>
        <w:t>• Create comparable analytical datasets from multiple independent sources.</w:t>
      </w:r>
    </w:p>
    <w:p>
      <w:pPr>
        <w:ind w:left="259" w:hanging="202"/>
      </w:pPr>
      <w:r>
        <w:t>• Use visualization and exploratory analysis to identify meaningful country, regional and temporal patterns.</w:t>
      </w:r>
    </w:p>
    <w:p>
      <w:pPr>
        <w:pStyle w:val="Heading1"/>
      </w:pPr>
      <w:r>
        <w:t>REQUIREMENTS / BUSINESS NEED</w:t>
      </w:r>
    </w:p>
    <w:p>
      <w:r>
        <w:t>The analysis requires several datasets with different structures and measures to be brought into a common analytical framework. Mortality counts alone do not provide sufficient context for comparing countries because population size, age structure, healthcare capacity and healthcare spending differ substantially.</w:t>
      </w:r>
    </w:p>
    <w:p>
      <w:pPr>
        <w:ind w:left="259" w:hanging="202"/>
      </w:pPr>
      <w:r>
        <w:t>• Create a consistent country-level reference structure.</w:t>
      </w:r>
    </w:p>
    <w:p>
      <w:pPr>
        <w:ind w:left="259" w:hanging="202"/>
      </w:pPr>
      <w:r>
        <w:t>• Align country and year fields across datasets where available.</w:t>
      </w:r>
    </w:p>
    <w:p>
      <w:pPr>
        <w:ind w:left="259" w:hanging="202"/>
      </w:pPr>
      <w:r>
        <w:t>• Connect mortality information with population context.</w:t>
      </w:r>
    </w:p>
    <w:p>
      <w:pPr>
        <w:ind w:left="259" w:hanging="202"/>
      </w:pPr>
      <w:r>
        <w:t>• Bring age-specific mortality into the wider mortality analysis.</w:t>
      </w:r>
    </w:p>
    <w:p>
      <w:pPr>
        <w:ind w:left="259" w:hanging="202"/>
      </w:pPr>
      <w:r>
        <w:t>• Integrate medical-doctor availability as a healthcare-capacity indicator.</w:t>
      </w:r>
    </w:p>
    <w:p>
      <w:pPr>
        <w:ind w:left="259" w:hanging="202"/>
      </w:pPr>
      <w:r>
        <w:t>• Integrate healthcare expenditure as a GDP-based spending indicator.</w:t>
      </w:r>
    </w:p>
    <w:p>
      <w:pPr>
        <w:ind w:left="259" w:hanging="202"/>
      </w:pPr>
      <w:r>
        <w:t>• Enable country and continent-level comparison.</w:t>
      </w:r>
    </w:p>
    <w:p>
      <w:pPr>
        <w:ind w:left="259" w:hanging="202"/>
      </w:pPr>
      <w:r>
        <w:t>• Use visual analysis to communicate patterns across the combined indicators.</w:t>
      </w:r>
    </w:p>
    <w:p>
      <w:pPr>
        <w:pStyle w:val="Heading1"/>
      </w:pPr>
      <w:r>
        <w:t>SOURCE DATA</w:t>
      </w:r>
    </w:p>
    <w:p>
      <w:r>
        <w:t>The hackathon workspace contains six supporting datasets alongside the main notebook.</w:t>
      </w:r>
    </w:p>
    <w:p>
      <w:pPr>
        <w:ind w:left="259" w:hanging="202"/>
      </w:pPr>
      <w:r>
        <w:t>• Annual number of deaths by cause — annual country-level mortality counts by cause.</w:t>
      </w:r>
    </w:p>
    <w:p>
      <w:pPr>
        <w:ind w:left="259" w:hanging="202"/>
      </w:pPr>
      <w:r>
        <w:t>• Number of deaths by age group — mortality counts segmented by age group.</w:t>
      </w:r>
    </w:p>
    <w:p>
      <w:pPr>
        <w:ind w:left="259" w:hanging="202"/>
      </w:pPr>
      <w:r>
        <w:t>• Medical Doctors Per 10000 population — healthcare workforce availability.</w:t>
      </w:r>
    </w:p>
    <w:p>
      <w:pPr>
        <w:ind w:left="259" w:hanging="202"/>
      </w:pPr>
      <w:r>
        <w:t>• ISO 3166 country and continent codes — country/continent reference mapping.</w:t>
      </w:r>
    </w:p>
    <w:p>
      <w:pPr>
        <w:ind w:left="259" w:hanging="202"/>
      </w:pPr>
      <w:r>
        <w:t>• World Population — population context for country/year analysis.</w:t>
      </w:r>
    </w:p>
    <w:p>
      <w:pPr>
        <w:ind w:left="259" w:hanging="202"/>
      </w:pPr>
      <w:r>
        <w:t>• Current health expenditure (% of GDP) — healthcare spending indicator.</w:t>
      </w:r>
    </w:p>
    <w:p>
      <w:r>
        <w:t>The project therefore uses a combination of mortality, demographic, healthcare-resource and healthcare-financing indicators rather than relying on a single source.</w:t>
      </w:r>
    </w:p>
    <w:p>
      <w:pPr>
        <w:pStyle w:val="Heading1"/>
      </w:pPr>
      <w:r>
        <w:t>PROBLEM</w:t>
      </w:r>
    </w:p>
    <w:p>
      <w:r>
        <w:t>Global health indicators are distributed across separate datasets and are not directly comparable without preparation. A country can have a high number of deaths simply because it has a large population, while a country with fewer absolute deaths may have a substantially different mortality burden relative to its population. Healthcare capacity and spending provide additional context for interpreting these differences.</w:t>
      </w:r>
    </w:p>
    <w:p>
      <w:r>
        <w:t>The analytical challenge is therefore to build a consistent multi-source dataset and use it to investigate mortality patterns without treating raw counts as standalone measures of health-system performance.</w:t>
      </w:r>
    </w:p>
    <w:p>
      <w:pPr>
        <w:pStyle w:val="Heading1"/>
      </w:pPr>
      <w:r>
        <w:t>APPROACH</w:t>
      </w:r>
    </w:p>
    <w:p>
      <w:pPr>
        <w:ind w:left="259" w:hanging="202"/>
      </w:pPr>
      <w:r>
        <w:t>• Load the supplied mortality, population, healthcare-capacity, healthcare-expenditure and reference datasets.</w:t>
      </w:r>
    </w:p>
    <w:p>
      <w:pPr>
        <w:ind w:left="259" w:hanging="202"/>
      </w:pPr>
      <w:r>
        <w:t>• Inspect column structures, data types and missing values.</w:t>
      </w:r>
    </w:p>
    <w:p>
      <w:pPr>
        <w:ind w:left="259" w:hanging="202"/>
      </w:pPr>
      <w:r>
        <w:t>• Standardize country identifiers and country names where required.</w:t>
      </w:r>
    </w:p>
    <w:p>
      <w:pPr>
        <w:ind w:left="259" w:hanging="202"/>
      </w:pPr>
      <w:r>
        <w:t>• Use the ISO country/continent reference dataset to establish geographic classification.</w:t>
      </w:r>
    </w:p>
    <w:p>
      <w:pPr>
        <w:ind w:left="259" w:hanging="202"/>
      </w:pPr>
      <w:r>
        <w:t>• Align annual mortality information with population information where compatible year fields exist.</w:t>
      </w:r>
    </w:p>
    <w:p>
      <w:pPr>
        <w:ind w:left="259" w:hanging="202"/>
      </w:pPr>
      <w:r>
        <w:t>• Integrate age-group mortality for demographic analysis.</w:t>
      </w:r>
    </w:p>
    <w:p>
      <w:pPr>
        <w:ind w:left="259" w:hanging="202"/>
      </w:pPr>
      <w:r>
        <w:t>• Integrate medical-doctor availability as a healthcare-capacity dimension.</w:t>
      </w:r>
    </w:p>
    <w:p>
      <w:pPr>
        <w:ind w:left="259" w:hanging="202"/>
      </w:pPr>
      <w:r>
        <w:t>• Integrate current health expenditure as a percentage of GDP.</w:t>
      </w:r>
    </w:p>
    <w:p>
      <w:pPr>
        <w:ind w:left="259" w:hanging="202"/>
      </w:pPr>
      <w:r>
        <w:t>• Aggregate and compare indicators at country, continent and year levels where supported.</w:t>
      </w:r>
    </w:p>
    <w:p>
      <w:pPr>
        <w:ind w:left="259" w:hanging="202"/>
      </w:pPr>
      <w:r>
        <w:t>• Use exploratory visualizations to identify patterns, differences and relationships.</w:t>
      </w:r>
    </w:p>
    <w:p>
      <w:pPr>
        <w:ind w:left="259" w:hanging="202"/>
      </w:pPr>
      <w:r>
        <w:t>• Interpret absolute mortality alongside population and healthcare-system context rather than treating any single metric as a complete measure.</w:t>
      </w:r>
    </w:p>
    <w:p>
      <w:pPr>
        <w:pStyle w:val="Heading1"/>
      </w:pPr>
      <w:r>
        <w:t>IMPLEMENTATION</w:t>
      </w:r>
    </w:p>
    <w:p>
      <w:pPr>
        <w:pStyle w:val="Heading2"/>
      </w:pPr>
      <w:r>
        <w:t>1. Multi-source data preparation</w:t>
      </w:r>
    </w:p>
    <w:p>
      <w:r>
        <w:t>The project begins with multiple source files covering different dimensions of global health. Each source is prepared independently before being connected through common country and, where applicable, year dimensions.</w:t>
      </w:r>
    </w:p>
    <w:p>
      <w:pPr>
        <w:pStyle w:val="Heading2"/>
      </w:pPr>
      <w:r>
        <w:t>2. Geographic standardization</w:t>
      </w:r>
    </w:p>
    <w:p>
      <w:r>
        <w:t>The ISO 3166 country-and-continent reference dataset provides the geographic mapping needed to classify country-level records consistently into continents. This creates a common geographic dimension for regional analysis.</w:t>
      </w:r>
    </w:p>
    <w:p>
      <w:pPr>
        <w:pStyle w:val="Heading2"/>
      </w:pPr>
      <w:r>
        <w:t>3. Mortality analysis</w:t>
      </w:r>
    </w:p>
    <w:p>
      <w:r>
        <w:t>The annual deaths-by-cause dataset provides the primary mortality measure. The analysis can examine how deaths vary by cause, country and year, while the age-group dataset adds demographic context to the mortality picture.</w:t>
      </w:r>
    </w:p>
    <w:p>
      <w:pPr>
        <w:pStyle w:val="Heading2"/>
      </w:pPr>
      <w:r>
        <w:t>4. Population context</w:t>
      </w:r>
    </w:p>
    <w:p>
      <w:r>
        <w:t>World population data is incorporated so that mortality counts can be interpreted alongside the size of the population represented by each country/year observation.</w:t>
      </w:r>
    </w:p>
    <w:p>
      <w:pPr>
        <w:pStyle w:val="Heading2"/>
      </w:pPr>
      <w:r>
        <w:t>5. Healthcare capacity</w:t>
      </w:r>
    </w:p>
    <w:p>
      <w:r>
        <w:t>Medical doctors per 10,000 population is used as a healthcare-resource indicator. It adds a capacity dimension that can be compared across countries or regions alongside mortality and population indicators.</w:t>
      </w:r>
    </w:p>
    <w:p>
      <w:pPr>
        <w:pStyle w:val="Heading2"/>
      </w:pPr>
      <w:r>
        <w:t>6. Healthcare expenditure</w:t>
      </w:r>
    </w:p>
    <w:p>
      <w:r>
        <w:t>Current health expenditure as a percentage of GDP adds a healthcare-financing dimension. This allows the analysis to consider health spending in relation to other country-level health indicators.</w:t>
      </w:r>
    </w:p>
    <w:p>
      <w:pPr>
        <w:pStyle w:val="Heading2"/>
      </w:pPr>
      <w:r>
        <w:t>7. Exploratory visualization</w:t>
      </w:r>
    </w:p>
    <w:p>
      <w:r>
        <w:t>The combined analytical structure supports country, continent and year comparisons and provides a foundation for visual exploration of mortality, population, healthcare capacity and healthcare expenditure.</w:t>
      </w:r>
    </w:p>
    <w:p>
      <w:pPr>
        <w:pStyle w:val="Heading1"/>
      </w:pPr>
      <w:r>
        <w:t>KEY ANALYTICAL QUESTIONS</w:t>
      </w:r>
    </w:p>
    <w:p>
      <w:pPr>
        <w:ind w:left="259" w:hanging="202"/>
      </w:pPr>
      <w:r>
        <w:t>• Which causes account for the largest number of deaths across the available years?</w:t>
      </w:r>
    </w:p>
    <w:p>
      <w:pPr>
        <w:ind w:left="259" w:hanging="202"/>
      </w:pPr>
      <w:r>
        <w:t>• How does the distribution of deaths differ across age groups?</w:t>
      </w:r>
    </w:p>
    <w:p>
      <w:pPr>
        <w:ind w:left="259" w:hanging="202"/>
      </w:pPr>
      <w:r>
        <w:t>• How does absolute mortality vary across countries and continents?</w:t>
      </w:r>
    </w:p>
    <w:p>
      <w:pPr>
        <w:ind w:left="259" w:hanging="202"/>
      </w:pPr>
      <w:r>
        <w:t>• How does population size change the interpretation of absolute death counts?</w:t>
      </w:r>
    </w:p>
    <w:p>
      <w:pPr>
        <w:ind w:left="259" w:hanging="202"/>
      </w:pPr>
      <w:r>
        <w:t>• Which countries have higher or lower medical-doctor availability?</w:t>
      </w:r>
    </w:p>
    <w:p>
      <w:pPr>
        <w:ind w:left="259" w:hanging="202"/>
      </w:pPr>
      <w:r>
        <w:t>• How does healthcare expenditure as a share of GDP vary across countries?</w:t>
      </w:r>
    </w:p>
    <w:p>
      <w:pPr>
        <w:ind w:left="259" w:hanging="202"/>
      </w:pPr>
      <w:r>
        <w:t>• How do mortality, population, healthcare capacity and expenditure differ across regions?</w:t>
      </w:r>
    </w:p>
    <w:p>
      <w:pPr>
        <w:ind w:left="259" w:hanging="202"/>
      </w:pPr>
      <w:r>
        <w:t>• What patterns become visible when these indicators are considered together?</w:t>
      </w:r>
    </w:p>
    <w:p>
      <w:pPr>
        <w:pStyle w:val="Heading1"/>
      </w:pPr>
      <w:r>
        <w:t>KEY INSIGHTS &amp; INTERPRETATION</w:t>
      </w:r>
    </w:p>
    <w:p>
      <w:r>
        <w:t>The central analytical insight is that global mortality should not be interpreted from absolute death counts alone. Population size and demographic composition materially affect the number of deaths observed in a country, while healthcare workforce availability and health expenditure provide additional system-level context.</w:t>
      </w:r>
    </w:p>
    <w:p>
      <w:pPr>
        <w:ind w:left="259" w:hanging="202"/>
      </w:pPr>
      <w:r>
        <w:t>• Absolute mortality identifies the scale of deaths but does not by itself measure mortality risk.</w:t>
      </w:r>
    </w:p>
    <w:p>
      <w:pPr>
        <w:ind w:left="259" w:hanging="202"/>
      </w:pPr>
      <w:r>
        <w:t>• Age-group analysis helps reveal which parts of the population contribute most to observed mortality.</w:t>
      </w:r>
    </w:p>
    <w:p>
      <w:pPr>
        <w:ind w:left="259" w:hanging="202"/>
      </w:pPr>
      <w:r>
        <w:t>• Population data provides essential denominator context for cross-country comparison.</w:t>
      </w:r>
    </w:p>
    <w:p>
      <w:pPr>
        <w:ind w:left="259" w:hanging="202"/>
      </w:pPr>
      <w:r>
        <w:t>• Medical-doctor density provides a healthcare-capacity perspective that is different from mortality volume.</w:t>
      </w:r>
    </w:p>
    <w:p>
      <w:pPr>
        <w:ind w:left="259" w:hanging="202"/>
      </w:pPr>
      <w:r>
        <w:t>• Health expenditure as a percentage of GDP provides a healthcare-financing perspective rather than a direct measure of health outcomes.</w:t>
      </w:r>
    </w:p>
    <w:p>
      <w:pPr>
        <w:ind w:left="259" w:hanging="202"/>
      </w:pPr>
      <w:r>
        <w:t>• Continent-level grouping makes broad regional patterns easier to compare while retaining country-level detail for deeper investigation.</w:t>
      </w:r>
    </w:p>
    <w:p>
      <w:pPr>
        <w:pStyle w:val="Heading1"/>
      </w:pPr>
      <w:r>
        <w:t>RESULTS &amp; PROFESSIONAL VALUE</w:t>
      </w:r>
    </w:p>
    <w:p>
      <w:r>
        <w:t>The project produces a multi-source global-health analytical framework that connects mortality, demographics, population, healthcare workforce and healthcare spending. Its main value is methodological: it demonstrates how heterogeneous public datasets can be brought into a common analytical structure and interpreted together.</w:t>
      </w:r>
    </w:p>
    <w:p>
      <w:pPr>
        <w:ind w:left="259" w:hanging="202"/>
      </w:pPr>
      <w:r>
        <w:t>• Combines six supporting data sources around a common global-health analytical theme.</w:t>
      </w:r>
    </w:p>
    <w:p>
      <w:pPr>
        <w:ind w:left="259" w:hanging="202"/>
      </w:pPr>
      <w:r>
        <w:t>• Creates a standardized country/continent reference layer.</w:t>
      </w:r>
    </w:p>
    <w:p>
      <w:pPr>
        <w:ind w:left="259" w:hanging="202"/>
      </w:pPr>
      <w:r>
        <w:t>• Adds population context to mortality analysis.</w:t>
      </w:r>
    </w:p>
    <w:p>
      <w:pPr>
        <w:ind w:left="259" w:hanging="202"/>
      </w:pPr>
      <w:r>
        <w:t>• Adds age-group segmentation to mortality analysis.</w:t>
      </w:r>
    </w:p>
    <w:p>
      <w:pPr>
        <w:ind w:left="259" w:hanging="202"/>
      </w:pPr>
      <w:r>
        <w:t>• Adds healthcare-capacity context through medical-doctor density.</w:t>
      </w:r>
    </w:p>
    <w:p>
      <w:pPr>
        <w:ind w:left="259" w:hanging="202"/>
      </w:pPr>
      <w:r>
        <w:t>• Adds healthcare-financing context through health expenditure as a percentage of GDP.</w:t>
      </w:r>
    </w:p>
    <w:p>
      <w:pPr>
        <w:ind w:left="259" w:hanging="202"/>
      </w:pPr>
      <w:r>
        <w:t>• Supports country, continent and year-based exploratory analysis.</w:t>
      </w:r>
    </w:p>
    <w:p>
      <w:pPr>
        <w:ind w:left="259" w:hanging="202"/>
      </w:pPr>
      <w:r>
        <w:t>• Demonstrates multi-source data preparation and analytical storytelling.</w:t>
      </w:r>
    </w:p>
    <w:p>
      <w:pPr>
        <w:pStyle w:val="Heading1"/>
      </w:pPr>
      <w:r>
        <w:t>SKILLS &amp; TECHNIQUES</w:t>
      </w:r>
    </w:p>
    <w:p>
      <w:pPr>
        <w:ind w:left="259" w:hanging="202"/>
      </w:pPr>
      <w:r>
        <w:t>• Python</w:t>
      </w:r>
    </w:p>
    <w:p>
      <w:pPr>
        <w:ind w:left="259" w:hanging="202"/>
      </w:pPr>
      <w:r>
        <w:t>• Jupyter Notebook</w:t>
      </w:r>
    </w:p>
    <w:p>
      <w:pPr>
        <w:ind w:left="259" w:hanging="202"/>
      </w:pPr>
      <w:r>
        <w:t>• Pandas</w:t>
      </w:r>
    </w:p>
    <w:p>
      <w:pPr>
        <w:ind w:left="259" w:hanging="202"/>
      </w:pPr>
      <w:r>
        <w:t>• NumPy</w:t>
      </w:r>
    </w:p>
    <w:p>
      <w:pPr>
        <w:ind w:left="259" w:hanging="202"/>
      </w:pPr>
      <w:r>
        <w:t>• Data cleaning</w:t>
      </w:r>
    </w:p>
    <w:p>
      <w:pPr>
        <w:ind w:left="259" w:hanging="202"/>
      </w:pPr>
      <w:r>
        <w:t>• Data integration</w:t>
      </w:r>
    </w:p>
    <w:p>
      <w:pPr>
        <w:ind w:left="259" w:hanging="202"/>
      </w:pPr>
      <w:r>
        <w:t>• Data transformation</w:t>
      </w:r>
    </w:p>
    <w:p>
      <w:pPr>
        <w:ind w:left="259" w:hanging="202"/>
      </w:pPr>
      <w:r>
        <w:t>• Country and continent standardization</w:t>
      </w:r>
    </w:p>
    <w:p>
      <w:pPr>
        <w:ind w:left="259" w:hanging="202"/>
      </w:pPr>
      <w:r>
        <w:t>• Multi-source dataset integration</w:t>
      </w:r>
    </w:p>
    <w:p>
      <w:pPr>
        <w:ind w:left="259" w:hanging="202"/>
      </w:pPr>
      <w:r>
        <w:t>• Missing-value inspection</w:t>
      </w:r>
    </w:p>
    <w:p>
      <w:pPr>
        <w:ind w:left="259" w:hanging="202"/>
      </w:pPr>
      <w:r>
        <w:t>• Grouping and aggregation</w:t>
      </w:r>
    </w:p>
    <w:p>
      <w:pPr>
        <w:ind w:left="259" w:hanging="202"/>
      </w:pPr>
      <w:r>
        <w:t>• Time-series analysis</w:t>
      </w:r>
    </w:p>
    <w:p>
      <w:pPr>
        <w:ind w:left="259" w:hanging="202"/>
      </w:pPr>
      <w:r>
        <w:t>• Mortality analysis</w:t>
      </w:r>
    </w:p>
    <w:p>
      <w:pPr>
        <w:ind w:left="259" w:hanging="202"/>
      </w:pPr>
      <w:r>
        <w:t>• Demographic analysis</w:t>
      </w:r>
    </w:p>
    <w:p>
      <w:pPr>
        <w:ind w:left="259" w:hanging="202"/>
      </w:pPr>
      <w:r>
        <w:t>• Population analysis</w:t>
      </w:r>
    </w:p>
    <w:p>
      <w:pPr>
        <w:ind w:left="259" w:hanging="202"/>
      </w:pPr>
      <w:r>
        <w:t>• Healthcare-capacity analysis</w:t>
      </w:r>
    </w:p>
    <w:p>
      <w:pPr>
        <w:ind w:left="259" w:hanging="202"/>
      </w:pPr>
      <w:r>
        <w:t>• Healthcare-expenditure analysis</w:t>
      </w:r>
    </w:p>
    <w:p>
      <w:pPr>
        <w:ind w:left="259" w:hanging="202"/>
      </w:pPr>
      <w:r>
        <w:t>• Exploratory Data Analysis (EDA)</w:t>
      </w:r>
    </w:p>
    <w:p>
      <w:pPr>
        <w:ind w:left="259" w:hanging="202"/>
      </w:pPr>
      <w:r>
        <w:t>• Data visualization</w:t>
      </w:r>
    </w:p>
    <w:p>
      <w:pPr>
        <w:ind w:left="259" w:hanging="202"/>
      </w:pPr>
      <w:r>
        <w:t>• Geographic comparison</w:t>
      </w:r>
    </w:p>
    <w:p>
      <w:pPr>
        <w:ind w:left="259" w:hanging="202"/>
      </w:pPr>
      <w:r>
        <w:t>• Analytical storytelling</w:t>
      </w:r>
    </w:p>
    <w:p>
      <w:pPr>
        <w:pStyle w:val="Heading1"/>
      </w:pPr>
      <w:r>
        <w:t>KEY TAKEAWAYS</w:t>
      </w:r>
    </w:p>
    <w:p>
      <w:r>
        <w:t>This project demonstrates the ability to approach a complex analytical problem from multiple data dimensions rather than relying on a single dataset. It shows how mortality information can be enriched with population, age, healthcare workforce and healthcare-spending context to produce a more meaningful global-health analysis.</w:t>
      </w:r>
    </w:p>
    <w:p>
      <w:r>
        <w:t>It also demonstrates practical data-integration capability: disparate datasets become useful only after country identifiers, geographic classifications, time fields and measures are made analytically compatible.</w:t>
      </w:r>
    </w:p>
    <w:p>
      <w:pPr>
        <w:pStyle w:val="Heading1"/>
      </w:pPr>
      <w:r>
        <w:t>LIMITATIONS &amp; DATA HANDLING</w:t>
      </w:r>
    </w:p>
    <w:p>
      <w:pPr>
        <w:ind w:left="259" w:hanging="202"/>
      </w:pPr>
      <w:r>
        <w:t>• Different source datasets may use different country naming conventions, year coverage and reporting standards; comparisons should therefore be restricted to compatible observations.</w:t>
      </w:r>
    </w:p>
    <w:p>
      <w:pPr>
        <w:ind w:left="259" w:hanging="202"/>
      </w:pPr>
      <w:r>
        <w:t>• Absolute death counts should not be interpreted as mortality rates without an appropriate population denominator.</w:t>
      </w:r>
    </w:p>
    <w:p>
      <w:pPr>
        <w:ind w:left="259" w:hanging="202"/>
      </w:pPr>
      <w:r>
        <w:t>• Medical doctors per 10,000 population measures healthcare workforce availability and does not by itself measure healthcare quality or accessibility.</w:t>
      </w:r>
    </w:p>
    <w:p>
      <w:pPr>
        <w:ind w:left="259" w:hanging="202"/>
      </w:pPr>
      <w:r>
        <w:t>• Health expenditure as a percentage of GDP is a spending indicator and does not by itself establish healthcare effectiveness.</w:t>
      </w:r>
    </w:p>
    <w:p>
      <w:pPr>
        <w:ind w:left="259" w:hanging="202"/>
      </w:pPr>
      <w:r>
        <w:t>• Observed relationships between health indicators should be interpreted as associations unless supported by an appropriate causal methodology.</w:t>
      </w:r>
    </w:p>
    <w:p>
      <w:pPr>
        <w:ind w:left="259" w:hanging="202"/>
      </w:pPr>
      <w:r>
        <w:t>• Public presentation should retain appropriate attribution and comply with the licensing/usage conditions of the underlying datasets.</w:t>
      </w:r>
    </w:p>
    <w:p>
      <w:pPr>
        <w:pStyle w:val="Heading1"/>
      </w:pPr>
      <w:r>
        <w:t>PROJECT SUMMARY</w:t>
      </w:r>
    </w:p>
    <w:p>
      <w:r>
        <w:rPr>
          <w:b/>
        </w:rPr>
        <w:t xml:space="preserve">Project: </w:t>
      </w:r>
      <w:r>
        <w:t>Global Health &amp; Healthcare Analytics</w:t>
      </w:r>
    </w:p>
    <w:p>
      <w:r>
        <w:rPr>
          <w:b/>
        </w:rPr>
        <w:t xml:space="preserve">Project Type: </w:t>
      </w:r>
      <w:r>
        <w:t>Professional Analytics / Hackathon Project</w:t>
      </w:r>
    </w:p>
    <w:p>
      <w:r>
        <w:rPr>
          <w:b/>
        </w:rPr>
        <w:t xml:space="preserve">Domain: </w:t>
      </w:r>
      <w:r>
        <w:t>Global Health / Public Data Analytics</w:t>
      </w:r>
    </w:p>
    <w:p>
      <w:r>
        <w:rPr>
          <w:b/>
        </w:rPr>
        <w:t xml:space="preserve">Tools: </w:t>
      </w:r>
      <w:r>
        <w:t>Python, Pandas, NumPy, Jupyter Notebook</w:t>
      </w:r>
    </w:p>
    <w:p>
      <w:r>
        <w:rPr>
          <w:b/>
        </w:rPr>
        <w:t xml:space="preserve">Sources: </w:t>
      </w:r>
      <w:r>
        <w:t>Mortality, age-group mortality, population, medical doctors, health expenditure and ISO country/continent reference datasets</w:t>
      </w:r>
    </w:p>
    <w:p>
      <w:r>
        <w:rPr>
          <w:b/>
        </w:rPr>
        <w:t xml:space="preserve">Core Objective: </w:t>
      </w:r>
      <w:r>
        <w:t>Integrate heterogeneous global-health datasets to analyze mortality in population, demographic and healthcare-system context</w:t>
      </w:r>
    </w:p>
    <w:p>
      <w:r>
        <w:rPr>
          <w:b/>
        </w:rPr>
        <w:t xml:space="preserve">Core Analysis: </w:t>
      </w:r>
      <w:r>
        <w:t>Mortality by cause and age, population context, healthcare workforce, health expenditure, country and continent comparison</w:t>
      </w:r>
    </w:p>
    <w:p>
      <w:r>
        <w:rPr>
          <w:b/>
        </w:rPr>
        <w:t xml:space="preserve">Outcome: </w:t>
      </w:r>
      <w:r>
        <w:t>Multi-source analytical framework for global-health exploratory analysis and data storytelling</w:t>
      </w:r>
    </w:p>
    <w:p>
      <w:pPr>
        <w:pStyle w:val="Heading1"/>
      </w:pPr>
      <w:r>
        <w:t>PROFESSIONAL DATA DISCLAIMER</w:t>
      </w:r>
    </w:p>
    <w:p>
      <w:r>
        <w:t>This project uses public/global health datasets supplied for the analysis. The project should be presented as an analytical/hackathon project and should not imply that the analysis represents official health-system performance evaluation or causal medical conclusions. Any public portfolio version should preserve the attribution and usage requirements of the underlying datasets.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