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lang w:val="en-GB"/>
        </w:rPr>
        <w:id w:val="-1860654500"/>
        <w:docPartObj>
          <w:docPartGallery w:val="Cover Pages"/>
          <w:docPartUnique/>
        </w:docPartObj>
      </w:sdtPr>
      <w:sdtEndPr>
        <w:rPr>
          <w:color w:val="44546A"/>
          <w:sz w:val="28"/>
          <w:szCs w:val="28"/>
        </w:rPr>
      </w:sdtEndPr>
      <w:sdtContent>
        <w:p w:rsidR="007658CE" w:rsidRPr="00AC6A04" w:rsidRDefault="00ED2246" w:rsidP="00203A0C">
          <w:pPr>
            <w:jc w:val="both"/>
            <w:rPr>
              <w:lang w:val="en-GB"/>
            </w:rPr>
          </w:pPr>
          <w:r>
            <w:rPr>
              <w:noProof/>
              <w:color w:val="44546A"/>
              <w:sz w:val="28"/>
              <w:szCs w:val="28"/>
              <w:lang w:val="en-GB"/>
            </w:rPr>
            <w:drawing>
              <wp:anchor distT="0" distB="0" distL="114300" distR="114300" simplePos="0" relativeHeight="251663872" behindDoc="1" locked="0" layoutInCell="1" allowOverlap="1" wp14:anchorId="7ECDAB58" wp14:editId="73685605">
                <wp:simplePos x="0" y="0"/>
                <wp:positionH relativeFrom="margin">
                  <wp:posOffset>2208606</wp:posOffset>
                </wp:positionH>
                <wp:positionV relativeFrom="paragraph">
                  <wp:posOffset>-43891</wp:posOffset>
                </wp:positionV>
                <wp:extent cx="1614195" cy="1534731"/>
                <wp:effectExtent l="0" t="0" r="0" b="2540"/>
                <wp:wrapNone/>
                <wp:docPr id="550731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1885"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14195" cy="1534731"/>
                        </a:xfrm>
                        <a:prstGeom prst="rect">
                          <a:avLst/>
                        </a:prstGeom>
                      </pic:spPr>
                    </pic:pic>
                  </a:graphicData>
                </a:graphic>
                <wp14:sizeRelH relativeFrom="page">
                  <wp14:pctWidth>0</wp14:pctWidth>
                </wp14:sizeRelH>
                <wp14:sizeRelV relativeFrom="page">
                  <wp14:pctHeight>0</wp14:pctHeight>
                </wp14:sizeRelV>
              </wp:anchor>
            </w:drawing>
          </w:r>
          <w:r w:rsidR="00AC6A04">
            <w:rPr>
              <w:noProof/>
              <w:color w:val="44546A"/>
              <w:sz w:val="28"/>
              <w:szCs w:val="28"/>
              <w:lang w:val="en-GB"/>
            </w:rPr>
            <mc:AlternateContent>
              <mc:Choice Requires="wps">
                <w:drawing>
                  <wp:anchor distT="0" distB="0" distL="114300" distR="114300" simplePos="0" relativeHeight="251655680" behindDoc="1" locked="0" layoutInCell="1" allowOverlap="1" wp14:anchorId="7CDE4728" wp14:editId="5E5A5211">
                    <wp:simplePos x="0" y="0"/>
                    <wp:positionH relativeFrom="column">
                      <wp:posOffset>-1110953</wp:posOffset>
                    </wp:positionH>
                    <wp:positionV relativeFrom="paragraph">
                      <wp:posOffset>-974221</wp:posOffset>
                    </wp:positionV>
                    <wp:extent cx="8041305" cy="8003535"/>
                    <wp:effectExtent l="0" t="0" r="0" b="0"/>
                    <wp:wrapNone/>
                    <wp:docPr id="120" name="Rectangle 1"/>
                    <wp:cNvGraphicFramePr/>
                    <a:graphic xmlns:a="http://schemas.openxmlformats.org/drawingml/2006/main">
                      <a:graphicData uri="http://schemas.microsoft.com/office/word/2010/wordprocessingShape">
                        <wps:wsp>
                          <wps:cNvSpPr/>
                          <wps:spPr>
                            <a:xfrm>
                              <a:off x="0" y="0"/>
                              <a:ext cx="8041305" cy="800353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211B3A4" id="Rectangle 1" o:spid="_x0000_s1026" style="position:absolute;margin-left:-87.5pt;margin-top:-76.7pt;width:633.15pt;height:630.2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" filled="f" stroked="f" strokeweight="2pt"/>
                </w:pict>
              </mc:Fallback>
            </mc:AlternateContent>
          </w:r>
          <w:r w:rsidR="00AC6A04">
            <w:rPr>
              <w:noProof/>
              <w:color w:val="296FE0"/>
              <w:sz w:val="28"/>
              <w:szCs w:val="28"/>
              <w:lang w:val="en-GB"/>
            </w:rPr>
            <mc:AlternateContent>
              <mc:Choice Requires="wps">
                <w:drawing>
                  <wp:anchor distT="0" distB="0" distL="114300" distR="114300" simplePos="0" relativeHeight="251656704" behindDoc="1" locked="0" layoutInCell="1" allowOverlap="1" wp14:anchorId="5DA3DD6D" wp14:editId="0E2BCF20">
                    <wp:simplePos x="0" y="0"/>
                    <wp:positionH relativeFrom="column">
                      <wp:posOffset>-447074</wp:posOffset>
                    </wp:positionH>
                    <wp:positionV relativeFrom="paragraph">
                      <wp:posOffset>-435630</wp:posOffset>
                    </wp:positionV>
                    <wp:extent cx="6857997" cy="7315199"/>
                    <wp:effectExtent l="0" t="0" r="0" b="0"/>
                    <wp:wrapNone/>
                    <wp:docPr id="122" name="Text Box 3"/>
                    <wp:cNvGraphicFramePr/>
                    <a:graphic xmlns:a="http://schemas.openxmlformats.org/drawingml/2006/main">
                      <a:graphicData uri="http://schemas.microsoft.com/office/word/2010/wordprocessingShape">
                        <wps:wsp>
                          <wps:cNvSpPr txBox="1"/>
                          <wps:spPr>
                            <a:xfrm>
                              <a:off x="0" y="0"/>
                              <a:ext cx="6857997" cy="731519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64C86" w:rsidRPr="008B0B48" w:rsidRDefault="00564C86" w:rsidP="00960F06">
                                <w:pPr>
                                  <w:pStyle w:val="NoSpacing"/>
                                  <w:pBdr>
                                    <w:bottom w:val="single" w:sz="6" w:space="4" w:color="7F7F7F" w:themeColor="text1" w:themeTint="80"/>
                                  </w:pBdr>
                                  <w:jc w:val="center"/>
                                  <w:rPr>
                                    <w:rFonts w:ascii="Trebuchet MS" w:eastAsia="Times New Roman" w:hAnsi="Trebuchet MS" w:cs="Times New Roman"/>
                                    <w:b/>
                                    <w:bCs/>
                                    <w:color w:val="296FE0"/>
                                    <w:sz w:val="72"/>
                                    <w:szCs w:val="72"/>
                                    <w:lang w:eastAsia="en-GB"/>
                                  </w:rPr>
                                </w:pPr>
                              </w:p>
                              <w:p w:rsidR="00564C86" w:rsidRDefault="00564C86" w:rsidP="005912E5">
                                <w:pPr>
                                  <w:pStyle w:val="NoSpacing"/>
                                  <w:pBdr>
                                    <w:bottom w:val="single" w:sz="6" w:space="4" w:color="7F7F7F" w:themeColor="text1" w:themeTint="80"/>
                                  </w:pBdr>
                                  <w:rPr>
                                    <w:rFonts w:ascii="Trebuchet MS" w:eastAsia="Times New Roman" w:hAnsi="Trebuchet MS" w:cs="Times New Roman"/>
                                    <w:b/>
                                    <w:bCs/>
                                    <w:color w:val="296FE0"/>
                                    <w:sz w:val="48"/>
                                    <w:szCs w:val="48"/>
                                    <w:lang w:eastAsia="en-GB"/>
                                  </w:rPr>
                                </w:pPr>
                              </w:p>
                              <w:p w:rsidR="00564C86" w:rsidRPr="008B0B48" w:rsidRDefault="00564C86" w:rsidP="005912E5">
                                <w:pPr>
                                  <w:pStyle w:val="NoSpacing"/>
                                  <w:pBdr>
                                    <w:bottom w:val="single" w:sz="6" w:space="4" w:color="7F7F7F" w:themeColor="text1" w:themeTint="80"/>
                                  </w:pBdr>
                                  <w:rPr>
                                    <w:rFonts w:ascii="Trebuchet MS" w:eastAsia="Times New Roman" w:hAnsi="Trebuchet MS" w:cs="Times New Roman"/>
                                    <w:b/>
                                    <w:bCs/>
                                    <w:color w:val="296FE0"/>
                                    <w:sz w:val="48"/>
                                    <w:szCs w:val="48"/>
                                    <w:lang w:eastAsia="en-GB"/>
                                  </w:rPr>
                                </w:pPr>
                              </w:p>
                              <w:p w:rsidR="00564C86" w:rsidRPr="00FD4211" w:rsidRDefault="00564C86" w:rsidP="005912E5">
                                <w:pPr>
                                  <w:pStyle w:val="NoSpacing"/>
                                  <w:pBdr>
                                    <w:bottom w:val="single" w:sz="6" w:space="4" w:color="7F7F7F" w:themeColor="text1" w:themeTint="80"/>
                                  </w:pBdr>
                                  <w:rPr>
                                    <w:rFonts w:ascii="Trebuchet MS" w:eastAsia="Times New Roman" w:hAnsi="Trebuchet MS" w:cs="Times New Roman"/>
                                    <w:b/>
                                    <w:bCs/>
                                    <w:color w:val="296FE0"/>
                                    <w:sz w:val="24"/>
                                    <w:szCs w:val="24"/>
                                    <w:lang w:eastAsia="en-GB"/>
                                  </w:rPr>
                                </w:pPr>
                              </w:p>
                              <w:p w:rsidR="00564C86" w:rsidRPr="00ED2246" w:rsidRDefault="00C15686" w:rsidP="00960F06">
                                <w:pPr>
                                  <w:pStyle w:val="NoSpacing"/>
                                  <w:pBdr>
                                    <w:bottom w:val="single" w:sz="6" w:space="4" w:color="7F7F7F" w:themeColor="text1" w:themeTint="80"/>
                                  </w:pBdr>
                                  <w:jc w:val="center"/>
                                  <w:rPr>
                                    <w:rFonts w:ascii="Trebuchet MS" w:eastAsiaTheme="majorEastAsia" w:hAnsi="Trebuchet MS" w:cstheme="majorBidi"/>
                                    <w:b/>
                                    <w:bCs/>
                                    <w:color w:val="296FE0"/>
                                    <w:sz w:val="108"/>
                                    <w:szCs w:val="108"/>
                                  </w:rPr>
                                </w:pPr>
                                <w:proofErr w:type="spellStart"/>
                                <w:r>
                                  <w:rPr>
                                    <w:rFonts w:ascii="Trebuchet MS" w:eastAsiaTheme="majorEastAsia" w:hAnsi="Trebuchet MS" w:cstheme="majorBidi"/>
                                    <w:b/>
                                    <w:bCs/>
                                    <w:color w:val="296FE0"/>
                                    <w:sz w:val="108"/>
                                    <w:szCs w:val="108"/>
                                  </w:rPr>
                                  <w:t>Audity</w:t>
                                </w:r>
                                <w:proofErr w:type="spellEnd"/>
                                <w:r>
                                  <w:rPr>
                                    <w:rFonts w:ascii="Trebuchet MS" w:eastAsiaTheme="majorEastAsia" w:hAnsi="Trebuchet MS" w:cstheme="majorBidi"/>
                                    <w:b/>
                                    <w:bCs/>
                                    <w:color w:val="296FE0"/>
                                    <w:sz w:val="108"/>
                                    <w:szCs w:val="108"/>
                                  </w:rPr>
                                  <w:t xml:space="preserve"> type</w:t>
                                </w:r>
                              </w:p>
                              <w:p w:rsidR="00564C86" w:rsidRPr="002B3F28" w:rsidRDefault="00564C86" w:rsidP="00960F06">
                                <w:pPr>
                                  <w:pStyle w:val="NoSpacing"/>
                                  <w:spacing w:before="240"/>
                                  <w:jc w:val="center"/>
                                  <w:rPr>
                                    <w:rFonts w:ascii="Trebuchet MS" w:hAnsi="Trebuchet MS"/>
                                    <w:b/>
                                    <w:bCs/>
                                    <w:color w:val="123500"/>
                                    <w:sz w:val="36"/>
                                    <w:szCs w:val="36"/>
                                  </w:rPr>
                                </w:pPr>
                                <w:r w:rsidRPr="002B3F28">
                                  <w:rPr>
                                    <w:rFonts w:ascii="Trebuchet MS" w:hAnsi="Trebuchet MS"/>
                                    <w:b/>
                                    <w:bCs/>
                                    <w:color w:val="123500"/>
                                    <w:sz w:val="36"/>
                                    <w:szCs w:val="36"/>
                                  </w:rPr>
                                  <w:t xml:space="preserve">By </w:t>
                                </w:r>
                                <w:r>
                                  <w:rPr>
                                    <w:rFonts w:ascii="Trebuchet MS" w:hAnsi="Trebuchet MS"/>
                                    <w:b/>
                                    <w:bCs/>
                                    <w:color w:val="123500"/>
                                    <w:sz w:val="36"/>
                                    <w:szCs w:val="36"/>
                                  </w:rPr>
                                  <w:t>Bexex</w:t>
                                </w:r>
                                <w:r w:rsidRPr="002B3F28">
                                  <w:rPr>
                                    <w:rFonts w:ascii="Trebuchet MS" w:hAnsi="Trebuchet MS"/>
                                    <w:b/>
                                    <w:bCs/>
                                    <w:color w:val="123500"/>
                                    <w:sz w:val="36"/>
                                    <w:szCs w:val="36"/>
                                  </w:rPr>
                                  <w:t xml:space="preserve"> </w:t>
                                </w:r>
                                <w:r>
                                  <w:rPr>
                                    <w:rFonts w:ascii="Trebuchet MS" w:hAnsi="Trebuchet MS"/>
                                    <w:b/>
                                    <w:bCs/>
                                    <w:color w:val="123500"/>
                                    <w:sz w:val="36"/>
                                    <w:szCs w:val="36"/>
                                  </w:rPr>
                                  <w:t>Global Private Limited</w:t>
                                </w:r>
                              </w:p>
                              <w:p w:rsidR="00564C86" w:rsidRPr="008B0B48" w:rsidRDefault="00564C86" w:rsidP="00960F06">
                                <w:pPr>
                                  <w:pStyle w:val="NoSpacing"/>
                                  <w:spacing w:before="240"/>
                                  <w:jc w:val="center"/>
                                  <w:rPr>
                                    <w:rFonts w:ascii="Trebuchet MS" w:hAnsi="Trebuchet MS"/>
                                    <w:caps/>
                                    <w:color w:val="123500"/>
                                    <w:sz w:val="10"/>
                                    <w:szCs w:val="10"/>
                                  </w:rPr>
                                </w:pPr>
                              </w:p>
                              <w:p w:rsidR="00564C86" w:rsidRPr="008B0B48" w:rsidRDefault="00564C86" w:rsidP="00960F06">
                                <w:pPr>
                                  <w:pStyle w:val="NoSpacing"/>
                                  <w:spacing w:before="240"/>
                                  <w:jc w:val="center"/>
                                  <w:rPr>
                                    <w:rFonts w:ascii="Trebuchet MS" w:hAnsi="Trebuchet MS"/>
                                    <w:caps/>
                                    <w:color w:val="123500"/>
                                    <w:sz w:val="10"/>
                                    <w:szCs w:val="10"/>
                                  </w:rPr>
                                </w:pPr>
                              </w:p>
                              <w:tbl>
                                <w:tblPr>
                                  <w:tblW w:w="4864" w:type="pct"/>
                                  <w:tblCellMar>
                                    <w:left w:w="0" w:type="dxa"/>
                                    <w:right w:w="0" w:type="dxa"/>
                                  </w:tblCellMar>
                                  <w:tblLook w:val="04A0" w:firstRow="1" w:lastRow="0" w:firstColumn="1" w:lastColumn="0" w:noHBand="0" w:noVBand="1"/>
                                </w:tblPr>
                                <w:tblGrid>
                                  <w:gridCol w:w="2558"/>
                                  <w:gridCol w:w="6527"/>
                                </w:tblGrid>
                                <w:tr w:rsidR="00564C86" w:rsidRPr="008B0B48" w:rsidTr="007C5562">
                                  <w:trPr>
                                    <w:trHeight w:val="1144"/>
                                  </w:trPr>
                                  <w:tc>
                                    <w:tcPr>
                                      <w:tcW w:w="1408" w:type="pct"/>
                                      <w:tcBorders>
                                        <w:top w:val="single" w:sz="4" w:space="0" w:color="auto"/>
                                        <w:left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4360B5">
                                      <w:pPr>
                                        <w:pStyle w:val="NormalWeb"/>
                                        <w:spacing w:before="0" w:beforeAutospacing="0" w:after="0" w:afterAutospacing="0"/>
                                        <w:rPr>
                                          <w:sz w:val="24"/>
                                        </w:rPr>
                                      </w:pPr>
                                      <w:r>
                                        <w:rPr>
                                          <w:b/>
                                          <w:bCs/>
                                          <w:color w:val="000000"/>
                                          <w:sz w:val="24"/>
                                        </w:rPr>
                                        <w:t>PREPARED FOR:</w:t>
                                      </w:r>
                                    </w:p>
                                  </w:tc>
                                  <w:tc>
                                    <w:tcPr>
                                      <w:tcW w:w="3592" w:type="pct"/>
                                      <w:tcBorders>
                                        <w:top w:val="single" w:sz="4" w:space="0" w:color="auto"/>
                                        <w:left w:val="single" w:sz="4" w:space="0" w:color="auto"/>
                                        <w:right w:val="single" w:sz="4" w:space="0" w:color="auto"/>
                                      </w:tcBorders>
                                      <w:tcMar>
                                        <w:top w:w="0" w:type="dxa"/>
                                        <w:left w:w="108" w:type="dxa"/>
                                        <w:bottom w:w="0" w:type="dxa"/>
                                        <w:right w:w="108" w:type="dxa"/>
                                      </w:tcMar>
                                      <w:vAlign w:val="center"/>
                                      <w:hideMark/>
                                    </w:tcPr>
                                    <w:p w:rsidR="00564C86" w:rsidRPr="00A9069D" w:rsidRDefault="00564C86" w:rsidP="00FD4211">
                                      <w:pPr>
                                        <w:pStyle w:val="NormalWeb"/>
                                        <w:spacing w:before="0" w:beforeAutospacing="0" w:after="0" w:afterAutospacing="0"/>
                                        <w:rPr>
                                          <w:b/>
                                          <w:bCs/>
                                          <w:color w:val="296FE0"/>
                                          <w:sz w:val="24"/>
                                          <w:u w:val="single"/>
                                        </w:rPr>
                                      </w:pPr>
                                      <w:proofErr w:type="spellStart"/>
                                      <w:r w:rsidRPr="00A9069D">
                                        <w:rPr>
                                          <w:b/>
                                          <w:bCs/>
                                          <w:color w:val="296FE0"/>
                                          <w:sz w:val="24"/>
                                          <w:u w:val="single"/>
                                        </w:rPr>
                                        <w:t>xyz</w:t>
                                      </w:r>
                                      <w:proofErr w:type="spellEnd"/>
                                      <w:r w:rsidRPr="00A9069D">
                                        <w:rPr>
                                          <w:b/>
                                          <w:bCs/>
                                          <w:color w:val="296FE0"/>
                                          <w:sz w:val="24"/>
                                          <w:u w:val="single"/>
                                        </w:rPr>
                                        <w:br/>
                                        <w:t>jai vihar-343534</w:t>
                                      </w:r>
                                    </w:p>
                                    <w:p w:rsidR="00564C86" w:rsidRPr="00A9069D" w:rsidRDefault="00564C86" w:rsidP="002B3F28">
                                      <w:pPr>
                                        <w:pStyle w:val="NoSpacing"/>
                                        <w:rPr>
                                          <w:rFonts w:ascii="Trebuchet MS" w:eastAsia="Times New Roman" w:hAnsi="Trebuchet MS" w:cs="Times New Roman"/>
                                          <w:i/>
                                          <w:iCs/>
                                          <w:color w:val="296FE0"/>
                                          <w:sz w:val="6"/>
                                          <w:szCs w:val="6"/>
                                          <w:lang w:val="en" w:eastAsia="en-GB"/>
                                        </w:rPr>
                                      </w:pPr>
                                    </w:p>
                                    <w:p w:rsidR="00564C86" w:rsidRPr="00A9069D" w:rsidRDefault="00564C86" w:rsidP="002B3F28">
                                      <w:pPr>
                                        <w:pStyle w:val="NoSpacing"/>
                                        <w:rPr>
                                          <w:rFonts w:ascii="Trebuchet MS" w:eastAsia="Times New Roman" w:hAnsi="Trebuchet MS" w:cs="Times New Roman"/>
                                          <w:b/>
                                          <w:bCs/>
                                          <w:color w:val="296FE0"/>
                                          <w:sz w:val="20"/>
                                          <w:szCs w:val="20"/>
                                          <w:lang w:val="en" w:eastAsia="en-GB"/>
                                        </w:rPr>
                                      </w:pPr>
                                    </w:p>
                                    <w:p w:rsidR="00564C86" w:rsidRPr="00FD4211" w:rsidRDefault="00564C86" w:rsidP="00FD4211">
                                      <w:pPr>
                                        <w:pStyle w:val="NormalWeb"/>
                                        <w:spacing w:before="40" w:beforeAutospacing="0" w:after="0" w:afterAutospacing="0"/>
                                        <w:rPr>
                                          <w:i/>
                                          <w:iCs/>
                                          <w:sz w:val="24"/>
                                          <w:lang w:val="en-US"/>
                                        </w:rPr>
                                      </w:pPr>
                                    </w:p>
                                  </w:tc>
                                </w:tr>
                                <w:tr w:rsidR="00564C86" w:rsidRPr="008B0B48" w:rsidTr="007C5562">
                                  <w:trPr>
                                    <w:trHeight w:val="567"/>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Pr>
                                          <w:b/>
                                          <w:bCs/>
                                          <w:color w:val="000000"/>
                                          <w:sz w:val="24"/>
                                        </w:rPr>
                                        <w:t>PREPARED BY</w:t>
                                      </w:r>
                                      <w:r w:rsidRPr="00740D83">
                                        <w:rPr>
                                          <w:b/>
                                          <w:bCs/>
                                          <w:color w:val="000000"/>
                                          <w:sz w:val="24"/>
                                        </w:rPr>
                                        <w:t>:</w:t>
                                      </w:r>
                                    </w:p>
                                  </w:tc>
                                  <w:tc>
                                    <w:tcPr>
                                      <w:tcW w:w="35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sidRPr="00A9069D">
                                        <w:rPr>
                                          <w:color w:val="296FE0"/>
                                          <w:sz w:val="24"/>
                                        </w:rPr>
                                        <w:t>Bexex Training and Consultancy Services</w:t>
                                      </w:r>
                                    </w:p>
                                  </w:tc>
                                </w:tr>
                                <w:tr w:rsidR="00564C86" w:rsidRPr="008B0B48" w:rsidTr="007C5562">
                                  <w:trPr>
                                    <w:trHeight w:val="567"/>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Pr>
                                          <w:b/>
                                          <w:bCs/>
                                          <w:color w:val="000000"/>
                                          <w:sz w:val="24"/>
                                        </w:rPr>
                                        <w:t>ASSESSOR/AUDITOR:</w:t>
                                      </w:r>
                                    </w:p>
                                  </w:tc>
                                  <w:tc>
                                    <w:tcPr>
                                      <w:tcW w:w="35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sidRPr="00A9069D">
                                        <w:rPr>
                                          <w:color w:val="296FE0"/>
                                          <w:sz w:val="24"/>
                                        </w:rPr>
                                        <w:t>nakul</w:t>
                                      </w:r>
                                    </w:p>
                                  </w:tc>
                                </w:tr>
                                <w:tr w:rsidR="00564C86" w:rsidRPr="008B0B48" w:rsidTr="007C5562">
                                  <w:trPr>
                                    <w:trHeight w:val="567"/>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4360B5">
                                      <w:pPr>
                                        <w:pStyle w:val="NormalWeb"/>
                                        <w:spacing w:before="0" w:beforeAutospacing="0" w:after="0" w:afterAutospacing="0"/>
                                        <w:rPr>
                                          <w:sz w:val="24"/>
                                        </w:rPr>
                                      </w:pPr>
                                      <w:r>
                                        <w:rPr>
                                          <w:b/>
                                          <w:bCs/>
                                          <w:color w:val="000000"/>
                                          <w:sz w:val="24"/>
                                        </w:rPr>
                                        <w:t>DATE:</w:t>
                                      </w:r>
                                    </w:p>
                                  </w:tc>
                                  <w:tc>
                                    <w:tcPr>
                                      <w:tcW w:w="35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64C86" w:rsidRPr="00740D83" w:rsidRDefault="00564C86" w:rsidP="004360B5">
                                      <w:pPr>
                                        <w:pStyle w:val="NormalWeb"/>
                                        <w:spacing w:before="0" w:beforeAutospacing="0" w:after="0" w:afterAutospacing="0"/>
                                        <w:rPr>
                                          <w:sz w:val="24"/>
                                        </w:rPr>
                                      </w:pPr>
                                      <w:r w:rsidRPr="00A9069D">
                                        <w:rPr>
                                          <w:color w:val="296FE0"/>
                                          <w:sz w:val="24"/>
                                        </w:rPr>
                                        <w:t>23rd Jun 2026</w:t>
                                      </w:r>
                                    </w:p>
                                  </w:tc>
                                </w:tr>
                              </w:tbl>
                              <w:p w:rsidR="00564C86" w:rsidRPr="008B0B48" w:rsidRDefault="00564C86" w:rsidP="004360B5">
                                <w:pPr>
                                  <w:pStyle w:val="NoSpacing"/>
                                  <w:spacing w:before="240"/>
                                  <w:rPr>
                                    <w:rFonts w:ascii="Trebuchet MS" w:hAnsi="Trebuchet MS"/>
                                    <w:caps/>
                                    <w:color w:val="123500"/>
                                    <w:sz w:val="36"/>
                                    <w:szCs w:val="36"/>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a:graphicData>
                    </a:graphic>
                  </wp:anchor>
                </w:drawing>
              </mc:Choice>
              <mc:Fallback>
                <w:pict>
                  <v:shapetype w14:anchorId="5DA3DD6D" id="_x0000_t202" coordsize="21600,21600" o:spt="202" path="m,l,21600r21600,l21600,xe">
                    <v:stroke joinstyle="miter"/>
                    <v:path gradientshapeok="t" o:connecttype="rect"/>
                  </v:shapetype>
                  <v:shape id="Text Box 3" o:spid="_x0000_s1026" type="#_x0000_t202" style="position:absolute;left:0;text-align:left;margin-left:-35.2pt;margin-top:-34.3pt;width:540pt;height:8in;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" filled="f" stroked="f" strokeweight=".5pt">
                    <v:textbox inset="36pt,36pt,36pt,36pt">
                      <w:txbxContent>
                        <w:p w:rsidR="00564C86" w:rsidRPr="008B0B48" w:rsidRDefault="00564C86" w:rsidP="00960F06">
                          <w:pPr>
                            <w:pStyle w:val="NoSpacing"/>
                            <w:pBdr>
                              <w:bottom w:val="single" w:sz="6" w:space="4" w:color="7F7F7F" w:themeColor="text1" w:themeTint="80"/>
                            </w:pBdr>
                            <w:jc w:val="center"/>
                            <w:rPr>
                              <w:rFonts w:ascii="Trebuchet MS" w:eastAsia="Times New Roman" w:hAnsi="Trebuchet MS" w:cs="Times New Roman"/>
                              <w:b/>
                              <w:bCs/>
                              <w:color w:val="296FE0"/>
                              <w:sz w:val="72"/>
                              <w:szCs w:val="72"/>
                              <w:lang w:eastAsia="en-GB"/>
                            </w:rPr>
                          </w:pPr>
                        </w:p>
                        <w:p w:rsidR="00564C86" w:rsidRDefault="00564C86" w:rsidP="005912E5">
                          <w:pPr>
                            <w:pStyle w:val="NoSpacing"/>
                            <w:pBdr>
                              <w:bottom w:val="single" w:sz="6" w:space="4" w:color="7F7F7F" w:themeColor="text1" w:themeTint="80"/>
                            </w:pBdr>
                            <w:rPr>
                              <w:rFonts w:ascii="Trebuchet MS" w:eastAsia="Times New Roman" w:hAnsi="Trebuchet MS" w:cs="Times New Roman"/>
                              <w:b/>
                              <w:bCs/>
                              <w:color w:val="296FE0"/>
                              <w:sz w:val="48"/>
                              <w:szCs w:val="48"/>
                              <w:lang w:eastAsia="en-GB"/>
                            </w:rPr>
                          </w:pPr>
                        </w:p>
                        <w:p w:rsidR="00564C86" w:rsidRPr="008B0B48" w:rsidRDefault="00564C86" w:rsidP="005912E5">
                          <w:pPr>
                            <w:pStyle w:val="NoSpacing"/>
                            <w:pBdr>
                              <w:bottom w:val="single" w:sz="6" w:space="4" w:color="7F7F7F" w:themeColor="text1" w:themeTint="80"/>
                            </w:pBdr>
                            <w:rPr>
                              <w:rFonts w:ascii="Trebuchet MS" w:eastAsia="Times New Roman" w:hAnsi="Trebuchet MS" w:cs="Times New Roman"/>
                              <w:b/>
                              <w:bCs/>
                              <w:color w:val="296FE0"/>
                              <w:sz w:val="48"/>
                              <w:szCs w:val="48"/>
                              <w:lang w:eastAsia="en-GB"/>
                            </w:rPr>
                          </w:pPr>
                        </w:p>
                        <w:p w:rsidR="00564C86" w:rsidRPr="00FD4211" w:rsidRDefault="00564C86" w:rsidP="005912E5">
                          <w:pPr>
                            <w:pStyle w:val="NoSpacing"/>
                            <w:pBdr>
                              <w:bottom w:val="single" w:sz="6" w:space="4" w:color="7F7F7F" w:themeColor="text1" w:themeTint="80"/>
                            </w:pBdr>
                            <w:rPr>
                              <w:rFonts w:ascii="Trebuchet MS" w:eastAsia="Times New Roman" w:hAnsi="Trebuchet MS" w:cs="Times New Roman"/>
                              <w:b/>
                              <w:bCs/>
                              <w:color w:val="296FE0"/>
                              <w:sz w:val="24"/>
                              <w:szCs w:val="24"/>
                              <w:lang w:eastAsia="en-GB"/>
                            </w:rPr>
                          </w:pPr>
                        </w:p>
                        <w:p w:rsidR="00564C86" w:rsidRPr="00ED2246" w:rsidRDefault="00C15686" w:rsidP="00960F06">
                          <w:pPr>
                            <w:pStyle w:val="NoSpacing"/>
                            <w:pBdr>
                              <w:bottom w:val="single" w:sz="6" w:space="4" w:color="7F7F7F" w:themeColor="text1" w:themeTint="80"/>
                            </w:pBdr>
                            <w:jc w:val="center"/>
                            <w:rPr>
                              <w:rFonts w:ascii="Trebuchet MS" w:eastAsiaTheme="majorEastAsia" w:hAnsi="Trebuchet MS" w:cstheme="majorBidi"/>
                              <w:b/>
                              <w:bCs/>
                              <w:color w:val="296FE0"/>
                              <w:sz w:val="108"/>
                              <w:szCs w:val="108"/>
                            </w:rPr>
                          </w:pPr>
                          <w:proofErr w:type="spellStart"/>
                          <w:r>
                            <w:rPr>
                              <w:rFonts w:ascii="Trebuchet MS" w:eastAsiaTheme="majorEastAsia" w:hAnsi="Trebuchet MS" w:cstheme="majorBidi"/>
                              <w:b/>
                              <w:bCs/>
                              <w:color w:val="296FE0"/>
                              <w:sz w:val="108"/>
                              <w:szCs w:val="108"/>
                            </w:rPr>
                            <w:t>Audity</w:t>
                          </w:r>
                          <w:proofErr w:type="spellEnd"/>
                          <w:r>
                            <w:rPr>
                              <w:rFonts w:ascii="Trebuchet MS" w:eastAsiaTheme="majorEastAsia" w:hAnsi="Trebuchet MS" w:cstheme="majorBidi"/>
                              <w:b/>
                              <w:bCs/>
                              <w:color w:val="296FE0"/>
                              <w:sz w:val="108"/>
                              <w:szCs w:val="108"/>
                            </w:rPr>
                            <w:t xml:space="preserve"> type</w:t>
                          </w:r>
                        </w:p>
                        <w:p w:rsidR="00564C86" w:rsidRPr="002B3F28" w:rsidRDefault="00564C86" w:rsidP="00960F06">
                          <w:pPr>
                            <w:pStyle w:val="NoSpacing"/>
                            <w:spacing w:before="240"/>
                            <w:jc w:val="center"/>
                            <w:rPr>
                              <w:rFonts w:ascii="Trebuchet MS" w:hAnsi="Trebuchet MS"/>
                              <w:b/>
                              <w:bCs/>
                              <w:color w:val="123500"/>
                              <w:sz w:val="36"/>
                              <w:szCs w:val="36"/>
                            </w:rPr>
                          </w:pPr>
                          <w:r w:rsidRPr="002B3F28">
                            <w:rPr>
                              <w:rFonts w:ascii="Trebuchet MS" w:hAnsi="Trebuchet MS"/>
                              <w:b/>
                              <w:bCs/>
                              <w:color w:val="123500"/>
                              <w:sz w:val="36"/>
                              <w:szCs w:val="36"/>
                            </w:rPr>
                            <w:t xml:space="preserve">By </w:t>
                          </w:r>
                          <w:r>
                            <w:rPr>
                              <w:rFonts w:ascii="Trebuchet MS" w:hAnsi="Trebuchet MS"/>
                              <w:b/>
                              <w:bCs/>
                              <w:color w:val="123500"/>
                              <w:sz w:val="36"/>
                              <w:szCs w:val="36"/>
                            </w:rPr>
                            <w:t>Bexex</w:t>
                          </w:r>
                          <w:r w:rsidRPr="002B3F28">
                            <w:rPr>
                              <w:rFonts w:ascii="Trebuchet MS" w:hAnsi="Trebuchet MS"/>
                              <w:b/>
                              <w:bCs/>
                              <w:color w:val="123500"/>
                              <w:sz w:val="36"/>
                              <w:szCs w:val="36"/>
                            </w:rPr>
                            <w:t xml:space="preserve"> </w:t>
                          </w:r>
                          <w:r>
                            <w:rPr>
                              <w:rFonts w:ascii="Trebuchet MS" w:hAnsi="Trebuchet MS"/>
                              <w:b/>
                              <w:bCs/>
                              <w:color w:val="123500"/>
                              <w:sz w:val="36"/>
                              <w:szCs w:val="36"/>
                            </w:rPr>
                            <w:t>Global Private Limited</w:t>
                          </w:r>
                        </w:p>
                        <w:p w:rsidR="00564C86" w:rsidRPr="008B0B48" w:rsidRDefault="00564C86" w:rsidP="00960F06">
                          <w:pPr>
                            <w:pStyle w:val="NoSpacing"/>
                            <w:spacing w:before="240"/>
                            <w:jc w:val="center"/>
                            <w:rPr>
                              <w:rFonts w:ascii="Trebuchet MS" w:hAnsi="Trebuchet MS"/>
                              <w:caps/>
                              <w:color w:val="123500"/>
                              <w:sz w:val="10"/>
                              <w:szCs w:val="10"/>
                            </w:rPr>
                          </w:pPr>
                        </w:p>
                        <w:p w:rsidR="00564C86" w:rsidRPr="008B0B48" w:rsidRDefault="00564C86" w:rsidP="00960F06">
                          <w:pPr>
                            <w:pStyle w:val="NoSpacing"/>
                            <w:spacing w:before="240"/>
                            <w:jc w:val="center"/>
                            <w:rPr>
                              <w:rFonts w:ascii="Trebuchet MS" w:hAnsi="Trebuchet MS"/>
                              <w:caps/>
                              <w:color w:val="123500"/>
                              <w:sz w:val="10"/>
                              <w:szCs w:val="10"/>
                            </w:rPr>
                          </w:pPr>
                        </w:p>
                        <w:tbl>
                          <w:tblPr>
                            <w:tblW w:w="4864" w:type="pct"/>
                            <w:tblCellMar>
                              <w:left w:w="0" w:type="dxa"/>
                              <w:right w:w="0" w:type="dxa"/>
                            </w:tblCellMar>
                            <w:tblLook w:val="04A0" w:firstRow="1" w:lastRow="0" w:firstColumn="1" w:lastColumn="0" w:noHBand="0" w:noVBand="1"/>
                          </w:tblPr>
                          <w:tblGrid>
                            <w:gridCol w:w="2558"/>
                            <w:gridCol w:w="6527"/>
                          </w:tblGrid>
                          <w:tr w:rsidR="00564C86" w:rsidRPr="008B0B48" w:rsidTr="007C5562">
                            <w:trPr>
                              <w:trHeight w:val="1144"/>
                            </w:trPr>
                            <w:tc>
                              <w:tcPr>
                                <w:tcW w:w="1408" w:type="pct"/>
                                <w:tcBorders>
                                  <w:top w:val="single" w:sz="4" w:space="0" w:color="auto"/>
                                  <w:left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4360B5">
                                <w:pPr>
                                  <w:pStyle w:val="NormalWeb"/>
                                  <w:spacing w:before="0" w:beforeAutospacing="0" w:after="0" w:afterAutospacing="0"/>
                                  <w:rPr>
                                    <w:sz w:val="24"/>
                                  </w:rPr>
                                </w:pPr>
                                <w:r>
                                  <w:rPr>
                                    <w:b/>
                                    <w:bCs/>
                                    <w:color w:val="000000"/>
                                    <w:sz w:val="24"/>
                                  </w:rPr>
                                  <w:t>PREPARED FOR:</w:t>
                                </w:r>
                              </w:p>
                            </w:tc>
                            <w:tc>
                              <w:tcPr>
                                <w:tcW w:w="3592" w:type="pct"/>
                                <w:tcBorders>
                                  <w:top w:val="single" w:sz="4" w:space="0" w:color="auto"/>
                                  <w:left w:val="single" w:sz="4" w:space="0" w:color="auto"/>
                                  <w:right w:val="single" w:sz="4" w:space="0" w:color="auto"/>
                                </w:tcBorders>
                                <w:tcMar>
                                  <w:top w:w="0" w:type="dxa"/>
                                  <w:left w:w="108" w:type="dxa"/>
                                  <w:bottom w:w="0" w:type="dxa"/>
                                  <w:right w:w="108" w:type="dxa"/>
                                </w:tcMar>
                                <w:vAlign w:val="center"/>
                                <w:hideMark/>
                              </w:tcPr>
                              <w:p w:rsidR="00564C86" w:rsidRPr="00A9069D" w:rsidRDefault="00564C86" w:rsidP="00FD4211">
                                <w:pPr>
                                  <w:pStyle w:val="NormalWeb"/>
                                  <w:spacing w:before="0" w:beforeAutospacing="0" w:after="0" w:afterAutospacing="0"/>
                                  <w:rPr>
                                    <w:b/>
                                    <w:bCs/>
                                    <w:color w:val="296FE0"/>
                                    <w:sz w:val="24"/>
                                    <w:u w:val="single"/>
                                  </w:rPr>
                                </w:pPr>
                                <w:proofErr w:type="spellStart"/>
                                <w:r w:rsidRPr="00A9069D">
                                  <w:rPr>
                                    <w:b/>
                                    <w:bCs/>
                                    <w:color w:val="296FE0"/>
                                    <w:sz w:val="24"/>
                                    <w:u w:val="single"/>
                                  </w:rPr>
                                  <w:t>xyz</w:t>
                                </w:r>
                                <w:proofErr w:type="spellEnd"/>
                                <w:r w:rsidRPr="00A9069D">
                                  <w:rPr>
                                    <w:b/>
                                    <w:bCs/>
                                    <w:color w:val="296FE0"/>
                                    <w:sz w:val="24"/>
                                    <w:u w:val="single"/>
                                  </w:rPr>
                                  <w:br/>
                                  <w:t>jai vihar-343534</w:t>
                                </w:r>
                              </w:p>
                              <w:p w:rsidR="00564C86" w:rsidRPr="00A9069D" w:rsidRDefault="00564C86" w:rsidP="002B3F28">
                                <w:pPr>
                                  <w:pStyle w:val="NoSpacing"/>
                                  <w:rPr>
                                    <w:rFonts w:ascii="Trebuchet MS" w:eastAsia="Times New Roman" w:hAnsi="Trebuchet MS" w:cs="Times New Roman"/>
                                    <w:i/>
                                    <w:iCs/>
                                    <w:color w:val="296FE0"/>
                                    <w:sz w:val="6"/>
                                    <w:szCs w:val="6"/>
                                    <w:lang w:val="en" w:eastAsia="en-GB"/>
                                  </w:rPr>
                                </w:pPr>
                              </w:p>
                              <w:p w:rsidR="00564C86" w:rsidRPr="00A9069D" w:rsidRDefault="00564C86" w:rsidP="002B3F28">
                                <w:pPr>
                                  <w:pStyle w:val="NoSpacing"/>
                                  <w:rPr>
                                    <w:rFonts w:ascii="Trebuchet MS" w:eastAsia="Times New Roman" w:hAnsi="Trebuchet MS" w:cs="Times New Roman"/>
                                    <w:b/>
                                    <w:bCs/>
                                    <w:color w:val="296FE0"/>
                                    <w:sz w:val="20"/>
                                    <w:szCs w:val="20"/>
                                    <w:lang w:val="en" w:eastAsia="en-GB"/>
                                  </w:rPr>
                                </w:pPr>
                              </w:p>
                              <w:p w:rsidR="00564C86" w:rsidRPr="00FD4211" w:rsidRDefault="00564C86" w:rsidP="00FD4211">
                                <w:pPr>
                                  <w:pStyle w:val="NormalWeb"/>
                                  <w:spacing w:before="40" w:beforeAutospacing="0" w:after="0" w:afterAutospacing="0"/>
                                  <w:rPr>
                                    <w:i/>
                                    <w:iCs/>
                                    <w:sz w:val="24"/>
                                    <w:lang w:val="en-US"/>
                                  </w:rPr>
                                </w:pPr>
                              </w:p>
                            </w:tc>
                          </w:tr>
                          <w:tr w:rsidR="00564C86" w:rsidRPr="008B0B48" w:rsidTr="007C5562">
                            <w:trPr>
                              <w:trHeight w:val="567"/>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Pr>
                                    <w:b/>
                                    <w:bCs/>
                                    <w:color w:val="000000"/>
                                    <w:sz w:val="24"/>
                                  </w:rPr>
                                  <w:t>PREPARED BY</w:t>
                                </w:r>
                                <w:r w:rsidRPr="00740D83">
                                  <w:rPr>
                                    <w:b/>
                                    <w:bCs/>
                                    <w:color w:val="000000"/>
                                    <w:sz w:val="24"/>
                                  </w:rPr>
                                  <w:t>:</w:t>
                                </w:r>
                              </w:p>
                            </w:tc>
                            <w:tc>
                              <w:tcPr>
                                <w:tcW w:w="35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sidRPr="00A9069D">
                                  <w:rPr>
                                    <w:color w:val="296FE0"/>
                                    <w:sz w:val="24"/>
                                  </w:rPr>
                                  <w:t>Bexex Training and Consultancy Services</w:t>
                                </w:r>
                              </w:p>
                            </w:tc>
                          </w:tr>
                          <w:tr w:rsidR="00564C86" w:rsidRPr="008B0B48" w:rsidTr="007C5562">
                            <w:trPr>
                              <w:trHeight w:val="567"/>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Pr>
                                    <w:b/>
                                    <w:bCs/>
                                    <w:color w:val="000000"/>
                                    <w:sz w:val="24"/>
                                  </w:rPr>
                                  <w:t>ASSESSOR/AUDITOR:</w:t>
                                </w:r>
                              </w:p>
                            </w:tc>
                            <w:tc>
                              <w:tcPr>
                                <w:tcW w:w="35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64C86" w:rsidRPr="00740D83" w:rsidRDefault="00564C86" w:rsidP="00FD4211">
                                <w:pPr>
                                  <w:pStyle w:val="NormalWeb"/>
                                  <w:spacing w:before="0" w:beforeAutospacing="0" w:after="0" w:afterAutospacing="0"/>
                                  <w:rPr>
                                    <w:sz w:val="24"/>
                                  </w:rPr>
                                </w:pPr>
                                <w:r w:rsidRPr="00A9069D">
                                  <w:rPr>
                                    <w:color w:val="296FE0"/>
                                    <w:sz w:val="24"/>
                                  </w:rPr>
                                  <w:t>nakul</w:t>
                                </w:r>
                              </w:p>
                            </w:tc>
                          </w:tr>
                          <w:tr w:rsidR="00564C86" w:rsidRPr="008B0B48" w:rsidTr="007C5562">
                            <w:trPr>
                              <w:trHeight w:val="567"/>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hideMark/>
                              </w:tcPr>
                              <w:p w:rsidR="00564C86" w:rsidRPr="00740D83" w:rsidRDefault="00564C86" w:rsidP="004360B5">
                                <w:pPr>
                                  <w:pStyle w:val="NormalWeb"/>
                                  <w:spacing w:before="0" w:beforeAutospacing="0" w:after="0" w:afterAutospacing="0"/>
                                  <w:rPr>
                                    <w:sz w:val="24"/>
                                  </w:rPr>
                                </w:pPr>
                                <w:r>
                                  <w:rPr>
                                    <w:b/>
                                    <w:bCs/>
                                    <w:color w:val="000000"/>
                                    <w:sz w:val="24"/>
                                  </w:rPr>
                                  <w:t>DATE:</w:t>
                                </w:r>
                              </w:p>
                            </w:tc>
                            <w:tc>
                              <w:tcPr>
                                <w:tcW w:w="359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rsidR="00564C86" w:rsidRPr="00740D83" w:rsidRDefault="00564C86" w:rsidP="004360B5">
                                <w:pPr>
                                  <w:pStyle w:val="NormalWeb"/>
                                  <w:spacing w:before="0" w:beforeAutospacing="0" w:after="0" w:afterAutospacing="0"/>
                                  <w:rPr>
                                    <w:sz w:val="24"/>
                                  </w:rPr>
                                </w:pPr>
                                <w:r w:rsidRPr="00A9069D">
                                  <w:rPr>
                                    <w:color w:val="296FE0"/>
                                    <w:sz w:val="24"/>
                                  </w:rPr>
                                  <w:t>23rd Jun 2026</w:t>
                                </w:r>
                              </w:p>
                            </w:tc>
                          </w:tr>
                        </w:tbl>
                        <w:p w:rsidR="00564C86" w:rsidRPr="008B0B48" w:rsidRDefault="00564C86" w:rsidP="004360B5">
                          <w:pPr>
                            <w:pStyle w:val="NoSpacing"/>
                            <w:spacing w:before="240"/>
                            <w:rPr>
                              <w:rFonts w:ascii="Trebuchet MS" w:hAnsi="Trebuchet MS"/>
                              <w:caps/>
                              <w:color w:val="123500"/>
                              <w:sz w:val="36"/>
                              <w:szCs w:val="36"/>
                            </w:rPr>
                          </w:pPr>
                        </w:p>
                      </w:txbxContent>
                    </v:textbox>
                  </v:shape>
                </w:pict>
              </mc:Fallback>
            </mc:AlternateContent>
          </w:r>
        </w:p>
        <w:p w:rsidR="00B70703" w:rsidRPr="00AC6A04" w:rsidRDefault="00FD4211" w:rsidP="00203A0C">
          <w:pPr>
            <w:spacing w:line="276" w:lineRule="auto"/>
            <w:jc w:val="both"/>
            <w:rPr>
              <w:color w:val="44546A"/>
              <w:sz w:val="28"/>
              <w:szCs w:val="28"/>
              <w:lang w:val="en-GB"/>
            </w:rPr>
          </w:pPr>
          <w:r w:rsidRPr="00AC6A04">
            <w:rPr>
              <w:noProof/>
              <w:color w:val="44546A"/>
              <w:sz w:val="28"/>
              <w:szCs w:val="28"/>
              <w:lang w:val="en-GB"/>
            </w:rPr>
            <mc:AlternateContent>
              <mc:Choice Requires="wps">
                <w:drawing>
                  <wp:anchor distT="0" distB="0" distL="114300" distR="114300" simplePos="0" relativeHeight="251658752" behindDoc="0" locked="0" layoutInCell="1" allowOverlap="1" wp14:anchorId="123787D6" wp14:editId="48AC8BDD">
                    <wp:simplePos x="0" y="0"/>
                    <wp:positionH relativeFrom="column">
                      <wp:posOffset>-914400</wp:posOffset>
                    </wp:positionH>
                    <wp:positionV relativeFrom="paragraph">
                      <wp:posOffset>6562725</wp:posOffset>
                    </wp:positionV>
                    <wp:extent cx="607060" cy="2118360"/>
                    <wp:effectExtent l="0" t="0" r="2540" b="2540"/>
                    <wp:wrapNone/>
                    <wp:docPr id="15" name="Rectangle 15"/>
                    <wp:cNvGraphicFramePr/>
                    <a:graphic xmlns:a="http://schemas.openxmlformats.org/drawingml/2006/main">
                      <a:graphicData uri="http://schemas.microsoft.com/office/word/2010/wordprocessingShape">
                        <wps:wsp>
                          <wps:cNvSpPr/>
                          <wps:spPr>
                            <a:xfrm>
                              <a:off x="0" y="0"/>
                              <a:ext cx="607060" cy="2118360"/>
                            </a:xfrm>
                            <a:prstGeom prst="rect">
                              <a:avLst/>
                            </a:prstGeom>
                            <a:solidFill>
                              <a:schemeClr val="tx2">
                                <a:lumMod val="40000"/>
                                <a:lumOff val="60000"/>
                              </a:schemeClr>
                            </a:solidFill>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F63F976" id="Rectangle 15" o:spid="_x0000_s1026" style="position:absolute;margin-left:-1in;margin-top:516.75pt;width:47.8pt;height:166.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" fillcolor="#8db3e2 [1311]" stroked="f" strokeweight="2pt"/>
                </w:pict>
              </mc:Fallback>
            </mc:AlternateContent>
          </w:r>
          <w:r>
            <w:rPr>
              <w:noProof/>
              <w:color w:val="44546A"/>
              <w:sz w:val="28"/>
              <w:szCs w:val="28"/>
              <w:lang w:val="en-GB"/>
            </w:rPr>
            <mc:AlternateContent>
              <mc:Choice Requires="wps">
                <w:drawing>
                  <wp:anchor distT="0" distB="0" distL="114300" distR="114300" simplePos="0" relativeHeight="251657728" behindDoc="1" locked="0" layoutInCell="1" allowOverlap="1" wp14:anchorId="49055F98" wp14:editId="7A09242A">
                    <wp:simplePos x="0" y="0"/>
                    <wp:positionH relativeFrom="column">
                      <wp:posOffset>-608965</wp:posOffset>
                    </wp:positionH>
                    <wp:positionV relativeFrom="paragraph">
                      <wp:posOffset>6562917</wp:posOffset>
                    </wp:positionV>
                    <wp:extent cx="8170252" cy="2293885"/>
                    <wp:effectExtent l="0" t="0" r="0" b="5080"/>
                    <wp:wrapNone/>
                    <wp:docPr id="121" name="Rectangle 2"/>
                    <wp:cNvGraphicFramePr/>
                    <a:graphic xmlns:a="http://schemas.openxmlformats.org/drawingml/2006/main">
                      <a:graphicData uri="http://schemas.microsoft.com/office/word/2010/wordprocessingShape">
                        <wps:wsp>
                          <wps:cNvSpPr/>
                          <wps:spPr>
                            <a:xfrm>
                              <a:off x="0" y="0"/>
                              <a:ext cx="8170252" cy="2293885"/>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4C86" w:rsidRPr="006064DE" w:rsidRDefault="00564C86" w:rsidP="006064DE">
                                <w:pPr>
                                  <w:pStyle w:val="NoSpacing"/>
                                  <w:spacing w:line="276" w:lineRule="auto"/>
                                  <w:rPr>
                                    <w:rFonts w:ascii="Trebuchet MS" w:hAnsi="Trebuchet MS"/>
                                    <w:b/>
                                    <w:bCs/>
                                    <w:caps/>
                                    <w:color w:val="1F497D" w:themeColor="text2"/>
                                    <w:sz w:val="10"/>
                                    <w:szCs w:val="10"/>
                                  </w:rPr>
                                </w:pPr>
                              </w:p>
                              <w:p w:rsidR="00564C86" w:rsidRDefault="00564C86" w:rsidP="006064DE">
                                <w:pPr>
                                  <w:pStyle w:val="NoSpacing"/>
                                  <w:spacing w:line="276" w:lineRule="auto"/>
                                  <w:rPr>
                                    <w:rFonts w:ascii="Trebuchet MS" w:hAnsi="Trebuchet MS"/>
                                    <w:b/>
                                    <w:bCs/>
                                    <w:color w:val="1F497D" w:themeColor="text2"/>
                                    <w:sz w:val="28"/>
                                    <w:szCs w:val="28"/>
                                  </w:rPr>
                                </w:pPr>
                                <w:r>
                                  <w:rPr>
                                    <w:rFonts w:ascii="Trebuchet MS" w:hAnsi="Trebuchet MS"/>
                                    <w:b/>
                                    <w:bCs/>
                                    <w:color w:val="1F497D" w:themeColor="text2"/>
                                    <w:sz w:val="28"/>
                                    <w:szCs w:val="28"/>
                                    <w:u w:val="single"/>
                                  </w:rPr>
                                  <w:t>Bexex Global Private Limited</w:t>
                                </w:r>
                              </w:p>
                              <w:p w:rsidR="00564C86" w:rsidRPr="004E5153" w:rsidRDefault="00564C86" w:rsidP="006064DE">
                                <w:pPr>
                                  <w:pStyle w:val="NoSpacing"/>
                                  <w:spacing w:line="276" w:lineRule="auto"/>
                                  <w:rPr>
                                    <w:rFonts w:ascii="Trebuchet MS" w:hAnsi="Trebuchet MS"/>
                                    <w:b/>
                                    <w:bCs/>
                                    <w:caps/>
                                    <w:color w:val="1F497D" w:themeColor="text2"/>
                                    <w:sz w:val="6"/>
                                    <w:szCs w:val="6"/>
                                  </w:rPr>
                                </w:pPr>
                              </w:p>
                              <w:p w:rsidR="00564C86" w:rsidRPr="004E5153" w:rsidRDefault="00564C86" w:rsidP="006064DE">
                                <w:pPr>
                                  <w:pStyle w:val="NoSpacing"/>
                                  <w:spacing w:line="276" w:lineRule="auto"/>
                                  <w:rPr>
                                    <w:rFonts w:ascii="Trebuchet MS" w:hAnsi="Trebuchet MS"/>
                                    <w:color w:val="000000" w:themeColor="text1"/>
                                    <w:sz w:val="24"/>
                                    <w:szCs w:val="24"/>
                                  </w:rPr>
                                </w:pPr>
                                <w:r w:rsidRPr="004E5153">
                                  <w:rPr>
                                    <w:rFonts w:ascii="Trebuchet MS" w:hAnsi="Trebuchet MS"/>
                                    <w:b/>
                                    <w:bCs/>
                                    <w:color w:val="000000" w:themeColor="text1"/>
                                    <w:sz w:val="24"/>
                                    <w:szCs w:val="24"/>
                                  </w:rPr>
                                  <w:t>Registered address</w:t>
                                </w:r>
                                <w:r w:rsidRPr="004E5153">
                                  <w:rPr>
                                    <w:rFonts w:ascii="Trebuchet MS" w:hAnsi="Trebuchet MS"/>
                                    <w:color w:val="000000" w:themeColor="text1"/>
                                    <w:sz w:val="24"/>
                                    <w:szCs w:val="24"/>
                                  </w:rPr>
                                  <w:t>: J04, Street No.12, Shiv Ram Park, Nangloi, New Delhi, 110041</w:t>
                                </w:r>
                              </w:p>
                              <w:p w:rsidR="00564C86" w:rsidRPr="004E5153" w:rsidRDefault="00564C86" w:rsidP="006064DE">
                                <w:pPr>
                                  <w:pStyle w:val="NoSpacing"/>
                                  <w:spacing w:line="276" w:lineRule="auto"/>
                                  <w:rPr>
                                    <w:rFonts w:ascii="Trebuchet MS" w:hAnsi="Trebuchet MS"/>
                                    <w:color w:val="000000" w:themeColor="text1"/>
                                    <w:sz w:val="24"/>
                                    <w:szCs w:val="24"/>
                                  </w:rPr>
                                </w:pPr>
                                <w:r w:rsidRPr="004E5153">
                                  <w:rPr>
                                    <w:rFonts w:ascii="Trebuchet MS" w:hAnsi="Trebuchet MS"/>
                                    <w:b/>
                                    <w:bCs/>
                                    <w:color w:val="000000" w:themeColor="text1"/>
                                    <w:sz w:val="24"/>
                                    <w:szCs w:val="24"/>
                                  </w:rPr>
                                  <w:t>Company address</w:t>
                                </w:r>
                                <w:r w:rsidRPr="004E5153">
                                  <w:rPr>
                                    <w:rFonts w:ascii="Trebuchet MS" w:hAnsi="Trebuchet MS"/>
                                    <w:color w:val="000000" w:themeColor="text1"/>
                                    <w:sz w:val="24"/>
                                    <w:szCs w:val="24"/>
                                  </w:rPr>
                                  <w:t>:</w:t>
                                </w:r>
                                <w:r w:rsidRPr="004E5153">
                                  <w:rPr>
                                    <w:rFonts w:ascii="Trebuchet MS" w:hAnsi="Trebuchet MS"/>
                                    <w:color w:val="000000" w:themeColor="text1"/>
                                    <w:sz w:val="24"/>
                                    <w:szCs w:val="24"/>
                                  </w:rPr>
                                  <w:tab/>
                                  <w:t>7th Floor, Awfis Ambience Mall, National Highway - 8, Gurugram, 122002</w:t>
                                </w:r>
                                <w:r w:rsidRPr="004E5153">
                                  <w:rPr>
                                    <w:rFonts w:ascii="Trebuchet MS" w:hAnsi="Trebuchet MS"/>
                                    <w:color w:val="000000" w:themeColor="text1"/>
                                    <w:sz w:val="24"/>
                                    <w:szCs w:val="24"/>
                                  </w:rPr>
                                  <w:tab/>
                                </w:r>
                              </w:p>
                              <w:p w:rsidR="00564C86" w:rsidRPr="004E5153" w:rsidRDefault="00564C86" w:rsidP="006064DE">
                                <w:pPr>
                                  <w:spacing w:before="0" w:after="0" w:line="276" w:lineRule="auto"/>
                                  <w:rPr>
                                    <w:color w:val="000000" w:themeColor="text1"/>
                                    <w:sz w:val="24"/>
                                  </w:rPr>
                                </w:pPr>
                                <w:r w:rsidRPr="004E5153">
                                  <w:rPr>
                                    <w:b/>
                                    <w:bCs/>
                                    <w:color w:val="000000" w:themeColor="text1"/>
                                    <w:sz w:val="24"/>
                                  </w:rPr>
                                  <w:t>Email</w:t>
                                </w:r>
                                <w:r w:rsidRPr="004E5153">
                                  <w:rPr>
                                    <w:color w:val="000000" w:themeColor="text1"/>
                                    <w:sz w:val="24"/>
                                  </w:rPr>
                                  <w:t xml:space="preserve">: </w:t>
                                </w:r>
                                <w:r w:rsidRPr="004E5153">
                                  <w:rPr>
                                    <w:color w:val="000000" w:themeColor="text1"/>
                                    <w:sz w:val="24"/>
                                    <w:lang w:val="en-US"/>
                                  </w:rPr>
                                  <w:t>info</w:t>
                                </w:r>
                                <w:r w:rsidRPr="004E5153">
                                  <w:rPr>
                                    <w:color w:val="000000" w:themeColor="text1"/>
                                    <w:sz w:val="24"/>
                                  </w:rPr>
                                  <w:t>@</w:t>
                                </w:r>
                                <w:proofErr w:type="spellStart"/>
                                <w:r>
                                  <w:rPr>
                                    <w:color w:val="000000" w:themeColor="text1"/>
                                    <w:sz w:val="24"/>
                                    <w:lang w:val="en-US"/>
                                  </w:rPr>
                                  <w:t>bexexglobal</w:t>
                                </w:r>
                                <w:proofErr w:type="spellEnd"/>
                                <w:r w:rsidRPr="004E5153">
                                  <w:rPr>
                                    <w:color w:val="000000" w:themeColor="text1"/>
                                    <w:sz w:val="24"/>
                                  </w:rPr>
                                  <w:t>.com</w:t>
                                </w:r>
                              </w:p>
                              <w:p w:rsidR="00564C86" w:rsidRPr="004E5153" w:rsidRDefault="00564C86" w:rsidP="006064DE">
                                <w:pPr>
                                  <w:spacing w:before="0" w:after="0" w:line="276" w:lineRule="auto"/>
                                  <w:rPr>
                                    <w:color w:val="000000" w:themeColor="text1"/>
                                    <w:sz w:val="24"/>
                                    <w:lang w:val="en-US"/>
                                  </w:rPr>
                                </w:pPr>
                                <w:r w:rsidRPr="004E5153">
                                  <w:rPr>
                                    <w:b/>
                                    <w:color w:val="000000" w:themeColor="text1"/>
                                    <w:sz w:val="24"/>
                                  </w:rPr>
                                  <w:t>Phone:</w:t>
                                </w:r>
                                <w:r w:rsidRPr="004E5153">
                                  <w:rPr>
                                    <w:color w:val="000000" w:themeColor="text1"/>
                                    <w:sz w:val="24"/>
                                  </w:rPr>
                                  <w:t xml:space="preserve"> </w:t>
                                </w:r>
                                <w:r w:rsidRPr="004E5153">
                                  <w:rPr>
                                    <w:color w:val="000000" w:themeColor="text1"/>
                                    <w:sz w:val="24"/>
                                    <w:lang w:val="en-US"/>
                                  </w:rPr>
                                  <w:t>+91-9582390987</w:t>
                                </w:r>
                              </w:p>
                              <w:p w:rsidR="00564C86" w:rsidRPr="004E5153" w:rsidRDefault="00564C86" w:rsidP="006064DE">
                                <w:pPr>
                                  <w:spacing w:before="0" w:after="0" w:line="276" w:lineRule="auto"/>
                                  <w:rPr>
                                    <w:color w:val="000000" w:themeColor="text1"/>
                                    <w:sz w:val="24"/>
                                    <w:lang w:val="en-US"/>
                                  </w:rPr>
                                </w:pPr>
                                <w:r w:rsidRPr="004E5153">
                                  <w:rPr>
                                    <w:b/>
                                    <w:color w:val="000000" w:themeColor="text1"/>
                                    <w:sz w:val="24"/>
                                    <w:lang w:val="en-US"/>
                                  </w:rPr>
                                  <w:t>Website</w:t>
                                </w:r>
                                <w:r w:rsidRPr="004E5153">
                                  <w:rPr>
                                    <w:b/>
                                    <w:color w:val="000000" w:themeColor="text1"/>
                                    <w:sz w:val="24"/>
                                  </w:rPr>
                                  <w:t>:</w:t>
                                </w:r>
                                <w:r w:rsidRPr="004E5153">
                                  <w:rPr>
                                    <w:color w:val="000000" w:themeColor="text1"/>
                                    <w:sz w:val="24"/>
                                  </w:rPr>
                                  <w:t xml:space="preserve"> </w:t>
                                </w:r>
                                <w:hyperlink r:id="rId9" w:history="1">
                                  <w:r w:rsidRPr="00C231B8">
                                    <w:rPr>
                                      <w:rStyle w:val="Hyperlink"/>
                                      <w:sz w:val="24"/>
                                      <w:lang w:val="en-US"/>
                                    </w:rPr>
                                    <w:t>www.bexexglobal.com</w:t>
                                  </w:r>
                                </w:hyperlink>
                              </w:p>
                              <w:p w:rsidR="00564C86" w:rsidRPr="006064DE" w:rsidRDefault="00564C86" w:rsidP="006064DE">
                                <w:pPr>
                                  <w:spacing w:before="0" w:after="0" w:line="276" w:lineRule="auto"/>
                                  <w:rPr>
                                    <w:color w:val="1F497D" w:themeColor="text2"/>
                                    <w:sz w:val="24"/>
                                    <w:lang w:val="en-US"/>
                                  </w:rPr>
                                </w:pPr>
                              </w:p>
                              <w:p w:rsidR="00564C86" w:rsidRPr="006064DE" w:rsidRDefault="00564C86" w:rsidP="006064DE">
                                <w:pPr>
                                  <w:spacing w:before="0" w:after="0" w:line="276" w:lineRule="auto"/>
                                  <w:rPr>
                                    <w:b/>
                                    <w:color w:val="1F497D" w:themeColor="text2"/>
                                    <w:sz w:val="24"/>
                                  </w:rPr>
                                </w:pPr>
                              </w:p>
                              <w:p w:rsidR="00564C86" w:rsidRPr="006064DE" w:rsidRDefault="00564C86" w:rsidP="006064DE">
                                <w:pPr>
                                  <w:pStyle w:val="NoSpacing"/>
                                  <w:spacing w:line="276" w:lineRule="auto"/>
                                  <w:rPr>
                                    <w:rFonts w:ascii="Trebuchet MS" w:hAnsi="Trebuchet MS"/>
                                    <w:caps/>
                                    <w:color w:val="1F497D" w:themeColor="text2"/>
                                    <w:sz w:val="21"/>
                                    <w:szCs w:val="21"/>
                                  </w:rPr>
                                </w:pP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a:graphicData>
                    </a:graphic>
                  </wp:anchor>
                </w:drawing>
              </mc:Choice>
              <mc:Fallback>
                <w:pict>
                  <v:rect w14:anchorId="49055F98" id="Rectangle 2" o:spid="_x0000_s1027" style="position:absolute;left:0;text-align:left;margin-left:-47.95pt;margin-top:516.75pt;width:643.35pt;height:180.6pt;z-index:-25165875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" fillcolor="#fde9d9 [665]" stroked="f" strokeweight="2pt">
                    <v:textbox inset="36pt,14.4pt,36pt,36pt">
                      <w:txbxContent>
                        <w:p w:rsidR="00564C86" w:rsidRPr="006064DE" w:rsidRDefault="00564C86" w:rsidP="006064DE">
                          <w:pPr>
                            <w:pStyle w:val="NoSpacing"/>
                            <w:spacing w:line="276" w:lineRule="auto"/>
                            <w:rPr>
                              <w:rFonts w:ascii="Trebuchet MS" w:hAnsi="Trebuchet MS"/>
                              <w:b/>
                              <w:bCs/>
                              <w:caps/>
                              <w:color w:val="1F497D" w:themeColor="text2"/>
                              <w:sz w:val="10"/>
                              <w:szCs w:val="10"/>
                            </w:rPr>
                          </w:pPr>
                        </w:p>
                        <w:p w:rsidR="00564C86" w:rsidRDefault="00564C86" w:rsidP="006064DE">
                          <w:pPr>
                            <w:pStyle w:val="NoSpacing"/>
                            <w:spacing w:line="276" w:lineRule="auto"/>
                            <w:rPr>
                              <w:rFonts w:ascii="Trebuchet MS" w:hAnsi="Trebuchet MS"/>
                              <w:b/>
                              <w:bCs/>
                              <w:color w:val="1F497D" w:themeColor="text2"/>
                              <w:sz w:val="28"/>
                              <w:szCs w:val="28"/>
                            </w:rPr>
                          </w:pPr>
                          <w:r>
                            <w:rPr>
                              <w:rFonts w:ascii="Trebuchet MS" w:hAnsi="Trebuchet MS"/>
                              <w:b/>
                              <w:bCs/>
                              <w:color w:val="1F497D" w:themeColor="text2"/>
                              <w:sz w:val="28"/>
                              <w:szCs w:val="28"/>
                              <w:u w:val="single"/>
                            </w:rPr>
                            <w:t>Bexex Global Private Limited</w:t>
                          </w:r>
                        </w:p>
                        <w:p w:rsidR="00564C86" w:rsidRPr="004E5153" w:rsidRDefault="00564C86" w:rsidP="006064DE">
                          <w:pPr>
                            <w:pStyle w:val="NoSpacing"/>
                            <w:spacing w:line="276" w:lineRule="auto"/>
                            <w:rPr>
                              <w:rFonts w:ascii="Trebuchet MS" w:hAnsi="Trebuchet MS"/>
                              <w:b/>
                              <w:bCs/>
                              <w:caps/>
                              <w:color w:val="1F497D" w:themeColor="text2"/>
                              <w:sz w:val="6"/>
                              <w:szCs w:val="6"/>
                            </w:rPr>
                          </w:pPr>
                        </w:p>
                        <w:p w:rsidR="00564C86" w:rsidRPr="004E5153" w:rsidRDefault="00564C86" w:rsidP="006064DE">
                          <w:pPr>
                            <w:pStyle w:val="NoSpacing"/>
                            <w:spacing w:line="276" w:lineRule="auto"/>
                            <w:rPr>
                              <w:rFonts w:ascii="Trebuchet MS" w:hAnsi="Trebuchet MS"/>
                              <w:color w:val="000000" w:themeColor="text1"/>
                              <w:sz w:val="24"/>
                              <w:szCs w:val="24"/>
                            </w:rPr>
                          </w:pPr>
                          <w:r w:rsidRPr="004E5153">
                            <w:rPr>
                              <w:rFonts w:ascii="Trebuchet MS" w:hAnsi="Trebuchet MS"/>
                              <w:b/>
                              <w:bCs/>
                              <w:color w:val="000000" w:themeColor="text1"/>
                              <w:sz w:val="24"/>
                              <w:szCs w:val="24"/>
                            </w:rPr>
                            <w:t>Registered address</w:t>
                          </w:r>
                          <w:r w:rsidRPr="004E5153">
                            <w:rPr>
                              <w:rFonts w:ascii="Trebuchet MS" w:hAnsi="Trebuchet MS"/>
                              <w:color w:val="000000" w:themeColor="text1"/>
                              <w:sz w:val="24"/>
                              <w:szCs w:val="24"/>
                            </w:rPr>
                            <w:t>: J04, Street No.12, Shiv Ram Park, Nangloi, New Delhi, 110041</w:t>
                          </w:r>
                        </w:p>
                        <w:p w:rsidR="00564C86" w:rsidRPr="004E5153" w:rsidRDefault="00564C86" w:rsidP="006064DE">
                          <w:pPr>
                            <w:pStyle w:val="NoSpacing"/>
                            <w:spacing w:line="276" w:lineRule="auto"/>
                            <w:rPr>
                              <w:rFonts w:ascii="Trebuchet MS" w:hAnsi="Trebuchet MS"/>
                              <w:color w:val="000000" w:themeColor="text1"/>
                              <w:sz w:val="24"/>
                              <w:szCs w:val="24"/>
                            </w:rPr>
                          </w:pPr>
                          <w:r w:rsidRPr="004E5153">
                            <w:rPr>
                              <w:rFonts w:ascii="Trebuchet MS" w:hAnsi="Trebuchet MS"/>
                              <w:b/>
                              <w:bCs/>
                              <w:color w:val="000000" w:themeColor="text1"/>
                              <w:sz w:val="24"/>
                              <w:szCs w:val="24"/>
                            </w:rPr>
                            <w:t>Company address</w:t>
                          </w:r>
                          <w:r w:rsidRPr="004E5153">
                            <w:rPr>
                              <w:rFonts w:ascii="Trebuchet MS" w:hAnsi="Trebuchet MS"/>
                              <w:color w:val="000000" w:themeColor="text1"/>
                              <w:sz w:val="24"/>
                              <w:szCs w:val="24"/>
                            </w:rPr>
                            <w:t>:</w:t>
                          </w:r>
                          <w:r w:rsidRPr="004E5153">
                            <w:rPr>
                              <w:rFonts w:ascii="Trebuchet MS" w:hAnsi="Trebuchet MS"/>
                              <w:color w:val="000000" w:themeColor="text1"/>
                              <w:sz w:val="24"/>
                              <w:szCs w:val="24"/>
                            </w:rPr>
                            <w:tab/>
                            <w:t>7th Floor, Awfis Ambience Mall, National Highway - 8, Gurugram, 122002</w:t>
                          </w:r>
                          <w:r w:rsidRPr="004E5153">
                            <w:rPr>
                              <w:rFonts w:ascii="Trebuchet MS" w:hAnsi="Trebuchet MS"/>
                              <w:color w:val="000000" w:themeColor="text1"/>
                              <w:sz w:val="24"/>
                              <w:szCs w:val="24"/>
                            </w:rPr>
                            <w:tab/>
                          </w:r>
                        </w:p>
                        <w:p w:rsidR="00564C86" w:rsidRPr="004E5153" w:rsidRDefault="00564C86" w:rsidP="006064DE">
                          <w:pPr>
                            <w:spacing w:before="0" w:after="0" w:line="276" w:lineRule="auto"/>
                            <w:rPr>
                              <w:color w:val="000000" w:themeColor="text1"/>
                              <w:sz w:val="24"/>
                            </w:rPr>
                          </w:pPr>
                          <w:r w:rsidRPr="004E5153">
                            <w:rPr>
                              <w:b/>
                              <w:bCs/>
                              <w:color w:val="000000" w:themeColor="text1"/>
                              <w:sz w:val="24"/>
                            </w:rPr>
                            <w:t>Email</w:t>
                          </w:r>
                          <w:r w:rsidRPr="004E5153">
                            <w:rPr>
                              <w:color w:val="000000" w:themeColor="text1"/>
                              <w:sz w:val="24"/>
                            </w:rPr>
                            <w:t xml:space="preserve">: </w:t>
                          </w:r>
                          <w:r w:rsidRPr="004E5153">
                            <w:rPr>
                              <w:color w:val="000000" w:themeColor="text1"/>
                              <w:sz w:val="24"/>
                              <w:lang w:val="en-US"/>
                            </w:rPr>
                            <w:t>info</w:t>
                          </w:r>
                          <w:r w:rsidRPr="004E5153">
                            <w:rPr>
                              <w:color w:val="000000" w:themeColor="text1"/>
                              <w:sz w:val="24"/>
                            </w:rPr>
                            <w:t>@</w:t>
                          </w:r>
                          <w:proofErr w:type="spellStart"/>
                          <w:r>
                            <w:rPr>
                              <w:color w:val="000000" w:themeColor="text1"/>
                              <w:sz w:val="24"/>
                              <w:lang w:val="en-US"/>
                            </w:rPr>
                            <w:t>bexexglobal</w:t>
                          </w:r>
                          <w:proofErr w:type="spellEnd"/>
                          <w:r w:rsidRPr="004E5153">
                            <w:rPr>
                              <w:color w:val="000000" w:themeColor="text1"/>
                              <w:sz w:val="24"/>
                            </w:rPr>
                            <w:t>.com</w:t>
                          </w:r>
                        </w:p>
                        <w:p w:rsidR="00564C86" w:rsidRPr="004E5153" w:rsidRDefault="00564C86" w:rsidP="006064DE">
                          <w:pPr>
                            <w:spacing w:before="0" w:after="0" w:line="276" w:lineRule="auto"/>
                            <w:rPr>
                              <w:color w:val="000000" w:themeColor="text1"/>
                              <w:sz w:val="24"/>
                              <w:lang w:val="en-US"/>
                            </w:rPr>
                          </w:pPr>
                          <w:r w:rsidRPr="004E5153">
                            <w:rPr>
                              <w:b/>
                              <w:color w:val="000000" w:themeColor="text1"/>
                              <w:sz w:val="24"/>
                            </w:rPr>
                            <w:t>Phone:</w:t>
                          </w:r>
                          <w:r w:rsidRPr="004E5153">
                            <w:rPr>
                              <w:color w:val="000000" w:themeColor="text1"/>
                              <w:sz w:val="24"/>
                            </w:rPr>
                            <w:t xml:space="preserve"> </w:t>
                          </w:r>
                          <w:r w:rsidRPr="004E5153">
                            <w:rPr>
                              <w:color w:val="000000" w:themeColor="text1"/>
                              <w:sz w:val="24"/>
                              <w:lang w:val="en-US"/>
                            </w:rPr>
                            <w:t>+91-9582390987</w:t>
                          </w:r>
                        </w:p>
                        <w:p w:rsidR="00564C86" w:rsidRPr="004E5153" w:rsidRDefault="00564C86" w:rsidP="006064DE">
                          <w:pPr>
                            <w:spacing w:before="0" w:after="0" w:line="276" w:lineRule="auto"/>
                            <w:rPr>
                              <w:color w:val="000000" w:themeColor="text1"/>
                              <w:sz w:val="24"/>
                              <w:lang w:val="en-US"/>
                            </w:rPr>
                          </w:pPr>
                          <w:r w:rsidRPr="004E5153">
                            <w:rPr>
                              <w:b/>
                              <w:color w:val="000000" w:themeColor="text1"/>
                              <w:sz w:val="24"/>
                              <w:lang w:val="en-US"/>
                            </w:rPr>
                            <w:t>Website</w:t>
                          </w:r>
                          <w:r w:rsidRPr="004E5153">
                            <w:rPr>
                              <w:b/>
                              <w:color w:val="000000" w:themeColor="text1"/>
                              <w:sz w:val="24"/>
                            </w:rPr>
                            <w:t>:</w:t>
                          </w:r>
                          <w:r w:rsidRPr="004E5153">
                            <w:rPr>
                              <w:color w:val="000000" w:themeColor="text1"/>
                              <w:sz w:val="24"/>
                            </w:rPr>
                            <w:t xml:space="preserve"> </w:t>
                          </w:r>
                          <w:hyperlink r:id="rId10" w:history="1">
                            <w:r w:rsidRPr="00C231B8">
                              <w:rPr>
                                <w:rStyle w:val="Hyperlink"/>
                                <w:sz w:val="24"/>
                                <w:lang w:val="en-US"/>
                              </w:rPr>
                              <w:t>www.bexexglobal.com</w:t>
                            </w:r>
                          </w:hyperlink>
                        </w:p>
                        <w:p w:rsidR="00564C86" w:rsidRPr="006064DE" w:rsidRDefault="00564C86" w:rsidP="006064DE">
                          <w:pPr>
                            <w:spacing w:before="0" w:after="0" w:line="276" w:lineRule="auto"/>
                            <w:rPr>
                              <w:color w:val="1F497D" w:themeColor="text2"/>
                              <w:sz w:val="24"/>
                              <w:lang w:val="en-US"/>
                            </w:rPr>
                          </w:pPr>
                        </w:p>
                        <w:p w:rsidR="00564C86" w:rsidRPr="006064DE" w:rsidRDefault="00564C86" w:rsidP="006064DE">
                          <w:pPr>
                            <w:spacing w:before="0" w:after="0" w:line="276" w:lineRule="auto"/>
                            <w:rPr>
                              <w:b/>
                              <w:color w:val="1F497D" w:themeColor="text2"/>
                              <w:sz w:val="24"/>
                            </w:rPr>
                          </w:pPr>
                        </w:p>
                        <w:p w:rsidR="00564C86" w:rsidRPr="006064DE" w:rsidRDefault="00564C86" w:rsidP="006064DE">
                          <w:pPr>
                            <w:pStyle w:val="NoSpacing"/>
                            <w:spacing w:line="276" w:lineRule="auto"/>
                            <w:rPr>
                              <w:rFonts w:ascii="Trebuchet MS" w:hAnsi="Trebuchet MS"/>
                              <w:caps/>
                              <w:color w:val="1F497D" w:themeColor="text2"/>
                              <w:sz w:val="21"/>
                              <w:szCs w:val="21"/>
                            </w:rPr>
                          </w:pPr>
                        </w:p>
                      </w:txbxContent>
                    </v:textbox>
                  </v:rect>
                </w:pict>
              </mc:Fallback>
            </mc:AlternateContent>
          </w:r>
          <w:r w:rsidR="007658CE" w:rsidRPr="00AC6A04">
            <w:rPr>
              <w:color w:val="44546A"/>
              <w:sz w:val="28"/>
              <w:szCs w:val="28"/>
              <w:lang w:val="en-GB"/>
            </w:rPr>
            <w:br w:type="page"/>
          </w:r>
        </w:p>
      </w:sdtContent>
    </w:sdt>
    <w:p w:rsidR="007C5562" w:rsidRPr="007C5562" w:rsidRDefault="007C5562" w:rsidP="007C5562">
      <w:pPr>
        <w:jc w:val="both"/>
        <w:rPr>
          <w:b/>
          <w:bCs/>
          <w:color w:val="000000"/>
          <w:u w:val="single"/>
          <w:lang w:val="en-GB"/>
        </w:rPr>
      </w:pPr>
      <w:bookmarkStart w:id="0" w:name="_Toc145349638"/>
      <w:bookmarkStart w:id="1" w:name="_Toc71790155"/>
      <w:bookmarkStart w:id="2" w:name="_Toc59529514"/>
      <w:bookmarkStart w:id="3" w:name="_Toc59478307"/>
      <w:bookmarkStart w:id="4" w:name="_Toc59477741"/>
      <w:bookmarkStart w:id="5" w:name="_Toc59476850"/>
      <w:bookmarkStart w:id="6" w:name="_Toc71147980"/>
      <w:r w:rsidRPr="007C5562">
        <w:rPr>
          <w:b/>
          <w:bCs/>
          <w:color w:val="000000"/>
          <w:u w:val="single"/>
          <w:lang w:val="en-GB"/>
        </w:rPr>
        <w:lastRenderedPageBreak/>
        <w:t xml:space="preserve">Issue and Revision </w:t>
      </w:r>
      <w:r w:rsidR="00E02C08">
        <w:rPr>
          <w:b/>
          <w:bCs/>
          <w:color w:val="000000"/>
          <w:u w:val="single"/>
          <w:lang w:val="en-GB"/>
        </w:rPr>
        <w:t>Status</w:t>
      </w:r>
    </w:p>
    <w:tbl>
      <w:tblPr>
        <w:tblW w:w="5000" w:type="pct"/>
        <w:tblCellMar>
          <w:left w:w="0" w:type="dxa"/>
          <w:right w:w="0" w:type="dxa"/>
        </w:tblCellMar>
        <w:tblLook w:val="04A0" w:firstRow="1" w:lastRow="0" w:firstColumn="1" w:lastColumn="0" w:noHBand="0" w:noVBand="1"/>
      </w:tblPr>
      <w:tblGrid>
        <w:gridCol w:w="2633"/>
        <w:gridCol w:w="2244"/>
        <w:gridCol w:w="2238"/>
        <w:gridCol w:w="2235"/>
      </w:tblGrid>
      <w:tr w:rsidR="007C5562" w:rsidRPr="008B0B48" w:rsidTr="00635C01">
        <w:trPr>
          <w:trHeight w:val="340"/>
        </w:trPr>
        <w:tc>
          <w:tcPr>
            <w:tcW w:w="1408" w:type="pct"/>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tcPr>
          <w:p w:rsidR="007C5562" w:rsidRPr="008B0B48" w:rsidRDefault="007C5562" w:rsidP="00EF57BE">
            <w:pPr>
              <w:pStyle w:val="NormalWeb"/>
              <w:spacing w:before="0" w:beforeAutospacing="0" w:after="0" w:afterAutospacing="0"/>
              <w:jc w:val="center"/>
              <w:rPr>
                <w:b/>
                <w:bCs/>
                <w:color w:val="000000"/>
                <w:sz w:val="20"/>
                <w:szCs w:val="20"/>
              </w:rPr>
            </w:pPr>
            <w:r>
              <w:rPr>
                <w:b/>
                <w:bCs/>
                <w:color w:val="000000"/>
                <w:sz w:val="20"/>
                <w:szCs w:val="20"/>
                <w:lang w:val="en-US"/>
              </w:rPr>
              <w:t>Reference</w:t>
            </w:r>
            <w:r w:rsidRPr="008B0B48">
              <w:rPr>
                <w:b/>
                <w:bCs/>
                <w:color w:val="000000"/>
                <w:sz w:val="20"/>
                <w:szCs w:val="20"/>
                <w:lang w:val="en-US"/>
              </w:rPr>
              <w:t xml:space="preserve"> No.</w:t>
            </w:r>
          </w:p>
        </w:tc>
        <w:tc>
          <w:tcPr>
            <w:tcW w:w="12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C5562" w:rsidRPr="008B0B48" w:rsidRDefault="007C5562" w:rsidP="00EF57BE">
            <w:pPr>
              <w:pStyle w:val="NormalWeb"/>
              <w:spacing w:before="0" w:beforeAutospacing="0" w:after="0" w:afterAutospacing="0"/>
              <w:jc w:val="center"/>
              <w:rPr>
                <w:b/>
                <w:bCs/>
                <w:color w:val="000000"/>
                <w:sz w:val="20"/>
                <w:szCs w:val="20"/>
                <w:lang w:val="en-US"/>
              </w:rPr>
            </w:pPr>
            <w:r w:rsidRPr="008B0B48">
              <w:rPr>
                <w:b/>
                <w:bCs/>
                <w:color w:val="000000"/>
                <w:sz w:val="20"/>
                <w:szCs w:val="20"/>
                <w:lang w:val="en-US"/>
              </w:rPr>
              <w:t>Revision No.</w:t>
            </w:r>
          </w:p>
        </w:tc>
        <w:tc>
          <w:tcPr>
            <w:tcW w:w="1197"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C5562" w:rsidRPr="008B0B48" w:rsidRDefault="007C5562" w:rsidP="00EF57BE">
            <w:pPr>
              <w:pStyle w:val="NormalWeb"/>
              <w:spacing w:before="0" w:beforeAutospacing="0" w:after="0" w:afterAutospacing="0"/>
              <w:jc w:val="center"/>
              <w:rPr>
                <w:b/>
                <w:bCs/>
                <w:color w:val="000000"/>
                <w:sz w:val="20"/>
                <w:szCs w:val="20"/>
                <w:lang w:val="en-US"/>
              </w:rPr>
            </w:pPr>
            <w:r w:rsidRPr="008B0B48">
              <w:rPr>
                <w:b/>
                <w:bCs/>
                <w:color w:val="000000"/>
                <w:sz w:val="20"/>
                <w:szCs w:val="20"/>
                <w:lang w:val="en-US"/>
              </w:rPr>
              <w:t>Revision Date</w:t>
            </w:r>
          </w:p>
        </w:tc>
        <w:tc>
          <w:tcPr>
            <w:tcW w:w="1195"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C5562" w:rsidRPr="008B0B48" w:rsidRDefault="007C5562" w:rsidP="00EF57BE">
            <w:pPr>
              <w:pStyle w:val="NormalWeb"/>
              <w:spacing w:before="0" w:beforeAutospacing="0" w:after="0" w:afterAutospacing="0"/>
              <w:jc w:val="center"/>
              <w:rPr>
                <w:b/>
                <w:bCs/>
                <w:color w:val="000000"/>
                <w:sz w:val="20"/>
                <w:szCs w:val="20"/>
                <w:lang w:val="en-US"/>
              </w:rPr>
            </w:pPr>
            <w:r w:rsidRPr="008B0B48">
              <w:rPr>
                <w:b/>
                <w:bCs/>
                <w:color w:val="000000"/>
                <w:sz w:val="20"/>
                <w:szCs w:val="20"/>
                <w:lang w:val="en-US"/>
              </w:rPr>
              <w:t>Remarks</w:t>
            </w:r>
          </w:p>
        </w:tc>
      </w:tr>
      <w:tr w:rsidR="007C5562" w:rsidRPr="008B0B48" w:rsidTr="00635C01">
        <w:trPr>
          <w:trHeight w:val="340"/>
        </w:trPr>
        <w:tc>
          <w:tcPr>
            <w:tcW w:w="140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C5562" w:rsidRPr="008B0B48" w:rsidRDefault="00ED2246" w:rsidP="00EF57BE">
            <w:pPr>
              <w:pStyle w:val="NormalWeb"/>
              <w:spacing w:before="0" w:beforeAutospacing="0" w:after="0" w:afterAutospacing="0"/>
              <w:jc w:val="center"/>
              <w:rPr>
                <w:color w:val="000000"/>
                <w:sz w:val="20"/>
                <w:szCs w:val="20"/>
                <w:lang w:val="en-US"/>
              </w:rPr>
            </w:pPr>
            <w:proofErr w:type="spellStart"/>
            <w:r>
              <w:rPr>
                <w:color w:val="000000"/>
                <w:sz w:val="20"/>
                <w:szCs w:val="20"/>
                <w:lang w:val="en-US"/>
              </w:rPr>
              <w:t>Bexex</w:t>
            </w:r>
            <w:proofErr w:type="spellEnd"/>
            <w:r w:rsidR="007C5562" w:rsidRPr="008B0B48">
              <w:rPr>
                <w:color w:val="000000"/>
                <w:sz w:val="20"/>
                <w:szCs w:val="20"/>
                <w:lang w:val="en-US"/>
              </w:rPr>
              <w:t>/</w:t>
            </w:r>
            <w:r w:rsidR="00635C01">
              <w:rPr>
                <w:color w:val="000000"/>
                <w:sz w:val="20"/>
                <w:szCs w:val="20"/>
                <w:lang w:val="en-US"/>
              </w:rPr>
              <w:t>FSAR</w:t>
            </w:r>
            <w:r w:rsidR="007C5562" w:rsidRPr="008B0B48">
              <w:rPr>
                <w:color w:val="000000"/>
                <w:sz w:val="20"/>
                <w:szCs w:val="20"/>
                <w:lang w:val="en-US"/>
              </w:rPr>
              <w:t>/</w:t>
            </w:r>
            <w:r w:rsidR="007C5562">
              <w:rPr>
                <w:color w:val="000000"/>
                <w:sz w:val="20"/>
                <w:szCs w:val="20"/>
                <w:lang w:val="en-US"/>
              </w:rPr>
              <w:t>001</w:t>
            </w:r>
          </w:p>
        </w:tc>
        <w:tc>
          <w:tcPr>
            <w:tcW w:w="1200" w:type="pct"/>
            <w:tcBorders>
              <w:top w:val="single" w:sz="4" w:space="0" w:color="auto"/>
              <w:left w:val="single" w:sz="4" w:space="0" w:color="auto"/>
              <w:bottom w:val="single" w:sz="4" w:space="0" w:color="auto"/>
              <w:right w:val="single" w:sz="4" w:space="0" w:color="auto"/>
            </w:tcBorders>
            <w:vAlign w:val="center"/>
          </w:tcPr>
          <w:p w:rsidR="007C5562" w:rsidRPr="008B0B48" w:rsidRDefault="007C5562" w:rsidP="00EF57BE">
            <w:pPr>
              <w:pStyle w:val="NormalWeb"/>
              <w:spacing w:before="0" w:beforeAutospacing="0" w:after="0" w:afterAutospacing="0"/>
              <w:jc w:val="center"/>
              <w:rPr>
                <w:color w:val="000000"/>
                <w:sz w:val="20"/>
                <w:szCs w:val="20"/>
                <w:lang w:val="en-US"/>
              </w:rPr>
            </w:pPr>
            <w:r w:rsidRPr="008B0B48">
              <w:rPr>
                <w:color w:val="000000"/>
                <w:sz w:val="20"/>
                <w:szCs w:val="20"/>
                <w:lang w:val="en-US"/>
              </w:rPr>
              <w:t>R0</w:t>
            </w:r>
            <w:r w:rsidR="00ED2246">
              <w:rPr>
                <w:color w:val="000000"/>
                <w:sz w:val="20"/>
                <w:szCs w:val="20"/>
                <w:lang w:val="en-US"/>
              </w:rPr>
              <w:t>0</w:t>
            </w:r>
          </w:p>
        </w:tc>
        <w:tc>
          <w:tcPr>
            <w:tcW w:w="1197" w:type="pct"/>
            <w:tcBorders>
              <w:top w:val="single" w:sz="4" w:space="0" w:color="auto"/>
              <w:left w:val="single" w:sz="4" w:space="0" w:color="auto"/>
              <w:bottom w:val="single" w:sz="4" w:space="0" w:color="auto"/>
              <w:right w:val="single" w:sz="4" w:space="0" w:color="auto"/>
            </w:tcBorders>
            <w:vAlign w:val="center"/>
          </w:tcPr>
          <w:p w:rsidR="007C5562" w:rsidRPr="008B0B48" w:rsidRDefault="007C5562" w:rsidP="00EF57BE">
            <w:pPr>
              <w:pStyle w:val="NormalWeb"/>
              <w:spacing w:before="0" w:beforeAutospacing="0" w:after="0" w:afterAutospacing="0"/>
              <w:jc w:val="center"/>
              <w:rPr>
                <w:color w:val="000000"/>
                <w:sz w:val="20"/>
                <w:szCs w:val="20"/>
                <w:lang w:val="en-US"/>
              </w:rPr>
            </w:pPr>
            <w:r>
              <w:rPr>
                <w:color w:val="000000"/>
                <w:sz w:val="20"/>
                <w:szCs w:val="20"/>
                <w:lang w:val="en-US"/>
              </w:rPr>
              <w:t>21</w:t>
            </w:r>
            <w:r w:rsidRPr="00A26FF1">
              <w:rPr>
                <w:color w:val="000000"/>
                <w:sz w:val="20"/>
                <w:szCs w:val="20"/>
                <w:vertAlign w:val="superscript"/>
                <w:lang w:val="en-US"/>
              </w:rPr>
              <w:t>st</w:t>
            </w:r>
            <w:r w:rsidRPr="008B0B48">
              <w:rPr>
                <w:color w:val="000000"/>
                <w:sz w:val="20"/>
                <w:szCs w:val="20"/>
                <w:lang w:val="en-US"/>
              </w:rPr>
              <w:t xml:space="preserve"> Sep. 202</w:t>
            </w:r>
            <w:r w:rsidR="00ED2246">
              <w:rPr>
                <w:color w:val="000000"/>
                <w:sz w:val="20"/>
                <w:szCs w:val="20"/>
                <w:lang w:val="en-US"/>
              </w:rPr>
              <w:t>4</w:t>
            </w:r>
          </w:p>
        </w:tc>
        <w:tc>
          <w:tcPr>
            <w:tcW w:w="1195" w:type="pct"/>
            <w:tcBorders>
              <w:top w:val="single" w:sz="4" w:space="0" w:color="auto"/>
              <w:left w:val="single" w:sz="4" w:space="0" w:color="auto"/>
              <w:bottom w:val="single" w:sz="4" w:space="0" w:color="auto"/>
              <w:right w:val="single" w:sz="4" w:space="0" w:color="auto"/>
            </w:tcBorders>
            <w:vAlign w:val="center"/>
          </w:tcPr>
          <w:p w:rsidR="007C5562" w:rsidRPr="008B0B48" w:rsidRDefault="007C5562" w:rsidP="00EF57BE">
            <w:pPr>
              <w:pStyle w:val="NormalWeb"/>
              <w:spacing w:before="0" w:beforeAutospacing="0" w:after="0" w:afterAutospacing="0"/>
              <w:jc w:val="center"/>
              <w:rPr>
                <w:color w:val="000000"/>
                <w:sz w:val="20"/>
                <w:szCs w:val="20"/>
                <w:lang w:val="en-US"/>
              </w:rPr>
            </w:pPr>
            <w:r w:rsidRPr="008B0B48">
              <w:rPr>
                <w:color w:val="000000"/>
                <w:sz w:val="20"/>
                <w:szCs w:val="20"/>
                <w:lang w:val="en-US"/>
              </w:rPr>
              <w:t xml:space="preserve">New </w:t>
            </w:r>
            <w:r>
              <w:rPr>
                <w:color w:val="000000"/>
                <w:sz w:val="20"/>
                <w:szCs w:val="20"/>
                <w:lang w:val="en-US"/>
              </w:rPr>
              <w:t>Template</w:t>
            </w:r>
          </w:p>
        </w:tc>
      </w:tr>
      <w:tr w:rsidR="007C5562" w:rsidRPr="008B0B48" w:rsidTr="00635C01">
        <w:trPr>
          <w:trHeight w:val="20"/>
        </w:trPr>
        <w:tc>
          <w:tcPr>
            <w:tcW w:w="1408" w:type="pct"/>
            <w:tcBorders>
              <w:top w:val="single" w:sz="4" w:space="0" w:color="auto"/>
              <w:bottom w:val="single" w:sz="4" w:space="0" w:color="auto"/>
            </w:tcBorders>
            <w:tcMar>
              <w:top w:w="0" w:type="dxa"/>
              <w:left w:w="108" w:type="dxa"/>
              <w:bottom w:w="0" w:type="dxa"/>
              <w:right w:w="108" w:type="dxa"/>
            </w:tcMar>
            <w:vAlign w:val="center"/>
          </w:tcPr>
          <w:p w:rsidR="007C5562" w:rsidRPr="008B0B48" w:rsidRDefault="007C5562" w:rsidP="00EF57BE">
            <w:pPr>
              <w:pStyle w:val="NormalWeb"/>
              <w:spacing w:before="0" w:beforeAutospacing="0" w:after="0" w:afterAutospacing="0"/>
              <w:rPr>
                <w:b/>
                <w:bCs/>
                <w:color w:val="000000"/>
                <w:sz w:val="10"/>
                <w:szCs w:val="10"/>
              </w:rPr>
            </w:pPr>
          </w:p>
        </w:tc>
        <w:tc>
          <w:tcPr>
            <w:tcW w:w="3592" w:type="pct"/>
            <w:gridSpan w:val="3"/>
            <w:tcBorders>
              <w:top w:val="single" w:sz="4" w:space="0" w:color="auto"/>
              <w:bottom w:val="single" w:sz="4" w:space="0" w:color="auto"/>
            </w:tcBorders>
            <w:tcMar>
              <w:top w:w="0" w:type="dxa"/>
              <w:left w:w="108" w:type="dxa"/>
              <w:bottom w:w="0" w:type="dxa"/>
              <w:right w:w="108" w:type="dxa"/>
            </w:tcMar>
            <w:vAlign w:val="center"/>
          </w:tcPr>
          <w:p w:rsidR="007C5562" w:rsidRPr="008B0B48" w:rsidRDefault="007C5562" w:rsidP="00EF57BE">
            <w:pPr>
              <w:pStyle w:val="NormalWeb"/>
              <w:spacing w:before="0" w:beforeAutospacing="0" w:after="0" w:afterAutospacing="0"/>
              <w:rPr>
                <w:color w:val="000000"/>
                <w:sz w:val="10"/>
                <w:szCs w:val="10"/>
              </w:rPr>
            </w:pPr>
          </w:p>
        </w:tc>
      </w:tr>
      <w:tr w:rsidR="007C5562" w:rsidRPr="008B0B48" w:rsidTr="00635C01">
        <w:trPr>
          <w:trHeight w:val="340"/>
        </w:trPr>
        <w:tc>
          <w:tcPr>
            <w:tcW w:w="2608"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0" w:type="dxa"/>
              <w:left w:w="108" w:type="dxa"/>
              <w:bottom w:w="0" w:type="dxa"/>
              <w:right w:w="108" w:type="dxa"/>
            </w:tcMar>
            <w:vAlign w:val="center"/>
          </w:tcPr>
          <w:p w:rsidR="007C5562" w:rsidRPr="008B0B48" w:rsidRDefault="00635C01" w:rsidP="00EF57BE">
            <w:pPr>
              <w:pStyle w:val="NormalWeb"/>
              <w:spacing w:before="0" w:beforeAutospacing="0" w:after="0" w:afterAutospacing="0"/>
              <w:jc w:val="center"/>
              <w:rPr>
                <w:b/>
                <w:bCs/>
                <w:color w:val="000000"/>
                <w:sz w:val="20"/>
                <w:szCs w:val="20"/>
                <w:lang w:val="en-US"/>
              </w:rPr>
            </w:pPr>
            <w:r>
              <w:rPr>
                <w:b/>
                <w:bCs/>
                <w:color w:val="000000"/>
                <w:sz w:val="20"/>
                <w:szCs w:val="20"/>
                <w:lang w:val="en-US"/>
              </w:rPr>
              <w:t>Authorized</w:t>
            </w:r>
            <w:r w:rsidR="007C5562" w:rsidRPr="008B0B48">
              <w:rPr>
                <w:b/>
                <w:bCs/>
                <w:color w:val="000000"/>
                <w:sz w:val="20"/>
                <w:szCs w:val="20"/>
                <w:lang w:val="en-US"/>
              </w:rPr>
              <w:t xml:space="preserve"> By:</w:t>
            </w:r>
          </w:p>
        </w:tc>
        <w:tc>
          <w:tcPr>
            <w:tcW w:w="2392" w:type="pct"/>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7C5562" w:rsidRPr="008B0B48" w:rsidRDefault="007C5562" w:rsidP="00EF57BE">
            <w:pPr>
              <w:pStyle w:val="NormalWeb"/>
              <w:spacing w:before="0" w:beforeAutospacing="0" w:after="0" w:afterAutospacing="0"/>
              <w:ind w:left="170"/>
              <w:jc w:val="center"/>
              <w:rPr>
                <w:color w:val="000000"/>
                <w:sz w:val="20"/>
                <w:szCs w:val="20"/>
                <w:lang w:val="en-US"/>
              </w:rPr>
            </w:pPr>
            <w:r w:rsidRPr="008B0B48">
              <w:rPr>
                <w:b/>
                <w:bCs/>
                <w:color w:val="000000"/>
                <w:sz w:val="20"/>
                <w:szCs w:val="20"/>
                <w:lang w:val="en-US"/>
              </w:rPr>
              <w:t>Email:</w:t>
            </w:r>
          </w:p>
        </w:tc>
      </w:tr>
      <w:tr w:rsidR="007C5562" w:rsidRPr="008B0B48" w:rsidTr="00635C01">
        <w:trPr>
          <w:trHeight w:val="340"/>
        </w:trPr>
        <w:tc>
          <w:tcPr>
            <w:tcW w:w="2608" w:type="pct"/>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7C5562" w:rsidRPr="008B0B48" w:rsidRDefault="00635C01" w:rsidP="00EF57BE">
            <w:pPr>
              <w:pStyle w:val="NormalWeb"/>
              <w:spacing w:before="0" w:beforeAutospacing="0" w:after="0" w:afterAutospacing="0"/>
              <w:jc w:val="center"/>
              <w:rPr>
                <w:b/>
                <w:bCs/>
                <w:color w:val="000000"/>
                <w:sz w:val="20"/>
                <w:szCs w:val="20"/>
                <w:lang w:val="en-US"/>
              </w:rPr>
            </w:pPr>
            <w:r>
              <w:rPr>
                <w:color w:val="000000"/>
                <w:sz w:val="20"/>
                <w:szCs w:val="20"/>
                <w:lang w:val="en-US"/>
              </w:rPr>
              <w:t>Sanjay Gupta</w:t>
            </w:r>
            <w:r w:rsidR="007C5562" w:rsidRPr="008B0B48">
              <w:rPr>
                <w:color w:val="000000"/>
                <w:sz w:val="20"/>
                <w:szCs w:val="20"/>
                <w:lang w:val="en-US"/>
              </w:rPr>
              <w:t xml:space="preserve"> [+91-9582390987]</w:t>
            </w:r>
          </w:p>
        </w:tc>
        <w:tc>
          <w:tcPr>
            <w:tcW w:w="2392" w:type="pct"/>
            <w:gridSpan w:val="2"/>
            <w:tcBorders>
              <w:top w:val="single" w:sz="4" w:space="0" w:color="auto"/>
              <w:left w:val="single" w:sz="4" w:space="0" w:color="auto"/>
              <w:bottom w:val="single" w:sz="4" w:space="0" w:color="auto"/>
              <w:right w:val="single" w:sz="4" w:space="0" w:color="auto"/>
            </w:tcBorders>
            <w:vAlign w:val="center"/>
          </w:tcPr>
          <w:p w:rsidR="007C5562" w:rsidRPr="008B0B48" w:rsidRDefault="00635C01" w:rsidP="00EF57BE">
            <w:pPr>
              <w:pStyle w:val="NormalWeb"/>
              <w:spacing w:before="0" w:beforeAutospacing="0" w:after="0" w:afterAutospacing="0"/>
              <w:ind w:left="170"/>
              <w:jc w:val="center"/>
              <w:rPr>
                <w:color w:val="000000"/>
                <w:sz w:val="20"/>
                <w:szCs w:val="20"/>
                <w:lang w:val="en-US"/>
              </w:rPr>
            </w:pPr>
            <w:r>
              <w:rPr>
                <w:color w:val="000000"/>
                <w:sz w:val="20"/>
                <w:szCs w:val="20"/>
                <w:lang w:val="en-US"/>
              </w:rPr>
              <w:t>info</w:t>
            </w:r>
            <w:r w:rsidR="007C5562" w:rsidRPr="008B0B48">
              <w:rPr>
                <w:color w:val="000000"/>
                <w:sz w:val="20"/>
                <w:szCs w:val="20"/>
                <w:lang w:val="en-US"/>
              </w:rPr>
              <w:t>@</w:t>
            </w:r>
            <w:r w:rsidR="00ED2246">
              <w:rPr>
                <w:color w:val="000000"/>
                <w:sz w:val="20"/>
                <w:szCs w:val="20"/>
                <w:lang w:val="en-US"/>
              </w:rPr>
              <w:t>Bexex</w:t>
            </w:r>
            <w:r w:rsidR="007C5562" w:rsidRPr="008B0B48">
              <w:rPr>
                <w:color w:val="000000"/>
                <w:sz w:val="20"/>
                <w:szCs w:val="20"/>
                <w:lang w:val="en-US"/>
              </w:rPr>
              <w:t>india.com</w:t>
            </w:r>
          </w:p>
        </w:tc>
      </w:tr>
    </w:tbl>
    <w:p w:rsidR="007C5562" w:rsidRPr="00E02C08" w:rsidRDefault="00E02C08" w:rsidP="00E02C08">
      <w:pPr>
        <w:jc w:val="both"/>
        <w:rPr>
          <w:b/>
          <w:bCs/>
          <w:color w:val="000000"/>
          <w:u w:val="single"/>
          <w:lang w:val="en-GB"/>
        </w:rPr>
      </w:pPr>
      <w:r w:rsidRPr="007C5562">
        <w:rPr>
          <w:b/>
          <w:bCs/>
          <w:color w:val="000000"/>
          <w:u w:val="single"/>
          <w:lang w:val="en-GB"/>
        </w:rPr>
        <w:t>Revision Record</w:t>
      </w:r>
    </w:p>
    <w:tbl>
      <w:tblPr>
        <w:tblStyle w:val="TableGrid"/>
        <w:tblW w:w="5000" w:type="pct"/>
        <w:tblLook w:val="04A0" w:firstRow="1" w:lastRow="0" w:firstColumn="1" w:lastColumn="0" w:noHBand="0" w:noVBand="1"/>
      </w:tblPr>
      <w:tblGrid>
        <w:gridCol w:w="1413"/>
        <w:gridCol w:w="1320"/>
        <w:gridCol w:w="1945"/>
        <w:gridCol w:w="1489"/>
        <w:gridCol w:w="1517"/>
        <w:gridCol w:w="1666"/>
      </w:tblGrid>
      <w:tr w:rsidR="00E02C08" w:rsidRPr="00C8133B" w:rsidTr="00E02C08">
        <w:trPr>
          <w:trHeight w:val="432"/>
        </w:trPr>
        <w:tc>
          <w:tcPr>
            <w:tcW w:w="756" w:type="pct"/>
            <w:shd w:val="clear" w:color="auto" w:fill="F2F2F2" w:themeFill="background1" w:themeFillShade="F2"/>
            <w:vAlign w:val="center"/>
          </w:tcPr>
          <w:p w:rsidR="00E02C08" w:rsidRPr="00E02C08" w:rsidRDefault="00E02C08" w:rsidP="00E02C08">
            <w:pPr>
              <w:spacing w:before="0" w:after="0"/>
              <w:rPr>
                <w:b/>
                <w:bCs/>
                <w:color w:val="000000"/>
                <w:sz w:val="20"/>
                <w:szCs w:val="20"/>
                <w:lang w:val="en-US"/>
              </w:rPr>
            </w:pPr>
            <w:r w:rsidRPr="00E02C08">
              <w:rPr>
                <w:b/>
                <w:bCs/>
                <w:color w:val="000000"/>
                <w:sz w:val="20"/>
                <w:szCs w:val="20"/>
                <w:lang w:val="en-US"/>
              </w:rPr>
              <w:t>Revision No.</w:t>
            </w:r>
          </w:p>
        </w:tc>
        <w:tc>
          <w:tcPr>
            <w:tcW w:w="706" w:type="pct"/>
            <w:shd w:val="clear" w:color="auto" w:fill="F2F2F2" w:themeFill="background1" w:themeFillShade="F2"/>
            <w:vAlign w:val="center"/>
          </w:tcPr>
          <w:p w:rsidR="00E02C08" w:rsidRPr="00E02C08" w:rsidRDefault="00E02C08" w:rsidP="00E02C08">
            <w:pPr>
              <w:spacing w:before="0" w:after="0"/>
              <w:rPr>
                <w:b/>
                <w:bCs/>
                <w:color w:val="000000"/>
                <w:sz w:val="20"/>
                <w:szCs w:val="20"/>
                <w:lang w:val="en-US"/>
              </w:rPr>
            </w:pPr>
            <w:r w:rsidRPr="00E02C08">
              <w:rPr>
                <w:b/>
                <w:bCs/>
                <w:color w:val="000000"/>
                <w:sz w:val="20"/>
                <w:szCs w:val="20"/>
                <w:lang w:val="en-US"/>
              </w:rPr>
              <w:t>Date</w:t>
            </w:r>
          </w:p>
        </w:tc>
        <w:tc>
          <w:tcPr>
            <w:tcW w:w="1040" w:type="pct"/>
            <w:shd w:val="clear" w:color="auto" w:fill="F2F2F2" w:themeFill="background1" w:themeFillShade="F2"/>
            <w:vAlign w:val="center"/>
          </w:tcPr>
          <w:p w:rsidR="00E02C08" w:rsidRPr="00E02C08" w:rsidRDefault="00E02C08" w:rsidP="00E02C08">
            <w:pPr>
              <w:spacing w:before="0" w:after="0"/>
              <w:rPr>
                <w:b/>
                <w:bCs/>
                <w:color w:val="000000"/>
                <w:sz w:val="20"/>
                <w:szCs w:val="20"/>
                <w:lang w:val="en-US"/>
              </w:rPr>
            </w:pPr>
            <w:r w:rsidRPr="00E02C08">
              <w:rPr>
                <w:b/>
                <w:bCs/>
                <w:color w:val="000000"/>
                <w:sz w:val="20"/>
                <w:szCs w:val="20"/>
                <w:lang w:val="en-US"/>
              </w:rPr>
              <w:t>Revision History</w:t>
            </w:r>
          </w:p>
        </w:tc>
        <w:tc>
          <w:tcPr>
            <w:tcW w:w="796" w:type="pct"/>
            <w:shd w:val="clear" w:color="auto" w:fill="F2F2F2" w:themeFill="background1" w:themeFillShade="F2"/>
            <w:vAlign w:val="center"/>
          </w:tcPr>
          <w:p w:rsidR="00E02C08" w:rsidRPr="00E02C08" w:rsidRDefault="00E02C08" w:rsidP="00E02C08">
            <w:pPr>
              <w:spacing w:before="0" w:after="0"/>
              <w:rPr>
                <w:b/>
                <w:bCs/>
                <w:color w:val="000000"/>
                <w:sz w:val="20"/>
                <w:szCs w:val="20"/>
                <w:lang w:val="en-US"/>
              </w:rPr>
            </w:pPr>
            <w:r w:rsidRPr="00E02C08">
              <w:rPr>
                <w:b/>
                <w:bCs/>
                <w:color w:val="000000"/>
                <w:sz w:val="20"/>
                <w:szCs w:val="20"/>
                <w:lang w:val="en-US"/>
              </w:rPr>
              <w:t>Prepared By</w:t>
            </w:r>
          </w:p>
        </w:tc>
        <w:tc>
          <w:tcPr>
            <w:tcW w:w="811" w:type="pct"/>
            <w:shd w:val="clear" w:color="auto" w:fill="F2F2F2" w:themeFill="background1" w:themeFillShade="F2"/>
            <w:vAlign w:val="center"/>
          </w:tcPr>
          <w:p w:rsidR="00E02C08" w:rsidRPr="00E02C08" w:rsidRDefault="00E02C08" w:rsidP="00E02C08">
            <w:pPr>
              <w:spacing w:before="0" w:after="0"/>
              <w:rPr>
                <w:b/>
                <w:bCs/>
                <w:color w:val="000000"/>
                <w:sz w:val="20"/>
                <w:szCs w:val="20"/>
                <w:lang w:val="en-US"/>
              </w:rPr>
            </w:pPr>
            <w:r w:rsidRPr="00E02C08">
              <w:rPr>
                <w:b/>
                <w:bCs/>
                <w:color w:val="000000"/>
                <w:sz w:val="20"/>
                <w:szCs w:val="20"/>
                <w:lang w:val="en-US"/>
              </w:rPr>
              <w:t>Reviewed By</w:t>
            </w:r>
          </w:p>
        </w:tc>
        <w:tc>
          <w:tcPr>
            <w:tcW w:w="893" w:type="pct"/>
            <w:shd w:val="clear" w:color="auto" w:fill="F2F2F2" w:themeFill="background1" w:themeFillShade="F2"/>
            <w:vAlign w:val="center"/>
          </w:tcPr>
          <w:p w:rsidR="00E02C08" w:rsidRPr="00E02C08" w:rsidRDefault="00E02C08" w:rsidP="00E02C08">
            <w:pPr>
              <w:spacing w:before="0" w:after="0"/>
              <w:rPr>
                <w:b/>
                <w:bCs/>
                <w:color w:val="000000"/>
                <w:sz w:val="20"/>
                <w:szCs w:val="20"/>
                <w:lang w:val="en-US"/>
              </w:rPr>
            </w:pPr>
            <w:r w:rsidRPr="00E02C08">
              <w:rPr>
                <w:b/>
                <w:bCs/>
                <w:color w:val="000000"/>
                <w:sz w:val="20"/>
                <w:szCs w:val="20"/>
                <w:lang w:val="en-US"/>
              </w:rPr>
              <w:t>Authorized By</w:t>
            </w:r>
          </w:p>
        </w:tc>
      </w:tr>
      <w:tr w:rsidR="00E02C08" w:rsidRPr="00C8133B" w:rsidTr="00E02C08">
        <w:trPr>
          <w:trHeight w:val="432"/>
        </w:trPr>
        <w:tc>
          <w:tcPr>
            <w:tcW w:w="756" w:type="pct"/>
            <w:vAlign w:val="center"/>
          </w:tcPr>
          <w:p w:rsidR="00E02C08" w:rsidRPr="00E02C08" w:rsidRDefault="00E02C08" w:rsidP="00E02C08">
            <w:pPr>
              <w:spacing w:before="0" w:after="0"/>
              <w:rPr>
                <w:color w:val="000000"/>
                <w:sz w:val="20"/>
                <w:szCs w:val="20"/>
                <w:lang w:val="en-US"/>
              </w:rPr>
            </w:pPr>
            <w:r>
              <w:rPr>
                <w:color w:val="000000"/>
                <w:sz w:val="20"/>
                <w:szCs w:val="20"/>
                <w:lang w:val="en-US"/>
              </w:rPr>
              <w:t>R</w:t>
            </w:r>
            <w:r w:rsidRPr="00E02C08">
              <w:rPr>
                <w:color w:val="000000"/>
                <w:sz w:val="20"/>
                <w:szCs w:val="20"/>
                <w:lang w:val="en-US"/>
              </w:rPr>
              <w:t>00</w:t>
            </w:r>
          </w:p>
        </w:tc>
        <w:tc>
          <w:tcPr>
            <w:tcW w:w="706" w:type="pct"/>
            <w:vAlign w:val="center"/>
          </w:tcPr>
          <w:p w:rsidR="00E02C08" w:rsidRPr="00E02C08" w:rsidRDefault="00E02C08" w:rsidP="00E02C08">
            <w:pPr>
              <w:spacing w:before="0" w:after="0"/>
              <w:rPr>
                <w:color w:val="000000"/>
                <w:sz w:val="20"/>
                <w:szCs w:val="20"/>
                <w:lang w:val="en-US"/>
              </w:rPr>
            </w:pPr>
            <w:r>
              <w:rPr>
                <w:color w:val="000000"/>
                <w:sz w:val="20"/>
                <w:szCs w:val="20"/>
                <w:lang w:val="en-US"/>
              </w:rPr>
              <w:t>21</w:t>
            </w:r>
            <w:r w:rsidRPr="00E02C08">
              <w:rPr>
                <w:color w:val="000000"/>
                <w:sz w:val="20"/>
                <w:szCs w:val="20"/>
                <w:lang w:val="en-US"/>
              </w:rPr>
              <w:t>.</w:t>
            </w:r>
            <w:r>
              <w:rPr>
                <w:color w:val="000000"/>
                <w:sz w:val="20"/>
                <w:szCs w:val="20"/>
                <w:lang w:val="en-US"/>
              </w:rPr>
              <w:t>09</w:t>
            </w:r>
            <w:r w:rsidRPr="00E02C08">
              <w:rPr>
                <w:color w:val="000000"/>
                <w:sz w:val="20"/>
                <w:szCs w:val="20"/>
                <w:lang w:val="en-US"/>
              </w:rPr>
              <w:t>.202</w:t>
            </w:r>
            <w:r w:rsidR="00ED2246">
              <w:rPr>
                <w:color w:val="000000"/>
                <w:sz w:val="20"/>
                <w:szCs w:val="20"/>
                <w:lang w:val="en-US"/>
              </w:rPr>
              <w:t>4</w:t>
            </w:r>
          </w:p>
        </w:tc>
        <w:tc>
          <w:tcPr>
            <w:tcW w:w="1040" w:type="pct"/>
            <w:vAlign w:val="center"/>
          </w:tcPr>
          <w:p w:rsidR="00E02C08" w:rsidRPr="00E02C08" w:rsidRDefault="00E02C08" w:rsidP="00E02C08">
            <w:pPr>
              <w:spacing w:before="0" w:after="0"/>
              <w:rPr>
                <w:color w:val="000000"/>
                <w:sz w:val="20"/>
                <w:szCs w:val="20"/>
                <w:lang w:val="en-US"/>
              </w:rPr>
            </w:pPr>
            <w:r w:rsidRPr="00E02C08">
              <w:rPr>
                <w:color w:val="000000"/>
                <w:sz w:val="20"/>
                <w:szCs w:val="20"/>
                <w:lang w:val="en-US"/>
              </w:rPr>
              <w:t>First issuance</w:t>
            </w:r>
          </w:p>
        </w:tc>
        <w:tc>
          <w:tcPr>
            <w:tcW w:w="796" w:type="pct"/>
            <w:vAlign w:val="center"/>
          </w:tcPr>
          <w:p w:rsidR="00E02C08" w:rsidRPr="00E02C08" w:rsidRDefault="00E02C08" w:rsidP="00E02C08">
            <w:pPr>
              <w:spacing w:before="0" w:after="0"/>
              <w:rPr>
                <w:color w:val="000000"/>
                <w:sz w:val="20"/>
                <w:szCs w:val="20"/>
                <w:lang w:val="en-US"/>
              </w:rPr>
            </w:pPr>
            <w:r w:rsidRPr="00E02C08">
              <w:rPr>
                <w:color w:val="000000"/>
                <w:sz w:val="20"/>
                <w:szCs w:val="20"/>
                <w:lang w:val="en-US"/>
              </w:rPr>
              <w:t>Amit Singh</w:t>
            </w:r>
          </w:p>
        </w:tc>
        <w:tc>
          <w:tcPr>
            <w:tcW w:w="811" w:type="pct"/>
            <w:vAlign w:val="center"/>
          </w:tcPr>
          <w:p w:rsidR="00E02C08" w:rsidRPr="00E02C08" w:rsidRDefault="00E02C08" w:rsidP="00E02C08">
            <w:pPr>
              <w:spacing w:before="0" w:after="0"/>
              <w:rPr>
                <w:color w:val="000000"/>
                <w:sz w:val="20"/>
                <w:szCs w:val="20"/>
                <w:lang w:val="en-US"/>
              </w:rPr>
            </w:pPr>
            <w:proofErr w:type="spellStart"/>
            <w:r w:rsidRPr="00E02C08">
              <w:rPr>
                <w:color w:val="000000"/>
                <w:sz w:val="20"/>
                <w:szCs w:val="20"/>
                <w:lang w:val="en-US"/>
              </w:rPr>
              <w:t>Pushpender</w:t>
            </w:r>
            <w:proofErr w:type="spellEnd"/>
            <w:r w:rsidRPr="00E02C08">
              <w:rPr>
                <w:color w:val="000000"/>
                <w:sz w:val="20"/>
                <w:szCs w:val="20"/>
                <w:lang w:val="en-US"/>
              </w:rPr>
              <w:t xml:space="preserve"> Sharma</w:t>
            </w:r>
          </w:p>
        </w:tc>
        <w:tc>
          <w:tcPr>
            <w:tcW w:w="893" w:type="pct"/>
            <w:vAlign w:val="center"/>
          </w:tcPr>
          <w:p w:rsidR="00E02C08" w:rsidRPr="00E02C08" w:rsidRDefault="00E02C08" w:rsidP="00E02C08">
            <w:pPr>
              <w:spacing w:before="0" w:after="0"/>
              <w:rPr>
                <w:color w:val="000000"/>
                <w:sz w:val="20"/>
                <w:szCs w:val="20"/>
                <w:lang w:val="en-US"/>
              </w:rPr>
            </w:pPr>
            <w:r w:rsidRPr="00E02C08">
              <w:rPr>
                <w:color w:val="000000"/>
                <w:sz w:val="20"/>
                <w:szCs w:val="20"/>
                <w:lang w:val="en-US"/>
              </w:rPr>
              <w:t>Sanjay Gupta</w:t>
            </w:r>
          </w:p>
        </w:tc>
      </w:tr>
    </w:tbl>
    <w:p w:rsidR="00E02C08" w:rsidRDefault="00E02C08" w:rsidP="00FD4211">
      <w:pPr>
        <w:spacing w:before="0" w:after="0" w:line="276" w:lineRule="auto"/>
        <w:rPr>
          <w:szCs w:val="22"/>
          <w:lang w:val="en-GB"/>
        </w:rPr>
      </w:pPr>
    </w:p>
    <w:p w:rsidR="00861C8C" w:rsidRDefault="00861C8C" w:rsidP="007C5562">
      <w:pPr>
        <w:pStyle w:val="NormalWeb"/>
        <w:spacing w:before="0" w:after="0"/>
        <w:jc w:val="both"/>
        <w:rPr>
          <w:lang w:val="en-GB"/>
        </w:rPr>
      </w:pPr>
    </w:p>
    <w:p w:rsidR="00E02C08" w:rsidRDefault="00E02C08" w:rsidP="007C5562">
      <w:pPr>
        <w:pStyle w:val="NormalWeb"/>
        <w:spacing w:before="0" w:after="0"/>
        <w:jc w:val="both"/>
        <w:rPr>
          <w:lang w:val="en-GB"/>
        </w:rPr>
      </w:pPr>
    </w:p>
    <w:p w:rsidR="00E02C08" w:rsidRDefault="00E02C08" w:rsidP="007C5562">
      <w:pPr>
        <w:pStyle w:val="NormalWeb"/>
        <w:spacing w:before="0" w:after="0"/>
        <w:jc w:val="both"/>
        <w:rPr>
          <w:lang w:val="en-GB"/>
        </w:rPr>
      </w:pPr>
    </w:p>
    <w:p w:rsidR="00861C8C" w:rsidRPr="00E02C08" w:rsidRDefault="00861C8C" w:rsidP="00861C8C">
      <w:pPr>
        <w:pStyle w:val="NormalWeb"/>
        <w:spacing w:before="0" w:after="0"/>
        <w:jc w:val="both"/>
        <w:rPr>
          <w:b/>
          <w:bCs/>
          <w:lang w:val="en-GB"/>
        </w:rPr>
      </w:pPr>
      <w:r w:rsidRPr="00E02C08">
        <w:rPr>
          <w:b/>
          <w:bCs/>
          <w:lang w:val="en-GB"/>
        </w:rPr>
        <w:t>Disclaimer:</w:t>
      </w:r>
    </w:p>
    <w:p w:rsidR="00E02C08" w:rsidRDefault="00E02C08" w:rsidP="00E02C08">
      <w:pPr>
        <w:pStyle w:val="NormalWeb"/>
        <w:spacing w:before="0" w:after="0"/>
        <w:jc w:val="both"/>
        <w:rPr>
          <w:lang w:val="en-GB"/>
        </w:rPr>
      </w:pPr>
      <w:r w:rsidRPr="007C5562">
        <w:rPr>
          <w:lang w:val="en-GB"/>
        </w:rPr>
        <w:t>This report is confidential to the Client, and we accept no responsibility of whatsoever nature to third parties to whom this report, or any part thereof, is made known. Any such party relies on the report at their own risk.</w:t>
      </w:r>
    </w:p>
    <w:p w:rsidR="00861C8C" w:rsidRPr="00861C8C" w:rsidRDefault="00861C8C" w:rsidP="00861C8C">
      <w:pPr>
        <w:pStyle w:val="NormalWeb"/>
        <w:spacing w:before="0" w:after="0"/>
        <w:jc w:val="both"/>
        <w:rPr>
          <w:lang w:val="en-GB"/>
        </w:rPr>
      </w:pPr>
      <w:r w:rsidRPr="00861C8C">
        <w:rPr>
          <w:lang w:val="en-GB"/>
        </w:rPr>
        <w:t>This inspection has been carried out to the best of our knowledge &amp; our responsibility is limited to the exercise of reasonable care. This Report of Findings reflects our findings at the time &amp; place of inspection and is not intended to relieve the seller from their contractual obligations.</w:t>
      </w:r>
    </w:p>
    <w:p w:rsidR="00861C8C" w:rsidRPr="00861C8C" w:rsidRDefault="00861C8C" w:rsidP="00861C8C">
      <w:pPr>
        <w:pStyle w:val="NormalWeb"/>
        <w:spacing w:before="0" w:after="0"/>
        <w:jc w:val="both"/>
        <w:rPr>
          <w:lang w:val="en-GB"/>
        </w:rPr>
      </w:pPr>
      <w:r w:rsidRPr="00861C8C">
        <w:rPr>
          <w:lang w:val="en-GB"/>
        </w:rPr>
        <w:t>This document follows the generic content of audit report preparation in reference to:</w:t>
      </w:r>
    </w:p>
    <w:p w:rsidR="00861C8C" w:rsidRPr="00861C8C" w:rsidRDefault="00861C8C">
      <w:pPr>
        <w:pStyle w:val="NormalWeb"/>
        <w:numPr>
          <w:ilvl w:val="0"/>
          <w:numId w:val="14"/>
        </w:numPr>
        <w:spacing w:before="0" w:after="0"/>
        <w:jc w:val="both"/>
        <w:rPr>
          <w:lang w:val="en-GB"/>
        </w:rPr>
      </w:pPr>
      <w:r w:rsidRPr="00635C01">
        <w:rPr>
          <w:b/>
          <w:bCs/>
          <w:lang w:val="en-GB"/>
        </w:rPr>
        <w:t>NBC 2016, Part 4 – Fire &amp; Life Safety</w:t>
      </w:r>
      <w:r w:rsidRPr="00861C8C">
        <w:rPr>
          <w:lang w:val="en-GB"/>
        </w:rPr>
        <w:t>: Comprehensive fire safety norms for all occupancies.</w:t>
      </w:r>
    </w:p>
    <w:p w:rsidR="00861C8C" w:rsidRPr="00861C8C" w:rsidRDefault="00861C8C">
      <w:pPr>
        <w:pStyle w:val="NormalWeb"/>
        <w:numPr>
          <w:ilvl w:val="0"/>
          <w:numId w:val="14"/>
        </w:numPr>
        <w:spacing w:before="0" w:after="0"/>
        <w:jc w:val="both"/>
        <w:rPr>
          <w:lang w:val="en-GB"/>
        </w:rPr>
      </w:pPr>
      <w:r w:rsidRPr="00635C01">
        <w:rPr>
          <w:b/>
          <w:bCs/>
          <w:lang w:val="en-GB"/>
        </w:rPr>
        <w:t>The Factories Act, 1948 &amp; State Factory Rules</w:t>
      </w:r>
      <w:r w:rsidRPr="00861C8C">
        <w:rPr>
          <w:lang w:val="en-GB"/>
        </w:rPr>
        <w:t>: Mandates fire prevention and emergency measures.</w:t>
      </w:r>
    </w:p>
    <w:p w:rsidR="00861C8C" w:rsidRPr="00861C8C" w:rsidRDefault="00861C8C">
      <w:pPr>
        <w:pStyle w:val="NormalWeb"/>
        <w:numPr>
          <w:ilvl w:val="0"/>
          <w:numId w:val="14"/>
        </w:numPr>
        <w:spacing w:before="0" w:after="0"/>
        <w:jc w:val="both"/>
        <w:rPr>
          <w:lang w:val="en-GB"/>
        </w:rPr>
      </w:pPr>
      <w:r w:rsidRPr="00635C01">
        <w:rPr>
          <w:b/>
          <w:bCs/>
          <w:lang w:val="en-GB"/>
        </w:rPr>
        <w:t>IS Standards by BIS</w:t>
      </w:r>
      <w:r w:rsidRPr="00861C8C">
        <w:rPr>
          <w:lang w:val="en-GB"/>
        </w:rPr>
        <w:t>:</w:t>
      </w:r>
    </w:p>
    <w:p w:rsidR="00861C8C" w:rsidRPr="00861C8C" w:rsidRDefault="00861C8C">
      <w:pPr>
        <w:pStyle w:val="NormalWeb"/>
        <w:numPr>
          <w:ilvl w:val="1"/>
          <w:numId w:val="14"/>
        </w:numPr>
        <w:spacing w:before="0" w:after="0"/>
        <w:jc w:val="both"/>
        <w:rPr>
          <w:lang w:val="en-GB"/>
        </w:rPr>
      </w:pPr>
      <w:r w:rsidRPr="00861C8C">
        <w:rPr>
          <w:lang w:val="en-GB"/>
        </w:rPr>
        <w:t>IS 2190: Fire extinguisher selection &amp; maintenance</w:t>
      </w:r>
    </w:p>
    <w:p w:rsidR="00861C8C" w:rsidRPr="00861C8C" w:rsidRDefault="00861C8C">
      <w:pPr>
        <w:pStyle w:val="NormalWeb"/>
        <w:numPr>
          <w:ilvl w:val="1"/>
          <w:numId w:val="14"/>
        </w:numPr>
        <w:spacing w:before="0" w:after="0"/>
        <w:jc w:val="both"/>
        <w:rPr>
          <w:lang w:val="en-GB"/>
        </w:rPr>
      </w:pPr>
      <w:r w:rsidRPr="00861C8C">
        <w:rPr>
          <w:lang w:val="en-GB"/>
        </w:rPr>
        <w:t>IS 3844: Internal fire hydrant systems</w:t>
      </w:r>
    </w:p>
    <w:p w:rsidR="00861C8C" w:rsidRPr="00861C8C" w:rsidRDefault="00861C8C">
      <w:pPr>
        <w:pStyle w:val="NormalWeb"/>
        <w:numPr>
          <w:ilvl w:val="1"/>
          <w:numId w:val="14"/>
        </w:numPr>
        <w:spacing w:before="0" w:after="0"/>
        <w:jc w:val="both"/>
        <w:rPr>
          <w:lang w:val="en-GB"/>
        </w:rPr>
      </w:pPr>
      <w:r w:rsidRPr="00861C8C">
        <w:rPr>
          <w:lang w:val="en-GB"/>
        </w:rPr>
        <w:t>IS 8758: Manual fire alarm systems</w:t>
      </w:r>
    </w:p>
    <w:p w:rsidR="00861C8C" w:rsidRPr="00861C8C" w:rsidRDefault="00861C8C">
      <w:pPr>
        <w:pStyle w:val="NormalWeb"/>
        <w:numPr>
          <w:ilvl w:val="0"/>
          <w:numId w:val="14"/>
        </w:numPr>
        <w:spacing w:before="0" w:after="0"/>
        <w:jc w:val="both"/>
        <w:rPr>
          <w:lang w:val="en-GB"/>
        </w:rPr>
      </w:pPr>
      <w:r w:rsidRPr="00635C01">
        <w:rPr>
          <w:b/>
          <w:bCs/>
          <w:lang w:val="en-GB"/>
        </w:rPr>
        <w:t>Local Building Bye-Laws &amp; Fire Department Guidelines</w:t>
      </w:r>
      <w:r w:rsidRPr="00861C8C">
        <w:rPr>
          <w:lang w:val="en-GB"/>
        </w:rPr>
        <w:t>: Including Fire NOC requirements.</w:t>
      </w:r>
    </w:p>
    <w:p w:rsidR="00861C8C" w:rsidRPr="00861C8C" w:rsidRDefault="00861C8C">
      <w:pPr>
        <w:pStyle w:val="NormalWeb"/>
        <w:numPr>
          <w:ilvl w:val="0"/>
          <w:numId w:val="14"/>
        </w:numPr>
        <w:spacing w:before="0" w:after="0"/>
        <w:jc w:val="both"/>
        <w:rPr>
          <w:lang w:val="en-GB"/>
        </w:rPr>
      </w:pPr>
      <w:r w:rsidRPr="00635C01">
        <w:rPr>
          <w:b/>
          <w:bCs/>
          <w:lang w:val="en-GB"/>
        </w:rPr>
        <w:t>Insurance/ TAC Guidelines</w:t>
      </w:r>
      <w:r w:rsidRPr="00861C8C">
        <w:rPr>
          <w:lang w:val="en-GB"/>
        </w:rPr>
        <w:t xml:space="preserve">: Risk assessment and system adequacy as per insurer norms. </w:t>
      </w:r>
    </w:p>
    <w:p w:rsidR="00FD4211" w:rsidRPr="007C5562" w:rsidRDefault="00861C8C" w:rsidP="00861C8C">
      <w:pPr>
        <w:pStyle w:val="NormalWeb"/>
        <w:spacing w:before="0" w:after="0"/>
        <w:jc w:val="both"/>
        <w:rPr>
          <w:lang w:val="en-GB"/>
        </w:rPr>
      </w:pPr>
      <w:r w:rsidRPr="00861C8C">
        <w:rPr>
          <w:lang w:val="en-GB"/>
        </w:rPr>
        <w:t>Copying this report without the permission is not permitted.</w:t>
      </w:r>
      <w:r w:rsidR="00FD4211" w:rsidRPr="007C5562">
        <w:rPr>
          <w:lang w:val="en-GB"/>
        </w:rPr>
        <w:br w:type="page"/>
      </w:r>
    </w:p>
    <w:sdt>
      <w:sdtPr>
        <w:rPr>
          <w:szCs w:val="22"/>
          <w:lang w:val="en-GB"/>
        </w:rPr>
        <w:id w:val="1738734045"/>
        <w:docPartObj>
          <w:docPartGallery w:val="Table of Contents"/>
          <w:docPartUnique/>
        </w:docPartObj>
      </w:sdtPr>
      <w:sdtEndPr>
        <w:rPr>
          <w:noProof/>
          <w:szCs w:val="24"/>
        </w:rPr>
      </w:sdtEndPr>
      <w:sdtContent>
        <w:p w:rsidR="00635C01" w:rsidRDefault="005E40CE" w:rsidP="00015FFD">
          <w:pPr>
            <w:rPr>
              <w:noProof/>
            </w:rPr>
          </w:pPr>
          <w:r w:rsidRPr="009B0D02">
            <w:rPr>
              <w:color w:val="000000"/>
              <w:sz w:val="44"/>
              <w:szCs w:val="48"/>
              <w:lang w:val="en-GB"/>
            </w:rPr>
            <w:t>TABLE OF CONTENTS</w:t>
          </w:r>
          <w:bookmarkEnd w:id="0"/>
          <w:bookmarkEnd w:id="1"/>
          <w:bookmarkEnd w:id="2"/>
          <w:bookmarkEnd w:id="3"/>
          <w:bookmarkEnd w:id="4"/>
          <w:bookmarkEnd w:id="5"/>
          <w:bookmarkEnd w:id="6"/>
          <w:r w:rsidR="0047722D" w:rsidRPr="009B0D02">
            <w:fldChar w:fldCharType="begin"/>
          </w:r>
          <w:r w:rsidR="0047722D" w:rsidRPr="009B0D02">
            <w:instrText xml:space="preserve"> TOC \o "1-3" \h \z \u </w:instrText>
          </w:r>
          <w:r w:rsidR="0047722D" w:rsidRPr="009B0D02">
            <w:fldChar w:fldCharType="separate"/>
          </w:r>
        </w:p>
        <w:p w:rsidR="00635C01" w:rsidRDefault="00564C86">
          <w:pPr>
            <w:pStyle w:val="TOC1"/>
            <w:tabs>
              <w:tab w:val="left" w:pos="440"/>
              <w:tab w:val="right" w:leader="dot" w:pos="9350"/>
            </w:tabs>
            <w:rPr>
              <w:rFonts w:asciiTheme="minorHAnsi" w:eastAsiaTheme="minorEastAsia" w:hAnsiTheme="minorHAnsi" w:cs="Mangal"/>
              <w:bCs w:val="0"/>
              <w:iCs w:val="0"/>
              <w:noProof/>
              <w:kern w:val="2"/>
              <w:sz w:val="24"/>
              <w:szCs w:val="21"/>
              <w:lang w:val="en-IN" w:eastAsia="en-US" w:bidi="sa-IN"/>
              <w14:ligatures w14:val="standardContextual"/>
            </w:rPr>
          </w:pPr>
          <w:hyperlink w:anchor="_Toc197169190" w:history="1">
            <w:r w:rsidR="00635C01" w:rsidRPr="00B766BD">
              <w:rPr>
                <w:rStyle w:val="Hyperlink"/>
                <w:noProof/>
              </w:rPr>
              <w:t>1.</w:t>
            </w:r>
            <w:r w:rsidR="00635C01">
              <w:rPr>
                <w:rFonts w:asciiTheme="minorHAnsi" w:eastAsiaTheme="minorEastAsia" w:hAnsiTheme="minorHAnsi" w:cs="Mangal"/>
                <w:bCs w:val="0"/>
                <w:iCs w:val="0"/>
                <w:noProof/>
                <w:kern w:val="2"/>
                <w:sz w:val="24"/>
                <w:szCs w:val="21"/>
                <w:lang w:val="en-IN" w:eastAsia="en-US" w:bidi="sa-IN"/>
                <w14:ligatures w14:val="standardContextual"/>
              </w:rPr>
              <w:tab/>
            </w:r>
            <w:r w:rsidR="00635C01" w:rsidRPr="00B766BD">
              <w:rPr>
                <w:rStyle w:val="Hyperlink"/>
                <w:noProof/>
              </w:rPr>
              <w:t>EXECUTIVE SUMMARY</w:t>
            </w:r>
            <w:r w:rsidR="00635C01">
              <w:rPr>
                <w:noProof/>
                <w:webHidden/>
              </w:rPr>
              <w:tab/>
            </w:r>
            <w:r w:rsidR="00635C01">
              <w:rPr>
                <w:noProof/>
                <w:webHidden/>
              </w:rPr>
              <w:fldChar w:fldCharType="begin"/>
            </w:r>
            <w:r w:rsidR="00635C01">
              <w:rPr>
                <w:noProof/>
                <w:webHidden/>
              </w:rPr>
              <w:instrText xml:space="preserve"> PAGEREF _Toc197169190 \h </w:instrText>
            </w:r>
            <w:r w:rsidR="00635C01">
              <w:rPr>
                <w:noProof/>
                <w:webHidden/>
              </w:rPr>
            </w:r>
            <w:r w:rsidR="00635C01">
              <w:rPr>
                <w:noProof/>
                <w:webHidden/>
              </w:rPr>
              <w:fldChar w:fldCharType="separate"/>
            </w:r>
            <w:r w:rsidR="00635C01">
              <w:rPr>
                <w:noProof/>
                <w:webHidden/>
              </w:rPr>
              <w:t>4</w:t>
            </w:r>
            <w:r w:rsidR="00635C01">
              <w:rPr>
                <w:noProof/>
                <w:webHidden/>
              </w:rPr>
              <w:fldChar w:fldCharType="end"/>
            </w:r>
          </w:hyperlink>
        </w:p>
        <w:p w:rsidR="00635C01" w:rsidRDefault="00564C86">
          <w:pPr>
            <w:pStyle w:val="TOC1"/>
            <w:tabs>
              <w:tab w:val="left" w:pos="440"/>
              <w:tab w:val="right" w:leader="dot" w:pos="9350"/>
            </w:tabs>
            <w:rPr>
              <w:rFonts w:asciiTheme="minorHAnsi" w:eastAsiaTheme="minorEastAsia" w:hAnsiTheme="minorHAnsi" w:cs="Mangal"/>
              <w:bCs w:val="0"/>
              <w:iCs w:val="0"/>
              <w:noProof/>
              <w:kern w:val="2"/>
              <w:sz w:val="24"/>
              <w:szCs w:val="21"/>
              <w:lang w:val="en-IN" w:eastAsia="en-US" w:bidi="sa-IN"/>
              <w14:ligatures w14:val="standardContextual"/>
            </w:rPr>
          </w:pPr>
          <w:hyperlink w:anchor="_Toc197169191" w:history="1">
            <w:r w:rsidR="00635C01" w:rsidRPr="00B766BD">
              <w:rPr>
                <w:rStyle w:val="Hyperlink"/>
                <w:noProof/>
              </w:rPr>
              <w:t>2.</w:t>
            </w:r>
            <w:r w:rsidR="00635C01">
              <w:rPr>
                <w:rFonts w:asciiTheme="minorHAnsi" w:eastAsiaTheme="minorEastAsia" w:hAnsiTheme="minorHAnsi" w:cs="Mangal"/>
                <w:bCs w:val="0"/>
                <w:iCs w:val="0"/>
                <w:noProof/>
                <w:kern w:val="2"/>
                <w:sz w:val="24"/>
                <w:szCs w:val="21"/>
                <w:lang w:val="en-IN" w:eastAsia="en-US" w:bidi="sa-IN"/>
                <w14:ligatures w14:val="standardContextual"/>
              </w:rPr>
              <w:tab/>
            </w:r>
            <w:r w:rsidR="00635C01" w:rsidRPr="00B766BD">
              <w:rPr>
                <w:rStyle w:val="Hyperlink"/>
                <w:noProof/>
              </w:rPr>
              <w:t>INTRODUCTION</w:t>
            </w:r>
            <w:r w:rsidR="00635C01">
              <w:rPr>
                <w:noProof/>
                <w:webHidden/>
              </w:rPr>
              <w:tab/>
            </w:r>
            <w:r w:rsidR="00635C01">
              <w:rPr>
                <w:noProof/>
                <w:webHidden/>
              </w:rPr>
              <w:fldChar w:fldCharType="begin"/>
            </w:r>
            <w:r w:rsidR="00635C01">
              <w:rPr>
                <w:noProof/>
                <w:webHidden/>
              </w:rPr>
              <w:instrText xml:space="preserve"> PAGEREF _Toc197169191 \h </w:instrText>
            </w:r>
            <w:r w:rsidR="00635C01">
              <w:rPr>
                <w:noProof/>
                <w:webHidden/>
              </w:rPr>
            </w:r>
            <w:r w:rsidR="00635C01">
              <w:rPr>
                <w:noProof/>
                <w:webHidden/>
              </w:rPr>
              <w:fldChar w:fldCharType="separate"/>
            </w:r>
            <w:r w:rsidR="00635C01">
              <w:rPr>
                <w:noProof/>
                <w:webHidden/>
              </w:rPr>
              <w:t>5</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192" w:history="1">
            <w:r w:rsidR="00635C01" w:rsidRPr="00B766BD">
              <w:rPr>
                <w:rStyle w:val="Hyperlink"/>
                <w:noProof/>
              </w:rPr>
              <w:t>2.1</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PROJECT BACKGROUND</w:t>
            </w:r>
            <w:r w:rsidR="00635C01">
              <w:rPr>
                <w:noProof/>
                <w:webHidden/>
              </w:rPr>
              <w:tab/>
            </w:r>
            <w:r w:rsidR="00635C01">
              <w:rPr>
                <w:noProof/>
                <w:webHidden/>
              </w:rPr>
              <w:fldChar w:fldCharType="begin"/>
            </w:r>
            <w:r w:rsidR="00635C01">
              <w:rPr>
                <w:noProof/>
                <w:webHidden/>
              </w:rPr>
              <w:instrText xml:space="preserve"> PAGEREF _Toc197169192 \h </w:instrText>
            </w:r>
            <w:r w:rsidR="00635C01">
              <w:rPr>
                <w:noProof/>
                <w:webHidden/>
              </w:rPr>
            </w:r>
            <w:r w:rsidR="00635C01">
              <w:rPr>
                <w:noProof/>
                <w:webHidden/>
              </w:rPr>
              <w:fldChar w:fldCharType="separate"/>
            </w:r>
            <w:r w:rsidR="00635C01">
              <w:rPr>
                <w:noProof/>
                <w:webHidden/>
              </w:rPr>
              <w:t>5</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193" w:history="1">
            <w:r w:rsidR="00635C01" w:rsidRPr="00B766BD">
              <w:rPr>
                <w:rStyle w:val="Hyperlink"/>
                <w:noProof/>
              </w:rPr>
              <w:t>2.2</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OBJECTIVE AND SCOPE OF WORK</w:t>
            </w:r>
            <w:r w:rsidR="00635C01">
              <w:rPr>
                <w:noProof/>
                <w:webHidden/>
              </w:rPr>
              <w:tab/>
            </w:r>
            <w:r w:rsidR="00635C01">
              <w:rPr>
                <w:noProof/>
                <w:webHidden/>
              </w:rPr>
              <w:fldChar w:fldCharType="begin"/>
            </w:r>
            <w:r w:rsidR="00635C01">
              <w:rPr>
                <w:noProof/>
                <w:webHidden/>
              </w:rPr>
              <w:instrText xml:space="preserve"> PAGEREF _Toc197169193 \h </w:instrText>
            </w:r>
            <w:r w:rsidR="00635C01">
              <w:rPr>
                <w:noProof/>
                <w:webHidden/>
              </w:rPr>
            </w:r>
            <w:r w:rsidR="00635C01">
              <w:rPr>
                <w:noProof/>
                <w:webHidden/>
              </w:rPr>
              <w:fldChar w:fldCharType="separate"/>
            </w:r>
            <w:r w:rsidR="00635C01">
              <w:rPr>
                <w:noProof/>
                <w:webHidden/>
              </w:rPr>
              <w:t>5</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194" w:history="1">
            <w:r w:rsidR="00635C01" w:rsidRPr="00B766BD">
              <w:rPr>
                <w:rStyle w:val="Hyperlink"/>
                <w:noProof/>
              </w:rPr>
              <w:t>2.3</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LIMITATIONS AND DISCLAIMER</w:t>
            </w:r>
            <w:r w:rsidR="00635C01">
              <w:rPr>
                <w:noProof/>
                <w:webHidden/>
              </w:rPr>
              <w:tab/>
            </w:r>
            <w:r w:rsidR="00635C01">
              <w:rPr>
                <w:noProof/>
                <w:webHidden/>
              </w:rPr>
              <w:fldChar w:fldCharType="begin"/>
            </w:r>
            <w:r w:rsidR="00635C01">
              <w:rPr>
                <w:noProof/>
                <w:webHidden/>
              </w:rPr>
              <w:instrText xml:space="preserve"> PAGEREF _Toc197169194 \h </w:instrText>
            </w:r>
            <w:r w:rsidR="00635C01">
              <w:rPr>
                <w:noProof/>
                <w:webHidden/>
              </w:rPr>
            </w:r>
            <w:r w:rsidR="00635C01">
              <w:rPr>
                <w:noProof/>
                <w:webHidden/>
              </w:rPr>
              <w:fldChar w:fldCharType="separate"/>
            </w:r>
            <w:r w:rsidR="00635C01">
              <w:rPr>
                <w:noProof/>
                <w:webHidden/>
              </w:rPr>
              <w:t>6</w:t>
            </w:r>
            <w:r w:rsidR="00635C01">
              <w:rPr>
                <w:noProof/>
                <w:webHidden/>
              </w:rPr>
              <w:fldChar w:fldCharType="end"/>
            </w:r>
          </w:hyperlink>
        </w:p>
        <w:p w:rsidR="00635C01" w:rsidRDefault="00564C86">
          <w:pPr>
            <w:pStyle w:val="TOC1"/>
            <w:tabs>
              <w:tab w:val="left" w:pos="440"/>
              <w:tab w:val="right" w:leader="dot" w:pos="9350"/>
            </w:tabs>
            <w:rPr>
              <w:rFonts w:asciiTheme="minorHAnsi" w:eastAsiaTheme="minorEastAsia" w:hAnsiTheme="minorHAnsi" w:cs="Mangal"/>
              <w:bCs w:val="0"/>
              <w:iCs w:val="0"/>
              <w:noProof/>
              <w:kern w:val="2"/>
              <w:sz w:val="24"/>
              <w:szCs w:val="21"/>
              <w:lang w:val="en-IN" w:eastAsia="en-US" w:bidi="sa-IN"/>
              <w14:ligatures w14:val="standardContextual"/>
            </w:rPr>
          </w:pPr>
          <w:hyperlink w:anchor="_Toc197169195" w:history="1">
            <w:r w:rsidR="00635C01" w:rsidRPr="00B766BD">
              <w:rPr>
                <w:rStyle w:val="Hyperlink"/>
                <w:noProof/>
              </w:rPr>
              <w:t>3.</w:t>
            </w:r>
            <w:r w:rsidR="00635C01">
              <w:rPr>
                <w:rFonts w:asciiTheme="minorHAnsi" w:eastAsiaTheme="minorEastAsia" w:hAnsiTheme="minorHAnsi" w:cs="Mangal"/>
                <w:bCs w:val="0"/>
                <w:iCs w:val="0"/>
                <w:noProof/>
                <w:kern w:val="2"/>
                <w:sz w:val="24"/>
                <w:szCs w:val="21"/>
                <w:lang w:val="en-IN" w:eastAsia="en-US" w:bidi="sa-IN"/>
                <w14:ligatures w14:val="standardContextual"/>
              </w:rPr>
              <w:tab/>
            </w:r>
            <w:r w:rsidR="00635C01" w:rsidRPr="00B766BD">
              <w:rPr>
                <w:rStyle w:val="Hyperlink"/>
                <w:noProof/>
              </w:rPr>
              <w:t>APPROACH &amp; METHODOLOGY</w:t>
            </w:r>
            <w:r w:rsidR="00635C01">
              <w:rPr>
                <w:noProof/>
                <w:webHidden/>
              </w:rPr>
              <w:tab/>
            </w:r>
            <w:r w:rsidR="00635C01">
              <w:rPr>
                <w:noProof/>
                <w:webHidden/>
              </w:rPr>
              <w:fldChar w:fldCharType="begin"/>
            </w:r>
            <w:r w:rsidR="00635C01">
              <w:rPr>
                <w:noProof/>
                <w:webHidden/>
              </w:rPr>
              <w:instrText xml:space="preserve"> PAGEREF _Toc197169195 \h </w:instrText>
            </w:r>
            <w:r w:rsidR="00635C01">
              <w:rPr>
                <w:noProof/>
                <w:webHidden/>
              </w:rPr>
            </w:r>
            <w:r w:rsidR="00635C01">
              <w:rPr>
                <w:noProof/>
                <w:webHidden/>
              </w:rPr>
              <w:fldChar w:fldCharType="separate"/>
            </w:r>
            <w:r w:rsidR="00635C01">
              <w:rPr>
                <w:noProof/>
                <w:webHidden/>
              </w:rPr>
              <w:t>7</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196" w:history="1">
            <w:r w:rsidR="00635C01" w:rsidRPr="00B766BD">
              <w:rPr>
                <w:rStyle w:val="Hyperlink"/>
                <w:noProof/>
              </w:rPr>
              <w:t>3.1</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REGULATION &amp; REFERENCE GUIDELINES</w:t>
            </w:r>
            <w:r w:rsidR="00635C01">
              <w:rPr>
                <w:noProof/>
                <w:webHidden/>
              </w:rPr>
              <w:tab/>
            </w:r>
            <w:r w:rsidR="00635C01">
              <w:rPr>
                <w:noProof/>
                <w:webHidden/>
              </w:rPr>
              <w:fldChar w:fldCharType="begin"/>
            </w:r>
            <w:r w:rsidR="00635C01">
              <w:rPr>
                <w:noProof/>
                <w:webHidden/>
              </w:rPr>
              <w:instrText xml:space="preserve"> PAGEREF _Toc197169196 \h </w:instrText>
            </w:r>
            <w:r w:rsidR="00635C01">
              <w:rPr>
                <w:noProof/>
                <w:webHidden/>
              </w:rPr>
            </w:r>
            <w:r w:rsidR="00635C01">
              <w:rPr>
                <w:noProof/>
                <w:webHidden/>
              </w:rPr>
              <w:fldChar w:fldCharType="separate"/>
            </w:r>
            <w:r w:rsidR="00635C01">
              <w:rPr>
                <w:noProof/>
                <w:webHidden/>
              </w:rPr>
              <w:t>7</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197" w:history="1">
            <w:r w:rsidR="00635C01" w:rsidRPr="00B766BD">
              <w:rPr>
                <w:rStyle w:val="Hyperlink"/>
                <w:noProof/>
              </w:rPr>
              <w:t>3.2</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ASSESSMENT METHOD</w:t>
            </w:r>
            <w:r w:rsidR="00635C01">
              <w:rPr>
                <w:noProof/>
                <w:webHidden/>
              </w:rPr>
              <w:tab/>
            </w:r>
            <w:r w:rsidR="00635C01">
              <w:rPr>
                <w:noProof/>
                <w:webHidden/>
              </w:rPr>
              <w:fldChar w:fldCharType="begin"/>
            </w:r>
            <w:r w:rsidR="00635C01">
              <w:rPr>
                <w:noProof/>
                <w:webHidden/>
              </w:rPr>
              <w:instrText xml:space="preserve"> PAGEREF _Toc197169197 \h </w:instrText>
            </w:r>
            <w:r w:rsidR="00635C01">
              <w:rPr>
                <w:noProof/>
                <w:webHidden/>
              </w:rPr>
            </w:r>
            <w:r w:rsidR="00635C01">
              <w:rPr>
                <w:noProof/>
                <w:webHidden/>
              </w:rPr>
              <w:fldChar w:fldCharType="separate"/>
            </w:r>
            <w:r w:rsidR="00635C01">
              <w:rPr>
                <w:noProof/>
                <w:webHidden/>
              </w:rPr>
              <w:t>7</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198" w:history="1">
            <w:r w:rsidR="00635C01" w:rsidRPr="00B766BD">
              <w:rPr>
                <w:rStyle w:val="Hyperlink"/>
                <w:noProof/>
              </w:rPr>
              <w:t>3.3</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PRIORITISING ACTIONS / RECOMMENDATION</w:t>
            </w:r>
            <w:r w:rsidR="00635C01">
              <w:rPr>
                <w:noProof/>
                <w:webHidden/>
              </w:rPr>
              <w:tab/>
            </w:r>
            <w:r w:rsidR="00635C01">
              <w:rPr>
                <w:noProof/>
                <w:webHidden/>
              </w:rPr>
              <w:fldChar w:fldCharType="begin"/>
            </w:r>
            <w:r w:rsidR="00635C01">
              <w:rPr>
                <w:noProof/>
                <w:webHidden/>
              </w:rPr>
              <w:instrText xml:space="preserve"> PAGEREF _Toc197169198 \h </w:instrText>
            </w:r>
            <w:r w:rsidR="00635C01">
              <w:rPr>
                <w:noProof/>
                <w:webHidden/>
              </w:rPr>
            </w:r>
            <w:r w:rsidR="00635C01">
              <w:rPr>
                <w:noProof/>
                <w:webHidden/>
              </w:rPr>
              <w:fldChar w:fldCharType="separate"/>
            </w:r>
            <w:r w:rsidR="00635C01">
              <w:rPr>
                <w:noProof/>
                <w:webHidden/>
              </w:rPr>
              <w:t>8</w:t>
            </w:r>
            <w:r w:rsidR="00635C01">
              <w:rPr>
                <w:noProof/>
                <w:webHidden/>
              </w:rPr>
              <w:fldChar w:fldCharType="end"/>
            </w:r>
          </w:hyperlink>
        </w:p>
        <w:p w:rsidR="00635C01" w:rsidRDefault="00564C86">
          <w:pPr>
            <w:pStyle w:val="TOC1"/>
            <w:tabs>
              <w:tab w:val="left" w:pos="440"/>
              <w:tab w:val="right" w:leader="dot" w:pos="9350"/>
            </w:tabs>
            <w:rPr>
              <w:rFonts w:asciiTheme="minorHAnsi" w:eastAsiaTheme="minorEastAsia" w:hAnsiTheme="minorHAnsi" w:cs="Mangal"/>
              <w:bCs w:val="0"/>
              <w:iCs w:val="0"/>
              <w:noProof/>
              <w:kern w:val="2"/>
              <w:sz w:val="24"/>
              <w:szCs w:val="21"/>
              <w:lang w:val="en-IN" w:eastAsia="en-US" w:bidi="sa-IN"/>
              <w14:ligatures w14:val="standardContextual"/>
            </w:rPr>
          </w:pPr>
          <w:hyperlink w:anchor="_Toc197169199" w:history="1">
            <w:r w:rsidR="00635C01" w:rsidRPr="00B766BD">
              <w:rPr>
                <w:rStyle w:val="Hyperlink"/>
                <w:noProof/>
              </w:rPr>
              <w:t>4.</w:t>
            </w:r>
            <w:r w:rsidR="00635C01">
              <w:rPr>
                <w:rFonts w:asciiTheme="minorHAnsi" w:eastAsiaTheme="minorEastAsia" w:hAnsiTheme="minorHAnsi" w:cs="Mangal"/>
                <w:bCs w:val="0"/>
                <w:iCs w:val="0"/>
                <w:noProof/>
                <w:kern w:val="2"/>
                <w:sz w:val="24"/>
                <w:szCs w:val="21"/>
                <w:lang w:val="en-IN" w:eastAsia="en-US" w:bidi="sa-IN"/>
                <w14:ligatures w14:val="standardContextual"/>
              </w:rPr>
              <w:tab/>
            </w:r>
            <w:r w:rsidR="00635C01" w:rsidRPr="00B766BD">
              <w:rPr>
                <w:rStyle w:val="Hyperlink"/>
                <w:noProof/>
              </w:rPr>
              <w:t>RESULTS SUMMARY</w:t>
            </w:r>
            <w:r w:rsidR="00635C01">
              <w:rPr>
                <w:noProof/>
                <w:webHidden/>
              </w:rPr>
              <w:tab/>
            </w:r>
            <w:r w:rsidR="00635C01">
              <w:rPr>
                <w:noProof/>
                <w:webHidden/>
              </w:rPr>
              <w:fldChar w:fldCharType="begin"/>
            </w:r>
            <w:r w:rsidR="00635C01">
              <w:rPr>
                <w:noProof/>
                <w:webHidden/>
              </w:rPr>
              <w:instrText xml:space="preserve"> PAGEREF _Toc197169199 \h </w:instrText>
            </w:r>
            <w:r w:rsidR="00635C01">
              <w:rPr>
                <w:noProof/>
                <w:webHidden/>
              </w:rPr>
            </w:r>
            <w:r w:rsidR="00635C01">
              <w:rPr>
                <w:noProof/>
                <w:webHidden/>
              </w:rPr>
              <w:fldChar w:fldCharType="separate"/>
            </w:r>
            <w:r w:rsidR="00635C01">
              <w:rPr>
                <w:noProof/>
                <w:webHidden/>
              </w:rPr>
              <w:t>9</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0" w:history="1">
            <w:r w:rsidR="00635C01" w:rsidRPr="00B766BD">
              <w:rPr>
                <w:rStyle w:val="Hyperlink"/>
                <w:noProof/>
              </w:rPr>
              <w:t>4.1</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SUMMARY OF RESULTS</w:t>
            </w:r>
            <w:r w:rsidR="00635C01">
              <w:rPr>
                <w:noProof/>
                <w:webHidden/>
              </w:rPr>
              <w:tab/>
            </w:r>
            <w:r w:rsidR="00635C01">
              <w:rPr>
                <w:noProof/>
                <w:webHidden/>
              </w:rPr>
              <w:fldChar w:fldCharType="begin"/>
            </w:r>
            <w:r w:rsidR="00635C01">
              <w:rPr>
                <w:noProof/>
                <w:webHidden/>
              </w:rPr>
              <w:instrText xml:space="preserve"> PAGEREF _Toc197169200 \h </w:instrText>
            </w:r>
            <w:r w:rsidR="00635C01">
              <w:rPr>
                <w:noProof/>
                <w:webHidden/>
              </w:rPr>
            </w:r>
            <w:r w:rsidR="00635C01">
              <w:rPr>
                <w:noProof/>
                <w:webHidden/>
              </w:rPr>
              <w:fldChar w:fldCharType="separate"/>
            </w:r>
            <w:r w:rsidR="00635C01">
              <w:rPr>
                <w:noProof/>
                <w:webHidden/>
              </w:rPr>
              <w:t>9</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1" w:history="1">
            <w:r w:rsidR="00635C01" w:rsidRPr="00B766BD">
              <w:rPr>
                <w:rStyle w:val="Hyperlink"/>
                <w:noProof/>
              </w:rPr>
              <w:t>4.2</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SUMMARY OF NOTEWORHTY POINTS</w:t>
            </w:r>
            <w:r w:rsidR="00635C01">
              <w:rPr>
                <w:noProof/>
                <w:webHidden/>
              </w:rPr>
              <w:tab/>
            </w:r>
            <w:r w:rsidR="00635C01">
              <w:rPr>
                <w:noProof/>
                <w:webHidden/>
              </w:rPr>
              <w:fldChar w:fldCharType="begin"/>
            </w:r>
            <w:r w:rsidR="00635C01">
              <w:rPr>
                <w:noProof/>
                <w:webHidden/>
              </w:rPr>
              <w:instrText xml:space="preserve"> PAGEREF _Toc197169201 \h </w:instrText>
            </w:r>
            <w:r w:rsidR="00635C01">
              <w:rPr>
                <w:noProof/>
                <w:webHidden/>
              </w:rPr>
            </w:r>
            <w:r w:rsidR="00635C01">
              <w:rPr>
                <w:noProof/>
                <w:webHidden/>
              </w:rPr>
              <w:fldChar w:fldCharType="separate"/>
            </w:r>
            <w:r w:rsidR="00635C01">
              <w:rPr>
                <w:noProof/>
                <w:webHidden/>
              </w:rPr>
              <w:t>10</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2" w:history="1">
            <w:r w:rsidR="00635C01" w:rsidRPr="00B766BD">
              <w:rPr>
                <w:rStyle w:val="Hyperlink"/>
                <w:noProof/>
              </w:rPr>
              <w:t>4.3</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SUMMARY OF NON-CONFORMANCE</w:t>
            </w:r>
            <w:r w:rsidR="00635C01">
              <w:rPr>
                <w:noProof/>
                <w:webHidden/>
              </w:rPr>
              <w:tab/>
            </w:r>
            <w:r w:rsidR="00635C01">
              <w:rPr>
                <w:noProof/>
                <w:webHidden/>
              </w:rPr>
              <w:fldChar w:fldCharType="begin"/>
            </w:r>
            <w:r w:rsidR="00635C01">
              <w:rPr>
                <w:noProof/>
                <w:webHidden/>
              </w:rPr>
              <w:instrText xml:space="preserve"> PAGEREF _Toc197169202 \h </w:instrText>
            </w:r>
            <w:r w:rsidR="00635C01">
              <w:rPr>
                <w:noProof/>
                <w:webHidden/>
              </w:rPr>
            </w:r>
            <w:r w:rsidR="00635C01">
              <w:rPr>
                <w:noProof/>
                <w:webHidden/>
              </w:rPr>
              <w:fldChar w:fldCharType="separate"/>
            </w:r>
            <w:r w:rsidR="00635C01">
              <w:rPr>
                <w:noProof/>
                <w:webHidden/>
              </w:rPr>
              <w:t>10</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3" w:history="1">
            <w:r w:rsidR="00635C01" w:rsidRPr="00B766BD">
              <w:rPr>
                <w:rStyle w:val="Hyperlink"/>
                <w:noProof/>
              </w:rPr>
              <w:t>4.4</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SUMMARY OF RECOMMENDATION</w:t>
            </w:r>
            <w:r w:rsidR="00635C01">
              <w:rPr>
                <w:noProof/>
                <w:webHidden/>
              </w:rPr>
              <w:tab/>
            </w:r>
            <w:r w:rsidR="00635C01">
              <w:rPr>
                <w:noProof/>
                <w:webHidden/>
              </w:rPr>
              <w:fldChar w:fldCharType="begin"/>
            </w:r>
            <w:r w:rsidR="00635C01">
              <w:rPr>
                <w:noProof/>
                <w:webHidden/>
              </w:rPr>
              <w:instrText xml:space="preserve"> PAGEREF _Toc197169203 \h </w:instrText>
            </w:r>
            <w:r w:rsidR="00635C01">
              <w:rPr>
                <w:noProof/>
                <w:webHidden/>
              </w:rPr>
            </w:r>
            <w:r w:rsidR="00635C01">
              <w:rPr>
                <w:noProof/>
                <w:webHidden/>
              </w:rPr>
              <w:fldChar w:fldCharType="separate"/>
            </w:r>
            <w:r w:rsidR="00635C01">
              <w:rPr>
                <w:noProof/>
                <w:webHidden/>
              </w:rPr>
              <w:t>12</w:t>
            </w:r>
            <w:r w:rsidR="00635C01">
              <w:rPr>
                <w:noProof/>
                <w:webHidden/>
              </w:rPr>
              <w:fldChar w:fldCharType="end"/>
            </w:r>
          </w:hyperlink>
        </w:p>
        <w:p w:rsidR="00635C01" w:rsidRDefault="00564C86">
          <w:pPr>
            <w:pStyle w:val="TOC1"/>
            <w:tabs>
              <w:tab w:val="left" w:pos="440"/>
              <w:tab w:val="right" w:leader="dot" w:pos="9350"/>
            </w:tabs>
            <w:rPr>
              <w:rFonts w:asciiTheme="minorHAnsi" w:eastAsiaTheme="minorEastAsia" w:hAnsiTheme="minorHAnsi" w:cs="Mangal"/>
              <w:bCs w:val="0"/>
              <w:iCs w:val="0"/>
              <w:noProof/>
              <w:kern w:val="2"/>
              <w:sz w:val="24"/>
              <w:szCs w:val="21"/>
              <w:lang w:val="en-IN" w:eastAsia="en-US" w:bidi="sa-IN"/>
              <w14:ligatures w14:val="standardContextual"/>
            </w:rPr>
          </w:pPr>
          <w:hyperlink w:anchor="_Toc197169204" w:history="1">
            <w:r w:rsidR="00635C01" w:rsidRPr="00B766BD">
              <w:rPr>
                <w:rStyle w:val="Hyperlink"/>
                <w:noProof/>
              </w:rPr>
              <w:t>5.</w:t>
            </w:r>
            <w:r w:rsidR="00635C01">
              <w:rPr>
                <w:rFonts w:asciiTheme="minorHAnsi" w:eastAsiaTheme="minorEastAsia" w:hAnsiTheme="minorHAnsi" w:cs="Mangal"/>
                <w:bCs w:val="0"/>
                <w:iCs w:val="0"/>
                <w:noProof/>
                <w:kern w:val="2"/>
                <w:sz w:val="24"/>
                <w:szCs w:val="21"/>
                <w:lang w:val="en-IN" w:eastAsia="en-US" w:bidi="sa-IN"/>
                <w14:ligatures w14:val="standardContextual"/>
              </w:rPr>
              <w:tab/>
            </w:r>
            <w:r w:rsidR="00635C01" w:rsidRPr="00B766BD">
              <w:rPr>
                <w:rStyle w:val="Hyperlink"/>
                <w:noProof/>
              </w:rPr>
              <w:t>APPENDICES</w:t>
            </w:r>
            <w:r w:rsidR="00635C01">
              <w:rPr>
                <w:noProof/>
                <w:webHidden/>
              </w:rPr>
              <w:tab/>
            </w:r>
            <w:r w:rsidR="00635C01">
              <w:rPr>
                <w:noProof/>
                <w:webHidden/>
              </w:rPr>
              <w:fldChar w:fldCharType="begin"/>
            </w:r>
            <w:r w:rsidR="00635C01">
              <w:rPr>
                <w:noProof/>
                <w:webHidden/>
              </w:rPr>
              <w:instrText xml:space="preserve"> PAGEREF _Toc197169204 \h </w:instrText>
            </w:r>
            <w:r w:rsidR="00635C01">
              <w:rPr>
                <w:noProof/>
                <w:webHidden/>
              </w:rPr>
            </w:r>
            <w:r w:rsidR="00635C01">
              <w:rPr>
                <w:noProof/>
                <w:webHidden/>
              </w:rPr>
              <w:fldChar w:fldCharType="separate"/>
            </w:r>
            <w:r w:rsidR="00635C01">
              <w:rPr>
                <w:noProof/>
                <w:webHidden/>
              </w:rPr>
              <w:t>13</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5" w:history="1">
            <w:r w:rsidR="00635C01" w:rsidRPr="00B766BD">
              <w:rPr>
                <w:rStyle w:val="Hyperlink"/>
                <w:noProof/>
              </w:rPr>
              <w:t>5.1</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Appendix A: EMERGENCY EVACUATION PLANS</w:t>
            </w:r>
            <w:r w:rsidR="00635C01">
              <w:rPr>
                <w:noProof/>
                <w:webHidden/>
              </w:rPr>
              <w:tab/>
            </w:r>
            <w:r w:rsidR="00635C01">
              <w:rPr>
                <w:noProof/>
                <w:webHidden/>
              </w:rPr>
              <w:fldChar w:fldCharType="begin"/>
            </w:r>
            <w:r w:rsidR="00635C01">
              <w:rPr>
                <w:noProof/>
                <w:webHidden/>
              </w:rPr>
              <w:instrText xml:space="preserve"> PAGEREF _Toc197169205 \h </w:instrText>
            </w:r>
            <w:r w:rsidR="00635C01">
              <w:rPr>
                <w:noProof/>
                <w:webHidden/>
              </w:rPr>
            </w:r>
            <w:r w:rsidR="00635C01">
              <w:rPr>
                <w:noProof/>
                <w:webHidden/>
              </w:rPr>
              <w:fldChar w:fldCharType="separate"/>
            </w:r>
            <w:r w:rsidR="00635C01">
              <w:rPr>
                <w:noProof/>
                <w:webHidden/>
              </w:rPr>
              <w:t>13</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6" w:history="1">
            <w:r w:rsidR="00635C01" w:rsidRPr="00B766BD">
              <w:rPr>
                <w:rStyle w:val="Hyperlink"/>
                <w:noProof/>
              </w:rPr>
              <w:t>5.2</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APPENDIX B: COPY OF FIRE NOC</w:t>
            </w:r>
            <w:r w:rsidR="00635C01">
              <w:rPr>
                <w:noProof/>
                <w:webHidden/>
              </w:rPr>
              <w:tab/>
            </w:r>
            <w:r w:rsidR="00635C01">
              <w:rPr>
                <w:noProof/>
                <w:webHidden/>
              </w:rPr>
              <w:fldChar w:fldCharType="begin"/>
            </w:r>
            <w:r w:rsidR="00635C01">
              <w:rPr>
                <w:noProof/>
                <w:webHidden/>
              </w:rPr>
              <w:instrText xml:space="preserve"> PAGEREF _Toc197169206 \h </w:instrText>
            </w:r>
            <w:r w:rsidR="00635C01">
              <w:rPr>
                <w:noProof/>
                <w:webHidden/>
              </w:rPr>
            </w:r>
            <w:r w:rsidR="00635C01">
              <w:rPr>
                <w:noProof/>
                <w:webHidden/>
              </w:rPr>
              <w:fldChar w:fldCharType="separate"/>
            </w:r>
            <w:r w:rsidR="00635C01">
              <w:rPr>
                <w:noProof/>
                <w:webHidden/>
              </w:rPr>
              <w:t>14</w:t>
            </w:r>
            <w:r w:rsidR="00635C01">
              <w:rPr>
                <w:noProof/>
                <w:webHidden/>
              </w:rPr>
              <w:fldChar w:fldCharType="end"/>
            </w:r>
          </w:hyperlink>
        </w:p>
        <w:p w:rsidR="00635C01" w:rsidRDefault="00564C86">
          <w:pPr>
            <w:pStyle w:val="TOC2"/>
            <w:tabs>
              <w:tab w:val="left" w:pos="880"/>
              <w:tab w:val="right" w:leader="dot" w:pos="9350"/>
            </w:tabs>
            <w:rPr>
              <w:rFonts w:asciiTheme="minorHAnsi" w:eastAsiaTheme="minorEastAsia" w:hAnsiTheme="minorHAnsi" w:cs="Mangal"/>
              <w:bCs w:val="0"/>
              <w:noProof/>
              <w:kern w:val="2"/>
              <w:sz w:val="24"/>
              <w:szCs w:val="21"/>
              <w:lang w:val="en-IN" w:eastAsia="en-US" w:bidi="sa-IN"/>
              <w14:ligatures w14:val="standardContextual"/>
            </w:rPr>
          </w:pPr>
          <w:hyperlink w:anchor="_Toc197169207" w:history="1">
            <w:r w:rsidR="00635C01" w:rsidRPr="00B766BD">
              <w:rPr>
                <w:rStyle w:val="Hyperlink"/>
                <w:noProof/>
              </w:rPr>
              <w:t>5.3</w:t>
            </w:r>
            <w:r w:rsidR="00635C01">
              <w:rPr>
                <w:rFonts w:asciiTheme="minorHAnsi" w:eastAsiaTheme="minorEastAsia" w:hAnsiTheme="minorHAnsi" w:cs="Mangal"/>
                <w:bCs w:val="0"/>
                <w:noProof/>
                <w:kern w:val="2"/>
                <w:sz w:val="24"/>
                <w:szCs w:val="21"/>
                <w:lang w:val="en-IN" w:eastAsia="en-US" w:bidi="sa-IN"/>
                <w14:ligatures w14:val="standardContextual"/>
              </w:rPr>
              <w:tab/>
            </w:r>
            <w:r w:rsidR="00635C01" w:rsidRPr="00B766BD">
              <w:rPr>
                <w:rStyle w:val="Hyperlink"/>
                <w:noProof/>
              </w:rPr>
              <w:t>APPENDIX c: PICTORIAL EVIDENCES</w:t>
            </w:r>
            <w:r w:rsidR="00635C01">
              <w:rPr>
                <w:noProof/>
                <w:webHidden/>
              </w:rPr>
              <w:tab/>
            </w:r>
            <w:r w:rsidR="00635C01">
              <w:rPr>
                <w:noProof/>
                <w:webHidden/>
              </w:rPr>
              <w:fldChar w:fldCharType="begin"/>
            </w:r>
            <w:r w:rsidR="00635C01">
              <w:rPr>
                <w:noProof/>
                <w:webHidden/>
              </w:rPr>
              <w:instrText xml:space="preserve"> PAGEREF _Toc197169207 \h </w:instrText>
            </w:r>
            <w:r w:rsidR="00635C01">
              <w:rPr>
                <w:noProof/>
                <w:webHidden/>
              </w:rPr>
            </w:r>
            <w:r w:rsidR="00635C01">
              <w:rPr>
                <w:noProof/>
                <w:webHidden/>
              </w:rPr>
              <w:fldChar w:fldCharType="separate"/>
            </w:r>
            <w:r w:rsidR="00635C01">
              <w:rPr>
                <w:noProof/>
                <w:webHidden/>
              </w:rPr>
              <w:t>15</w:t>
            </w:r>
            <w:r w:rsidR="00635C01">
              <w:rPr>
                <w:noProof/>
                <w:webHidden/>
              </w:rPr>
              <w:fldChar w:fldCharType="end"/>
            </w:r>
          </w:hyperlink>
        </w:p>
        <w:p w:rsidR="00635C01" w:rsidRDefault="00564C86">
          <w:pPr>
            <w:pStyle w:val="TOC1"/>
            <w:tabs>
              <w:tab w:val="left" w:pos="440"/>
              <w:tab w:val="right" w:leader="dot" w:pos="9350"/>
            </w:tabs>
            <w:rPr>
              <w:rFonts w:asciiTheme="minorHAnsi" w:eastAsiaTheme="minorEastAsia" w:hAnsiTheme="minorHAnsi" w:cs="Mangal"/>
              <w:bCs w:val="0"/>
              <w:iCs w:val="0"/>
              <w:noProof/>
              <w:kern w:val="2"/>
              <w:sz w:val="24"/>
              <w:szCs w:val="21"/>
              <w:lang w:val="en-IN" w:eastAsia="en-US" w:bidi="sa-IN"/>
              <w14:ligatures w14:val="standardContextual"/>
            </w:rPr>
          </w:pPr>
          <w:hyperlink w:anchor="_Toc197169208" w:history="1">
            <w:r w:rsidR="00635C01" w:rsidRPr="00B766BD">
              <w:rPr>
                <w:rStyle w:val="Hyperlink"/>
                <w:noProof/>
              </w:rPr>
              <w:t>6.</w:t>
            </w:r>
            <w:r w:rsidR="00635C01">
              <w:rPr>
                <w:rFonts w:asciiTheme="minorHAnsi" w:eastAsiaTheme="minorEastAsia" w:hAnsiTheme="minorHAnsi" w:cs="Mangal"/>
                <w:bCs w:val="0"/>
                <w:iCs w:val="0"/>
                <w:noProof/>
                <w:kern w:val="2"/>
                <w:sz w:val="24"/>
                <w:szCs w:val="21"/>
                <w:lang w:val="en-IN" w:eastAsia="en-US" w:bidi="sa-IN"/>
                <w14:ligatures w14:val="standardContextual"/>
              </w:rPr>
              <w:tab/>
            </w:r>
            <w:r w:rsidR="00635C01" w:rsidRPr="00B766BD">
              <w:rPr>
                <w:rStyle w:val="Hyperlink"/>
                <w:noProof/>
              </w:rPr>
              <w:t>DISCLAIMER</w:t>
            </w:r>
            <w:r w:rsidR="00635C01">
              <w:rPr>
                <w:noProof/>
                <w:webHidden/>
              </w:rPr>
              <w:tab/>
            </w:r>
            <w:r w:rsidR="00635C01">
              <w:rPr>
                <w:noProof/>
                <w:webHidden/>
              </w:rPr>
              <w:fldChar w:fldCharType="begin"/>
            </w:r>
            <w:r w:rsidR="00635C01">
              <w:rPr>
                <w:noProof/>
                <w:webHidden/>
              </w:rPr>
              <w:instrText xml:space="preserve"> PAGEREF _Toc197169208 \h </w:instrText>
            </w:r>
            <w:r w:rsidR="00635C01">
              <w:rPr>
                <w:noProof/>
                <w:webHidden/>
              </w:rPr>
            </w:r>
            <w:r w:rsidR="00635C01">
              <w:rPr>
                <w:noProof/>
                <w:webHidden/>
              </w:rPr>
              <w:fldChar w:fldCharType="separate"/>
            </w:r>
            <w:r w:rsidR="00635C01">
              <w:rPr>
                <w:noProof/>
                <w:webHidden/>
              </w:rPr>
              <w:t>16</w:t>
            </w:r>
            <w:r w:rsidR="00635C01">
              <w:rPr>
                <w:noProof/>
                <w:webHidden/>
              </w:rPr>
              <w:fldChar w:fldCharType="end"/>
            </w:r>
          </w:hyperlink>
        </w:p>
        <w:p w:rsidR="00065F8B" w:rsidRPr="00AC6A04" w:rsidRDefault="0047722D" w:rsidP="00015FFD">
          <w:pPr>
            <w:rPr>
              <w:lang w:val="en-GB"/>
            </w:rPr>
          </w:pPr>
          <w:r w:rsidRPr="009B0D02">
            <w:rPr>
              <w:i/>
              <w:lang w:val="en-GB"/>
            </w:rPr>
            <w:fldChar w:fldCharType="end"/>
          </w:r>
        </w:p>
      </w:sdtContent>
    </w:sdt>
    <w:p w:rsidR="002B3F28" w:rsidRDefault="002B3F28">
      <w:pPr>
        <w:spacing w:before="0" w:after="0" w:line="276" w:lineRule="auto"/>
        <w:rPr>
          <w:color w:val="44546A"/>
          <w:sz w:val="28"/>
          <w:szCs w:val="28"/>
          <w:lang w:val="en-GB"/>
        </w:rPr>
      </w:pPr>
      <w:r>
        <w:rPr>
          <w:color w:val="44546A"/>
          <w:sz w:val="28"/>
          <w:szCs w:val="28"/>
          <w:lang w:val="en-GB"/>
        </w:rPr>
        <w:br w:type="page"/>
      </w:r>
    </w:p>
    <w:p w:rsidR="007C5562" w:rsidRPr="007C5562" w:rsidRDefault="007C5562" w:rsidP="007C5562">
      <w:pPr>
        <w:pStyle w:val="Heading1"/>
      </w:pPr>
      <w:bookmarkStart w:id="7" w:name="_Toc197169190"/>
      <w:r w:rsidRPr="007C5562">
        <w:lastRenderedPageBreak/>
        <w:t>EXECUTIVE SUMMARY</w:t>
      </w:r>
      <w:bookmarkEnd w:id="7"/>
    </w:p>
    <w:p w:rsidR="00C15686" w:rsidRDefault="00C15686" w:rsidP="00D73F24">
      <w:pPr>
        <w:pStyle w:val="NormalWeb"/>
        <w:spacing w:before="0" w:after="0"/>
        <w:jc w:val="both"/>
        <w:rPr>
          <w:lang w:val="en-GB"/>
        </w:rPr>
      </w:pPr>
      <w:proofErr w:type="spellStart"/>
      <w:r w:rsidRPr="00C15686">
        <w:rPr>
          <w:lang w:val="en-GB"/>
        </w:rPr>
        <w:t>Bexex</w:t>
      </w:r>
      <w:proofErr w:type="spellEnd"/>
      <w:r w:rsidRPr="00C15686">
        <w:rPr>
          <w:lang w:val="en-GB"/>
        </w:rPr>
        <w:t xml:space="preserve"> Training and Consultancy Services, (herein after referred to as ‘</w:t>
      </w:r>
      <w:proofErr w:type="spellStart"/>
      <w:r w:rsidRPr="00C15686">
        <w:rPr>
          <w:lang w:val="en-GB"/>
        </w:rPr>
        <w:t>Bexex</w:t>
      </w:r>
      <w:proofErr w:type="spellEnd"/>
      <w:r w:rsidRPr="00C15686">
        <w:rPr>
          <w:lang w:val="en-GB"/>
        </w:rPr>
        <w:t xml:space="preserve">) is commissioned by </w:t>
      </w:r>
      <w:r>
        <w:rPr>
          <w:color w:val="00B0F0"/>
          <w:lang w:val="en-GB"/>
        </w:rPr>
        <w:t xml:space="preserve">company name </w:t>
      </w:r>
      <w:r w:rsidRPr="00C15686">
        <w:rPr>
          <w:lang w:val="en-GB"/>
        </w:rPr>
        <w:t xml:space="preserve">(hereinafter referred to as the ‘Client’) to conduct </w:t>
      </w:r>
      <w:proofErr w:type="spellStart"/>
      <w:proofErr w:type="gramStart"/>
      <w:r w:rsidRPr="00C15686">
        <w:rPr>
          <w:lang w:val="en-GB"/>
        </w:rPr>
        <w:t>a</w:t>
      </w:r>
      <w:proofErr w:type="spellEnd"/>
      <w:proofErr w:type="gramEnd"/>
      <w:r w:rsidRPr="00C15686">
        <w:rPr>
          <w:lang w:val="en-GB"/>
        </w:rPr>
        <w:t xml:space="preserve"> Audit Based on </w:t>
      </w:r>
      <w:r w:rsidRPr="00C15686">
        <w:rPr>
          <w:color w:val="00B0F0"/>
          <w:lang w:val="en-GB"/>
        </w:rPr>
        <w:t xml:space="preserve">Audit type </w:t>
      </w:r>
      <w:r w:rsidRPr="00C15686">
        <w:rPr>
          <w:lang w:val="en-GB"/>
        </w:rPr>
        <w:t xml:space="preserve">at their facility located at </w:t>
      </w:r>
      <w:r w:rsidRPr="00C15686">
        <w:rPr>
          <w:color w:val="00B0F0"/>
          <w:lang w:val="en-GB"/>
        </w:rPr>
        <w:t xml:space="preserve">address </w:t>
      </w:r>
      <w:r w:rsidRPr="00C15686">
        <w:rPr>
          <w:lang w:val="en-GB"/>
        </w:rPr>
        <w:t>(hereinafter referred to as the ‘Site’).</w:t>
      </w:r>
    </w:p>
    <w:p w:rsidR="00D73F24" w:rsidRDefault="00365E6F" w:rsidP="00D73F24">
      <w:pPr>
        <w:pStyle w:val="NormalWeb"/>
        <w:spacing w:before="0" w:after="0"/>
        <w:jc w:val="both"/>
      </w:pPr>
      <w:r w:rsidRPr="00365E6F">
        <w:rPr>
          <w:lang w:val="en-GB"/>
        </w:rPr>
        <w:t xml:space="preserve">The audit was conducted on </w:t>
      </w:r>
      <w:r w:rsidRPr="00C15686">
        <w:rPr>
          <w:b/>
          <w:bCs/>
          <w:color w:val="00B0F0"/>
          <w:lang w:val="en-GB"/>
        </w:rPr>
        <w:t>23rd Jun 2026</w:t>
      </w:r>
      <w:r w:rsidRPr="00C15686">
        <w:rPr>
          <w:color w:val="00B0F0"/>
          <w:lang w:val="en-GB"/>
        </w:rPr>
        <w:t xml:space="preserve"> </w:t>
      </w:r>
      <w:r w:rsidRPr="00365E6F">
        <w:rPr>
          <w:lang w:val="en-GB"/>
        </w:rPr>
        <w:t>to assess the level of compliance with</w:t>
      </w:r>
      <w:r w:rsidRPr="00365E6F">
        <w:t xml:space="preserve"> applicable fire safety regulations, including the </w:t>
      </w:r>
      <w:r w:rsidRPr="00365E6F">
        <w:rPr>
          <w:rStyle w:val="s1"/>
        </w:rPr>
        <w:t>National Building Code of India (NBC) Part 4</w:t>
      </w:r>
      <w:r w:rsidRPr="00365E6F">
        <w:t xml:space="preserve">, relevant </w:t>
      </w:r>
      <w:r w:rsidRPr="00365E6F">
        <w:rPr>
          <w:rStyle w:val="s1"/>
        </w:rPr>
        <w:t>IS standards</w:t>
      </w:r>
      <w:r w:rsidRPr="00365E6F">
        <w:t xml:space="preserve">, and </w:t>
      </w:r>
      <w:r w:rsidRPr="00365E6F">
        <w:rPr>
          <w:rStyle w:val="s1"/>
        </w:rPr>
        <w:t>local fire authority guidelines</w:t>
      </w:r>
      <w:r w:rsidRPr="00365E6F">
        <w:t xml:space="preserve">. </w:t>
      </w:r>
      <w:r w:rsidR="00D73F24">
        <w:t>The assessment included:</w:t>
      </w:r>
    </w:p>
    <w:p w:rsidR="00D73F24" w:rsidRDefault="00D73F24">
      <w:pPr>
        <w:pStyle w:val="NormalWeb"/>
        <w:numPr>
          <w:ilvl w:val="0"/>
          <w:numId w:val="11"/>
        </w:numPr>
        <w:spacing w:before="0" w:after="0"/>
        <w:jc w:val="both"/>
      </w:pPr>
      <w:r>
        <w:t>A review of fire safety documentation, equipment maintenance records, and statutory approvals</w:t>
      </w:r>
    </w:p>
    <w:p w:rsidR="00D73F24" w:rsidRDefault="00D73F24">
      <w:pPr>
        <w:pStyle w:val="NormalWeb"/>
        <w:numPr>
          <w:ilvl w:val="0"/>
          <w:numId w:val="11"/>
        </w:numPr>
        <w:spacing w:before="0" w:after="0"/>
        <w:jc w:val="both"/>
      </w:pPr>
      <w:r>
        <w:t>Physical inspection of fire detection, alarm, and suppression systems</w:t>
      </w:r>
    </w:p>
    <w:p w:rsidR="00D73F24" w:rsidRDefault="00D73F24">
      <w:pPr>
        <w:pStyle w:val="NormalWeb"/>
        <w:numPr>
          <w:ilvl w:val="0"/>
          <w:numId w:val="11"/>
        </w:numPr>
        <w:spacing w:before="0" w:after="0"/>
        <w:jc w:val="both"/>
      </w:pPr>
      <w:r>
        <w:t>Evaluation of means of escape, emergency lighting, and fire exits</w:t>
      </w:r>
    </w:p>
    <w:p w:rsidR="00D73F24" w:rsidRDefault="00D73F24">
      <w:pPr>
        <w:pStyle w:val="NormalWeb"/>
        <w:numPr>
          <w:ilvl w:val="0"/>
          <w:numId w:val="11"/>
        </w:numPr>
        <w:spacing w:before="0" w:after="0"/>
        <w:jc w:val="both"/>
      </w:pPr>
      <w:r>
        <w:t>Interaction with personnel to assess awareness and emergency preparedness</w:t>
      </w:r>
    </w:p>
    <w:p w:rsidR="00D73F24" w:rsidRPr="00D73F24" w:rsidRDefault="00D73F24" w:rsidP="00D73F24">
      <w:pPr>
        <w:pStyle w:val="NormalWeb"/>
        <w:spacing w:before="0" w:after="0"/>
        <w:jc w:val="both"/>
        <w:rPr>
          <w:lang w:val="en-GB"/>
        </w:rPr>
      </w:pPr>
      <w:r w:rsidRPr="00D73F24">
        <w:rPr>
          <w:lang w:val="en-GB"/>
        </w:rPr>
        <w:t xml:space="preserve">The purpose </w:t>
      </w:r>
      <w:r w:rsidR="00CA5829">
        <w:rPr>
          <w:lang w:val="en-GB"/>
        </w:rPr>
        <w:t xml:space="preserve">of </w:t>
      </w:r>
      <w:proofErr w:type="gramStart"/>
      <w:r w:rsidR="00CA5829">
        <w:rPr>
          <w:lang w:val="en-GB"/>
        </w:rPr>
        <w:t>this</w:t>
      </w:r>
      <w:r w:rsidR="0014493D">
        <w:rPr>
          <w:lang w:val="en-GB"/>
        </w:rPr>
        <w:t xml:space="preserve">  </w:t>
      </w:r>
      <w:r w:rsidR="0014493D" w:rsidRPr="0014493D">
        <w:rPr>
          <w:lang w:val="en-GB"/>
        </w:rPr>
        <w:t>Audit</w:t>
      </w:r>
      <w:proofErr w:type="gramEnd"/>
      <w:r w:rsidR="0014493D" w:rsidRPr="0014493D">
        <w:rPr>
          <w:lang w:val="en-GB"/>
        </w:rPr>
        <w:t xml:space="preserve"> Based on IS 14489 &amp; Other Requirements </w:t>
      </w:r>
      <w:r w:rsidRPr="00D73F24">
        <w:rPr>
          <w:lang w:val="en-GB"/>
        </w:rPr>
        <w:t>is to evaluate the effectiveness of fire prevention, protection, and response systems in place within the building, with the aim of ensuring life safety, property protection, and regulatory compliance. The assessment identifies potential fire hazards and evaluates the adequacy of existing controls, infrastructure, and emergency preparedness measures.</w:t>
      </w:r>
    </w:p>
    <w:p w:rsidR="00D73F24" w:rsidRPr="00D73F24" w:rsidRDefault="00D73F24" w:rsidP="00D73F24">
      <w:pPr>
        <w:pStyle w:val="NormalWeb"/>
        <w:spacing w:before="0" w:after="0"/>
        <w:jc w:val="both"/>
        <w:rPr>
          <w:lang w:val="en-GB"/>
        </w:rPr>
      </w:pPr>
      <w:r w:rsidRPr="00D73F24">
        <w:rPr>
          <w:lang w:val="en-GB"/>
        </w:rPr>
        <w:t xml:space="preserve">The scope of this assessment covers all operational areas of the </w:t>
      </w:r>
      <w:r>
        <w:rPr>
          <w:lang w:val="en-GB"/>
        </w:rPr>
        <w:t>site</w:t>
      </w:r>
      <w:r w:rsidRPr="00D73F24">
        <w:rPr>
          <w:lang w:val="en-GB"/>
        </w:rPr>
        <w:t xml:space="preserve"> and related common spaces accessed by employees and visitors, including entry points, work zones, utility areas, </w:t>
      </w:r>
      <w:r>
        <w:rPr>
          <w:lang w:val="en-GB"/>
        </w:rPr>
        <w:t xml:space="preserve">storage areas, </w:t>
      </w:r>
      <w:r w:rsidRPr="00D73F24">
        <w:rPr>
          <w:lang w:val="en-GB"/>
        </w:rPr>
        <w:t>and emergency evacuation routes.</w:t>
      </w:r>
    </w:p>
    <w:p w:rsidR="00D73F24" w:rsidRPr="00D73F24" w:rsidRDefault="00D73F24" w:rsidP="00D73F24">
      <w:pPr>
        <w:pStyle w:val="NormalWeb"/>
        <w:spacing w:before="0" w:after="0"/>
        <w:jc w:val="both"/>
        <w:rPr>
          <w:lang w:val="en-GB"/>
        </w:rPr>
      </w:pPr>
      <w:r w:rsidRPr="00D73F24">
        <w:rPr>
          <w:lang w:val="en-GB"/>
        </w:rPr>
        <w:t xml:space="preserve">The assessment was conducted by the </w:t>
      </w:r>
      <w:proofErr w:type="spellStart"/>
      <w:r w:rsidR="00ED2246">
        <w:rPr>
          <w:lang w:val="en-GB"/>
        </w:rPr>
        <w:t>Bexex</w:t>
      </w:r>
      <w:proofErr w:type="spellEnd"/>
      <w:r w:rsidRPr="00D73F24">
        <w:rPr>
          <w:lang w:val="en-GB"/>
        </w:rPr>
        <w:t xml:space="preserve"> team using structured checklists based on applicable fire safety codes and standards. The evaluation included inspection of active and passive fire protection systems, availability and condition of firefighting equipment, signage, emergency exits, and interviews with designated safety personnel.</w:t>
      </w:r>
    </w:p>
    <w:p w:rsidR="00D73F24" w:rsidRDefault="00D73F24" w:rsidP="00D73F24">
      <w:pPr>
        <w:pStyle w:val="NormalWeb"/>
        <w:spacing w:before="0" w:after="0"/>
        <w:jc w:val="both"/>
        <w:rPr>
          <w:lang w:val="en-GB"/>
        </w:rPr>
      </w:pPr>
      <w:r w:rsidRPr="007C5562">
        <w:rPr>
          <w:lang w:val="en-GB"/>
        </w:rPr>
        <w:t>It is to be emphasized that all findings should be given due attention and be ensured that the solutions are documented and that the observations are brought to a satisfactory closure.</w:t>
      </w:r>
    </w:p>
    <w:p w:rsidR="00D73F24" w:rsidRDefault="00D73F24" w:rsidP="00D73F24">
      <w:pPr>
        <w:pStyle w:val="NormalWeb"/>
        <w:spacing w:before="0" w:after="0"/>
        <w:jc w:val="both"/>
        <w:rPr>
          <w:lang w:val="en-GB"/>
        </w:rPr>
      </w:pPr>
    </w:p>
    <w:p w:rsidR="007C5562" w:rsidRDefault="007C5562">
      <w:pPr>
        <w:spacing w:before="0" w:after="0" w:line="276" w:lineRule="auto"/>
        <w:rPr>
          <w:lang w:val="en-GB"/>
        </w:rPr>
      </w:pPr>
      <w:r>
        <w:rPr>
          <w:lang w:val="en-GB"/>
        </w:rPr>
        <w:br w:type="page"/>
      </w:r>
    </w:p>
    <w:p w:rsidR="007C5562" w:rsidRPr="007C5562" w:rsidRDefault="007C5562" w:rsidP="007C5562">
      <w:pPr>
        <w:pStyle w:val="Heading1"/>
      </w:pPr>
      <w:bookmarkStart w:id="8" w:name="_Toc197169191"/>
      <w:r w:rsidRPr="007C5562">
        <w:lastRenderedPageBreak/>
        <w:t>INTRODUCTION</w:t>
      </w:r>
      <w:bookmarkEnd w:id="8"/>
    </w:p>
    <w:p w:rsidR="007C5562" w:rsidRPr="007C5562" w:rsidRDefault="007C5562">
      <w:pPr>
        <w:pStyle w:val="Heading2"/>
        <w:numPr>
          <w:ilvl w:val="1"/>
          <w:numId w:val="4"/>
        </w:numPr>
      </w:pPr>
      <w:bookmarkStart w:id="9" w:name="_Toc197169192"/>
      <w:r w:rsidRPr="007C5562">
        <w:t>PROJECT BACKGROUND</w:t>
      </w:r>
      <w:bookmarkEnd w:id="9"/>
    </w:p>
    <w:p w:rsidR="007C5562" w:rsidRPr="00D73F24" w:rsidRDefault="00ED2246" w:rsidP="00D73F24">
      <w:pPr>
        <w:pStyle w:val="NormalWeb"/>
        <w:spacing w:before="0" w:after="0"/>
        <w:ind w:left="720"/>
        <w:jc w:val="both"/>
        <w:rPr>
          <w:lang w:val="en-GB"/>
        </w:rPr>
      </w:pPr>
      <w:proofErr w:type="spellStart"/>
      <w:r>
        <w:rPr>
          <w:lang w:val="en-GB"/>
        </w:rPr>
        <w:t>Bexex</w:t>
      </w:r>
      <w:proofErr w:type="spellEnd"/>
      <w:r w:rsidR="00D73F24" w:rsidRPr="00365E6F">
        <w:rPr>
          <w:lang w:val="en-GB"/>
        </w:rPr>
        <w:t xml:space="preserve"> Training and Consultancy Services, (herein after referred to as ‘</w:t>
      </w:r>
      <w:proofErr w:type="spellStart"/>
      <w:r>
        <w:rPr>
          <w:lang w:val="en-GB"/>
        </w:rPr>
        <w:t>Bexex</w:t>
      </w:r>
      <w:proofErr w:type="spellEnd"/>
      <w:r w:rsidR="00D73F24" w:rsidRPr="00365E6F">
        <w:rPr>
          <w:lang w:val="en-GB"/>
        </w:rPr>
        <w:t>)</w:t>
      </w:r>
      <w:r w:rsidR="00D73F24">
        <w:rPr>
          <w:lang w:val="en-GB"/>
        </w:rPr>
        <w:t xml:space="preserve"> is</w:t>
      </w:r>
      <w:r w:rsidR="00D73F24" w:rsidRPr="00365E6F">
        <w:rPr>
          <w:lang w:val="en-GB"/>
        </w:rPr>
        <w:t xml:space="preserve"> commissioned</w:t>
      </w:r>
      <w:r w:rsidR="0097291C">
        <w:rPr>
          <w:lang w:val="en-GB"/>
        </w:rPr>
        <w:t xml:space="preserve"> </w:t>
      </w:r>
      <w:r w:rsidR="00067A60">
        <w:rPr>
          <w:lang w:val="en-GB"/>
        </w:rPr>
        <w:t xml:space="preserve">by </w:t>
      </w:r>
      <w:r w:rsidR="00067A60" w:rsidRPr="00067A60">
        <w:rPr>
          <w:color w:val="00B0F0"/>
          <w:lang w:val="en-GB"/>
        </w:rPr>
        <w:t>company name</w:t>
      </w:r>
      <w:proofErr w:type="gramStart"/>
      <w:r w:rsidR="00067A60" w:rsidRPr="00067A60">
        <w:rPr>
          <w:color w:val="00B0F0"/>
          <w:lang w:val="en-GB"/>
        </w:rPr>
        <w:t xml:space="preserve"> </w:t>
      </w:r>
      <w:r w:rsidR="00D73F24" w:rsidRPr="00A9069D">
        <w:rPr>
          <w:color w:val="296FE0"/>
          <w:lang w:val="en-GB"/>
        </w:rPr>
        <w:t xml:space="preserve"> </w:t>
      </w:r>
      <w:r w:rsidR="00067A60">
        <w:rPr>
          <w:lang w:val="en-GB"/>
        </w:rPr>
        <w:t xml:space="preserve"> </w:t>
      </w:r>
      <w:r w:rsidR="00D73F24" w:rsidRPr="00365E6F">
        <w:rPr>
          <w:lang w:val="en-GB"/>
        </w:rPr>
        <w:t>(</w:t>
      </w:r>
      <w:proofErr w:type="gramEnd"/>
      <w:r w:rsidR="00D73F24" w:rsidRPr="00365E6F">
        <w:rPr>
          <w:lang w:val="en-GB"/>
        </w:rPr>
        <w:t>hereinafter referred to as the ‘Client’) to conduct</w:t>
      </w:r>
      <w:r w:rsidR="00D73F24" w:rsidRPr="00A9069D">
        <w:rPr>
          <w:color w:val="296FE0"/>
          <w:lang w:val="en-GB"/>
        </w:rPr>
        <w:t xml:space="preserve"> </w:t>
      </w:r>
      <w:r w:rsidR="00067A60">
        <w:rPr>
          <w:color w:val="296FE0"/>
          <w:lang w:val="en-GB"/>
        </w:rPr>
        <w:t xml:space="preserve"> </w:t>
      </w:r>
      <w:proofErr w:type="spellStart"/>
      <w:r w:rsidR="00067A60" w:rsidRPr="00067A60">
        <w:rPr>
          <w:color w:val="000000" w:themeColor="text1"/>
          <w:lang w:val="en-GB"/>
        </w:rPr>
        <w:t>a</w:t>
      </w:r>
      <w:proofErr w:type="spellEnd"/>
      <w:r w:rsidR="00067A60" w:rsidRPr="00067A60">
        <w:rPr>
          <w:color w:val="000000" w:themeColor="text1"/>
          <w:lang w:val="en-GB"/>
        </w:rPr>
        <w:t xml:space="preserve"> Audit Based on</w:t>
      </w:r>
      <w:r w:rsidR="00D73F24" w:rsidRPr="00067A60">
        <w:rPr>
          <w:color w:val="000000" w:themeColor="text1"/>
          <w:lang w:val="en-GB"/>
        </w:rPr>
        <w:t xml:space="preserve"> </w:t>
      </w:r>
      <w:r w:rsidR="00D73F24" w:rsidRPr="00365E6F">
        <w:rPr>
          <w:lang w:val="en-GB"/>
        </w:rPr>
        <w:t xml:space="preserve">at </w:t>
      </w:r>
      <w:r w:rsidR="00067A60">
        <w:rPr>
          <w:lang w:val="en-GB"/>
        </w:rPr>
        <w:t xml:space="preserve"> </w:t>
      </w:r>
      <w:r w:rsidR="00067A60" w:rsidRPr="00067A60">
        <w:rPr>
          <w:color w:val="00B0F0"/>
          <w:lang w:val="en-GB"/>
        </w:rPr>
        <w:t>audit type</w:t>
      </w:r>
      <w:r w:rsidR="00067A60" w:rsidRPr="00067A60">
        <w:rPr>
          <w:lang w:val="en-GB"/>
        </w:rPr>
        <w:t xml:space="preserve"> </w:t>
      </w:r>
      <w:r w:rsidR="00D73F24" w:rsidRPr="00365E6F">
        <w:rPr>
          <w:lang w:val="en-GB"/>
        </w:rPr>
        <w:t>their facility located at</w:t>
      </w:r>
      <w:r w:rsidR="00067A60">
        <w:rPr>
          <w:lang w:val="en-GB"/>
        </w:rPr>
        <w:t xml:space="preserve"> </w:t>
      </w:r>
      <w:r w:rsidR="00067A60" w:rsidRPr="00067A60">
        <w:rPr>
          <w:color w:val="00B0F0"/>
          <w:lang w:val="en-GB"/>
        </w:rPr>
        <w:t>address</w:t>
      </w:r>
      <w:r w:rsidR="00D73F24" w:rsidRPr="00067A60">
        <w:rPr>
          <w:color w:val="00B0F0"/>
          <w:lang w:val="en-GB"/>
        </w:rPr>
        <w:t xml:space="preserve"> </w:t>
      </w:r>
      <w:r w:rsidR="00D73F24" w:rsidRPr="00365E6F">
        <w:rPr>
          <w:lang w:val="en-GB"/>
        </w:rPr>
        <w:t>(hereinafter referred to as the ‘Site’)</w:t>
      </w:r>
      <w:r w:rsidR="007C5562" w:rsidRPr="00D73F24">
        <w:rPr>
          <w:lang w:val="en-GB"/>
        </w:rPr>
        <w:t>.</w:t>
      </w:r>
    </w:p>
    <w:p w:rsidR="007C5562" w:rsidRPr="007C5562" w:rsidRDefault="007C5562" w:rsidP="00135D19">
      <w:pPr>
        <w:pStyle w:val="NormalWeb"/>
        <w:spacing w:before="0" w:after="0"/>
        <w:ind w:left="720"/>
        <w:jc w:val="both"/>
        <w:rPr>
          <w:lang w:val="en-GB"/>
        </w:rPr>
      </w:pPr>
      <w:r w:rsidRPr="007C5562">
        <w:rPr>
          <w:lang w:val="en-GB"/>
        </w:rPr>
        <w:t xml:space="preserve">This report presents the approach and findings of the Assessment carried out by </w:t>
      </w:r>
      <w:proofErr w:type="spellStart"/>
      <w:r w:rsidR="00ED2246">
        <w:rPr>
          <w:lang w:val="en-GB"/>
        </w:rPr>
        <w:t>Bexex</w:t>
      </w:r>
      <w:proofErr w:type="spellEnd"/>
      <w:r w:rsidR="00365E6F">
        <w:rPr>
          <w:lang w:val="en-GB"/>
        </w:rPr>
        <w:t xml:space="preserve"> </w:t>
      </w:r>
      <w:r w:rsidRPr="007C5562">
        <w:rPr>
          <w:lang w:val="en-GB"/>
        </w:rPr>
        <w:t xml:space="preserve">for the </w:t>
      </w:r>
      <w:r w:rsidR="00D73F24">
        <w:rPr>
          <w:lang w:val="en-GB"/>
        </w:rPr>
        <w:t>client’s</w:t>
      </w:r>
      <w:r w:rsidRPr="007C5562">
        <w:rPr>
          <w:lang w:val="en-GB"/>
        </w:rPr>
        <w:t xml:space="preserve"> premise.</w:t>
      </w:r>
    </w:p>
    <w:p w:rsidR="007C5562" w:rsidRPr="007C5562" w:rsidRDefault="007C5562">
      <w:pPr>
        <w:pStyle w:val="Heading2"/>
        <w:numPr>
          <w:ilvl w:val="1"/>
          <w:numId w:val="4"/>
        </w:numPr>
      </w:pPr>
      <w:bookmarkStart w:id="10" w:name="_Toc197169193"/>
      <w:r w:rsidRPr="007C5562">
        <w:t>OBJECTIVE AND SCOPE OF WORK</w:t>
      </w:r>
      <w:bookmarkEnd w:id="10"/>
    </w:p>
    <w:p w:rsidR="00D73F24" w:rsidRPr="00D73F24" w:rsidRDefault="00D73F24" w:rsidP="00D73F24">
      <w:pPr>
        <w:pStyle w:val="NormalWeb"/>
        <w:spacing w:before="0" w:after="0"/>
        <w:ind w:left="720"/>
        <w:jc w:val="both"/>
        <w:rPr>
          <w:lang w:val="en-GB"/>
        </w:rPr>
      </w:pPr>
      <w:r w:rsidRPr="00D73F24">
        <w:rPr>
          <w:lang w:val="en-GB"/>
        </w:rPr>
        <w:t xml:space="preserve">The objective of this </w:t>
      </w:r>
      <w:r>
        <w:rPr>
          <w:lang w:val="en-GB"/>
        </w:rPr>
        <w:t>Audit/</w:t>
      </w:r>
      <w:r w:rsidRPr="00D73F24">
        <w:rPr>
          <w:lang w:val="en-GB"/>
        </w:rPr>
        <w:t xml:space="preserve">Assessment is to evaluate the </w:t>
      </w:r>
      <w:proofErr w:type="spellStart"/>
      <w:r>
        <w:rPr>
          <w:lang w:val="en-GB"/>
        </w:rPr>
        <w:t>sites</w:t>
      </w:r>
      <w:r w:rsidRPr="00D73F24">
        <w:rPr>
          <w:lang w:val="en-GB"/>
        </w:rPr>
        <w:t>’s</w:t>
      </w:r>
      <w:proofErr w:type="spellEnd"/>
      <w:r w:rsidRPr="00D73F24">
        <w:rPr>
          <w:lang w:val="en-GB"/>
        </w:rPr>
        <w:t xml:space="preserve"> preparedness in preventing, detecting, and responding to fire-related incidents, ensuring the safety of occupants and protection of assets in accordance with applicable fire safety codes and standards.</w:t>
      </w:r>
    </w:p>
    <w:p w:rsidR="00D73F24" w:rsidRDefault="00D73F24" w:rsidP="00D73F24">
      <w:pPr>
        <w:pStyle w:val="NormalWeb"/>
        <w:spacing w:before="0" w:after="0"/>
        <w:ind w:left="720"/>
        <w:jc w:val="both"/>
        <w:rPr>
          <w:lang w:val="en-GB"/>
        </w:rPr>
      </w:pPr>
      <w:r w:rsidRPr="00D73F24">
        <w:rPr>
          <w:lang w:val="en-GB"/>
        </w:rPr>
        <w:t xml:space="preserve">The scope of this assessment is limited to the areas of the </w:t>
      </w:r>
      <w:r>
        <w:rPr>
          <w:lang w:val="en-GB"/>
        </w:rPr>
        <w:t>site</w:t>
      </w:r>
      <w:r w:rsidRPr="00D73F24">
        <w:rPr>
          <w:lang w:val="en-GB"/>
        </w:rPr>
        <w:t xml:space="preserve"> occupied and accessed by the Client’s employees and visitors. This includes all major workspaces, common areas, utility zones, and circulation paths from the point of entry to various functional sections of the facility.</w:t>
      </w:r>
    </w:p>
    <w:p w:rsidR="007C5562" w:rsidRDefault="007C5562" w:rsidP="00135D19">
      <w:pPr>
        <w:pStyle w:val="NormalWeb"/>
        <w:spacing w:before="0" w:after="0"/>
        <w:ind w:left="720"/>
        <w:jc w:val="both"/>
        <w:rPr>
          <w:lang w:val="en-GB"/>
        </w:rPr>
      </w:pPr>
      <w:r w:rsidRPr="007C5562">
        <w:rPr>
          <w:lang w:val="en-GB"/>
        </w:rPr>
        <w:t>The general information of this audit is as summarized below:</w:t>
      </w:r>
    </w:p>
    <w:tbl>
      <w:tblPr>
        <w:tblStyle w:val="TableGrid"/>
        <w:tblW w:w="8504" w:type="dxa"/>
        <w:tblInd w:w="846" w:type="dxa"/>
        <w:tblLook w:val="04A0" w:firstRow="1" w:lastRow="0" w:firstColumn="1" w:lastColumn="0" w:noHBand="0" w:noVBand="1"/>
      </w:tblPr>
      <w:tblGrid>
        <w:gridCol w:w="2835"/>
        <w:gridCol w:w="5669"/>
      </w:tblGrid>
      <w:tr w:rsidR="007C5562" w:rsidTr="009C25B4">
        <w:trPr>
          <w:trHeight w:val="397"/>
        </w:trPr>
        <w:tc>
          <w:tcPr>
            <w:tcW w:w="2835" w:type="dxa"/>
            <w:shd w:val="clear" w:color="auto" w:fill="F2F2F2" w:themeFill="background1" w:themeFillShade="F2"/>
            <w:vAlign w:val="center"/>
          </w:tcPr>
          <w:p w:rsidR="007C5562" w:rsidRPr="007C5562" w:rsidRDefault="00D73F24" w:rsidP="007C5562">
            <w:pPr>
              <w:pStyle w:val="NormalWeb"/>
              <w:spacing w:before="0" w:after="0"/>
              <w:rPr>
                <w:sz w:val="20"/>
                <w:szCs w:val="21"/>
                <w:lang w:val="en-GB"/>
              </w:rPr>
            </w:pPr>
            <w:r>
              <w:rPr>
                <w:b/>
                <w:bCs/>
                <w:spacing w:val="3"/>
                <w:sz w:val="20"/>
                <w:szCs w:val="21"/>
              </w:rPr>
              <w:t>Site Name:</w:t>
            </w:r>
          </w:p>
        </w:tc>
        <w:tc>
          <w:tcPr>
            <w:tcW w:w="5669" w:type="dxa"/>
            <w:vAlign w:val="center"/>
          </w:tcPr>
          <w:p w:rsidR="007C5562" w:rsidRPr="007C5562" w:rsidRDefault="00335420" w:rsidP="007C5562">
            <w:pPr>
              <w:pStyle w:val="NormalWeb"/>
              <w:spacing w:before="0" w:after="0"/>
              <w:rPr>
                <w:sz w:val="20"/>
                <w:szCs w:val="21"/>
                <w:lang w:val="en-GB"/>
              </w:rPr>
            </w:pPr>
            <w:r w:rsidRPr="00335420">
              <w:rPr>
                <w:color w:val="296FE0"/>
                <w:sz w:val="20"/>
                <w:szCs w:val="21"/>
                <w:lang w:val="en-GB"/>
              </w:rPr>
              <w:t>Light</w:t>
            </w:r>
          </w:p>
        </w:tc>
      </w:tr>
      <w:tr w:rsidR="007C5562" w:rsidTr="009C25B4">
        <w:trPr>
          <w:trHeight w:val="397"/>
        </w:trPr>
        <w:tc>
          <w:tcPr>
            <w:tcW w:w="2835" w:type="dxa"/>
            <w:shd w:val="clear" w:color="auto" w:fill="F2F2F2" w:themeFill="background1" w:themeFillShade="F2"/>
            <w:vAlign w:val="center"/>
          </w:tcPr>
          <w:p w:rsidR="007C5562" w:rsidRPr="009C25B4" w:rsidRDefault="00D73F24" w:rsidP="007C5562">
            <w:pPr>
              <w:pStyle w:val="NormalWeb"/>
              <w:spacing w:before="0" w:after="0"/>
              <w:rPr>
                <w:b/>
                <w:bCs/>
                <w:spacing w:val="3"/>
                <w:sz w:val="20"/>
                <w:szCs w:val="21"/>
              </w:rPr>
            </w:pPr>
            <w:r w:rsidRPr="009C25B4">
              <w:rPr>
                <w:b/>
                <w:bCs/>
                <w:spacing w:val="3"/>
                <w:sz w:val="20"/>
                <w:szCs w:val="21"/>
              </w:rPr>
              <w:t>Site Address:</w:t>
            </w:r>
          </w:p>
        </w:tc>
        <w:tc>
          <w:tcPr>
            <w:tcW w:w="5669" w:type="dxa"/>
            <w:vAlign w:val="center"/>
          </w:tcPr>
          <w:p w:rsidR="007C5562" w:rsidRPr="007C5562" w:rsidRDefault="00335420" w:rsidP="007C5562">
            <w:pPr>
              <w:pStyle w:val="NormalWeb"/>
              <w:spacing w:before="0" w:after="0"/>
              <w:rPr>
                <w:sz w:val="20"/>
                <w:szCs w:val="21"/>
                <w:lang w:val="en-GB"/>
              </w:rPr>
            </w:pPr>
            <w:r w:rsidRPr="00335420">
              <w:rPr>
                <w:color w:val="296FE0"/>
                <w:sz w:val="20"/>
                <w:szCs w:val="21"/>
                <w:lang w:val="en-GB"/>
              </w:rPr>
              <w:t>jai vihar-343534</w:t>
            </w:r>
          </w:p>
        </w:tc>
      </w:tr>
      <w:tr w:rsidR="007C5562" w:rsidTr="009C25B4">
        <w:trPr>
          <w:trHeight w:val="567"/>
        </w:trPr>
        <w:tc>
          <w:tcPr>
            <w:tcW w:w="2835" w:type="dxa"/>
            <w:shd w:val="clear" w:color="auto" w:fill="F2F2F2" w:themeFill="background1" w:themeFillShade="F2"/>
            <w:vAlign w:val="center"/>
          </w:tcPr>
          <w:p w:rsidR="007C5562" w:rsidRPr="007C5562" w:rsidRDefault="007C5562" w:rsidP="007C5562">
            <w:pPr>
              <w:pStyle w:val="NormalWeb"/>
              <w:spacing w:before="0" w:after="0"/>
              <w:rPr>
                <w:b/>
                <w:bCs/>
                <w:spacing w:val="3"/>
                <w:sz w:val="20"/>
                <w:szCs w:val="21"/>
              </w:rPr>
            </w:pPr>
            <w:r w:rsidRPr="009C25B4">
              <w:rPr>
                <w:b/>
                <w:bCs/>
                <w:spacing w:val="3"/>
                <w:sz w:val="20"/>
                <w:szCs w:val="21"/>
              </w:rPr>
              <w:t>Owner/Employer/In-charge of Workplace</w:t>
            </w:r>
          </w:p>
        </w:tc>
        <w:tc>
          <w:tcPr>
            <w:tcW w:w="5669" w:type="dxa"/>
            <w:vAlign w:val="center"/>
          </w:tcPr>
          <w:p w:rsidR="007C5562" w:rsidRPr="007C5562" w:rsidRDefault="00335420" w:rsidP="007C5562">
            <w:pPr>
              <w:pStyle w:val="NormalWeb"/>
              <w:spacing w:before="0" w:after="0"/>
              <w:rPr>
                <w:sz w:val="20"/>
                <w:szCs w:val="21"/>
                <w:lang w:val="en-GB"/>
              </w:rPr>
            </w:pPr>
            <w:proofErr w:type="spellStart"/>
            <w:r w:rsidRPr="00335420">
              <w:rPr>
                <w:color w:val="296FE0"/>
                <w:sz w:val="20"/>
                <w:szCs w:val="21"/>
                <w:lang w:val="en-GB"/>
              </w:rPr>
              <w:t>kon</w:t>
            </w:r>
            <w:proofErr w:type="spellEnd"/>
          </w:p>
        </w:tc>
      </w:tr>
      <w:tr w:rsidR="007C5562" w:rsidTr="009C25B4">
        <w:trPr>
          <w:trHeight w:val="397"/>
        </w:trPr>
        <w:tc>
          <w:tcPr>
            <w:tcW w:w="2835" w:type="dxa"/>
            <w:shd w:val="clear" w:color="auto" w:fill="F2F2F2" w:themeFill="background1" w:themeFillShade="F2"/>
            <w:vAlign w:val="center"/>
          </w:tcPr>
          <w:p w:rsidR="007C5562" w:rsidRPr="009C25B4" w:rsidRDefault="007C5562" w:rsidP="007C5562">
            <w:pPr>
              <w:pStyle w:val="NormalWeb"/>
              <w:spacing w:before="0" w:after="0"/>
              <w:rPr>
                <w:b/>
                <w:bCs/>
                <w:spacing w:val="3"/>
                <w:sz w:val="20"/>
                <w:szCs w:val="21"/>
              </w:rPr>
            </w:pPr>
            <w:r w:rsidRPr="007C5562">
              <w:rPr>
                <w:b/>
                <w:bCs/>
                <w:spacing w:val="3"/>
                <w:sz w:val="20"/>
                <w:szCs w:val="21"/>
              </w:rPr>
              <w:t>Responsible Person:</w:t>
            </w:r>
          </w:p>
        </w:tc>
        <w:tc>
          <w:tcPr>
            <w:tcW w:w="5669" w:type="dxa"/>
            <w:vAlign w:val="center"/>
          </w:tcPr>
          <w:p w:rsidR="007C5562" w:rsidRPr="007C5562" w:rsidRDefault="00335420" w:rsidP="007C5562">
            <w:pPr>
              <w:pStyle w:val="NormalWeb"/>
              <w:spacing w:before="0" w:after="0"/>
              <w:rPr>
                <w:sz w:val="20"/>
                <w:szCs w:val="21"/>
                <w:lang w:val="en-GB"/>
              </w:rPr>
            </w:pPr>
            <w:proofErr w:type="spellStart"/>
            <w:r w:rsidRPr="00335420">
              <w:rPr>
                <w:color w:val="296FE0"/>
                <w:sz w:val="20"/>
                <w:szCs w:val="21"/>
                <w:lang w:val="en-GB"/>
              </w:rPr>
              <w:t>daya</w:t>
            </w:r>
            <w:proofErr w:type="spellEnd"/>
          </w:p>
        </w:tc>
      </w:tr>
      <w:tr w:rsidR="009C25B4" w:rsidTr="00EF57BE">
        <w:trPr>
          <w:trHeight w:val="397"/>
        </w:trPr>
        <w:tc>
          <w:tcPr>
            <w:tcW w:w="2835" w:type="dxa"/>
            <w:shd w:val="clear" w:color="auto" w:fill="F2F2F2" w:themeFill="background1" w:themeFillShade="F2"/>
            <w:vAlign w:val="center"/>
          </w:tcPr>
          <w:p w:rsidR="009C25B4" w:rsidRPr="007C5562" w:rsidRDefault="009C25B4" w:rsidP="00EF57BE">
            <w:pPr>
              <w:pStyle w:val="NormalWeb"/>
              <w:spacing w:before="0" w:after="0"/>
              <w:rPr>
                <w:b/>
                <w:bCs/>
                <w:spacing w:val="3"/>
                <w:sz w:val="20"/>
                <w:szCs w:val="21"/>
              </w:rPr>
            </w:pPr>
            <w:r w:rsidRPr="009C25B4">
              <w:rPr>
                <w:b/>
                <w:bCs/>
                <w:spacing w:val="3"/>
                <w:sz w:val="20"/>
                <w:szCs w:val="21"/>
              </w:rPr>
              <w:t>Date (s) of Audit:</w:t>
            </w:r>
          </w:p>
        </w:tc>
        <w:tc>
          <w:tcPr>
            <w:tcW w:w="5669" w:type="dxa"/>
            <w:vAlign w:val="center"/>
          </w:tcPr>
          <w:p w:rsidR="009C25B4" w:rsidRPr="007C5562" w:rsidRDefault="00335420" w:rsidP="00EF57BE">
            <w:pPr>
              <w:pStyle w:val="NormalWeb"/>
              <w:spacing w:before="0" w:after="0"/>
              <w:rPr>
                <w:sz w:val="20"/>
                <w:szCs w:val="21"/>
                <w:lang w:val="en-GB"/>
              </w:rPr>
            </w:pPr>
            <w:r w:rsidRPr="00335420">
              <w:rPr>
                <w:color w:val="296FE0"/>
                <w:sz w:val="20"/>
                <w:szCs w:val="21"/>
                <w:lang w:val="en-GB"/>
              </w:rPr>
              <w:t>23rd Jun 2026</w:t>
            </w:r>
          </w:p>
        </w:tc>
      </w:tr>
      <w:tr w:rsidR="009C25B4" w:rsidTr="00EF57BE">
        <w:trPr>
          <w:trHeight w:val="397"/>
        </w:trPr>
        <w:tc>
          <w:tcPr>
            <w:tcW w:w="2835" w:type="dxa"/>
            <w:shd w:val="clear" w:color="auto" w:fill="F2F2F2" w:themeFill="background1" w:themeFillShade="F2"/>
            <w:vAlign w:val="center"/>
          </w:tcPr>
          <w:p w:rsidR="009C25B4" w:rsidRPr="009C25B4" w:rsidRDefault="009C25B4" w:rsidP="00EF57BE">
            <w:pPr>
              <w:pStyle w:val="NormalWeb"/>
              <w:spacing w:before="0" w:after="0"/>
              <w:rPr>
                <w:b/>
                <w:bCs/>
                <w:spacing w:val="3"/>
                <w:sz w:val="20"/>
                <w:szCs w:val="21"/>
              </w:rPr>
            </w:pPr>
            <w:r w:rsidRPr="009C25B4">
              <w:rPr>
                <w:b/>
                <w:bCs/>
                <w:spacing w:val="3"/>
                <w:sz w:val="20"/>
                <w:szCs w:val="21"/>
              </w:rPr>
              <w:t>Audit Undertaken by:</w:t>
            </w:r>
          </w:p>
        </w:tc>
        <w:tc>
          <w:tcPr>
            <w:tcW w:w="5669" w:type="dxa"/>
            <w:vAlign w:val="center"/>
          </w:tcPr>
          <w:p w:rsidR="009C25B4" w:rsidRPr="007C5562" w:rsidRDefault="00335420" w:rsidP="00EF57BE">
            <w:pPr>
              <w:pStyle w:val="NormalWeb"/>
              <w:spacing w:before="0" w:after="0"/>
              <w:rPr>
                <w:sz w:val="20"/>
                <w:szCs w:val="21"/>
                <w:lang w:val="en-GB"/>
              </w:rPr>
            </w:pPr>
            <w:proofErr w:type="spellStart"/>
            <w:r w:rsidRPr="00335420">
              <w:rPr>
                <w:color w:val="296FE0"/>
                <w:sz w:val="20"/>
                <w:szCs w:val="21"/>
                <w:lang w:val="en-GB"/>
              </w:rPr>
              <w:t>nakul</w:t>
            </w:r>
            <w:proofErr w:type="spellEnd"/>
          </w:p>
        </w:tc>
      </w:tr>
    </w:tbl>
    <w:p w:rsidR="007C5562" w:rsidRPr="007C5562" w:rsidRDefault="007C5562">
      <w:pPr>
        <w:pStyle w:val="Heading2"/>
        <w:numPr>
          <w:ilvl w:val="1"/>
          <w:numId w:val="4"/>
        </w:numPr>
      </w:pPr>
      <w:bookmarkStart w:id="11" w:name="_Toc197169194"/>
      <w:r w:rsidRPr="007C5562">
        <w:t>LIMITATIONS AND DISCLAIMER</w:t>
      </w:r>
      <w:bookmarkEnd w:id="11"/>
    </w:p>
    <w:p w:rsidR="009C25B4" w:rsidRPr="009C25B4" w:rsidRDefault="009C25B4" w:rsidP="009C25B4">
      <w:pPr>
        <w:pStyle w:val="NormalWeb"/>
        <w:spacing w:before="0" w:after="0"/>
        <w:ind w:left="720"/>
        <w:jc w:val="both"/>
        <w:rPr>
          <w:lang w:val="en-GB"/>
        </w:rPr>
      </w:pPr>
      <w:r w:rsidRPr="009C25B4">
        <w:rPr>
          <w:lang w:val="en-GB"/>
        </w:rPr>
        <w:t xml:space="preserve">This report is issued by </w:t>
      </w:r>
      <w:proofErr w:type="spellStart"/>
      <w:r w:rsidR="00ED2246">
        <w:rPr>
          <w:lang w:val="en-GB"/>
        </w:rPr>
        <w:t>Bexex</w:t>
      </w:r>
      <w:proofErr w:type="spellEnd"/>
      <w:r w:rsidRPr="009C25B4">
        <w:rPr>
          <w:lang w:val="en-GB"/>
        </w:rPr>
        <w:t xml:space="preserve"> under its General Terms and Conditions of Service, available at [Insert Link/Location]. Attention is specifically drawn to the limitations of liability, indemnification, and jurisdictional clauses contained therein.</w:t>
      </w:r>
    </w:p>
    <w:p w:rsidR="009C25B4" w:rsidRPr="009C25B4" w:rsidRDefault="009C25B4" w:rsidP="009C25B4">
      <w:pPr>
        <w:pStyle w:val="NormalWeb"/>
        <w:spacing w:before="0" w:after="0"/>
        <w:ind w:left="720"/>
        <w:jc w:val="both"/>
        <w:rPr>
          <w:lang w:val="en-GB"/>
        </w:rPr>
      </w:pPr>
      <w:r w:rsidRPr="009C25B4">
        <w:rPr>
          <w:lang w:val="en-GB"/>
        </w:rPr>
        <w:t xml:space="preserve">The findings presented in this report are the result of </w:t>
      </w:r>
      <w:proofErr w:type="spellStart"/>
      <w:r w:rsidR="00ED2246">
        <w:rPr>
          <w:lang w:val="en-GB"/>
        </w:rPr>
        <w:t>Bexex</w:t>
      </w:r>
      <w:r w:rsidRPr="009C25B4">
        <w:rPr>
          <w:lang w:val="en-GB"/>
        </w:rPr>
        <w:t>’s</w:t>
      </w:r>
      <w:proofErr w:type="spellEnd"/>
      <w:r w:rsidRPr="009C25B4">
        <w:rPr>
          <w:lang w:val="en-GB"/>
        </w:rPr>
        <w:t xml:space="preserve"> professional judgement, applied in good faith and based on information made available by the Client as well as on-site observations during the aud</w:t>
      </w:r>
      <w:bookmarkStart w:id="12" w:name="_GoBack"/>
      <w:bookmarkEnd w:id="12"/>
      <w:r w:rsidRPr="009C25B4">
        <w:rPr>
          <w:lang w:val="en-GB"/>
        </w:rPr>
        <w:t>it</w:t>
      </w:r>
      <w:r>
        <w:rPr>
          <w:lang w:val="en-GB"/>
        </w:rPr>
        <w:t>/assessment</w:t>
      </w:r>
      <w:r w:rsidRPr="009C25B4">
        <w:rPr>
          <w:lang w:val="en-GB"/>
        </w:rPr>
        <w:t xml:space="preserve">. These findings reflect conditions </w:t>
      </w:r>
      <w:r w:rsidRPr="009C25B4">
        <w:rPr>
          <w:lang w:val="en-GB"/>
        </w:rPr>
        <w:lastRenderedPageBreak/>
        <w:t>observed on the date of the assessment and are subject to the scope, time, and resource constraints agreed upon.</w:t>
      </w:r>
    </w:p>
    <w:p w:rsidR="009C25B4" w:rsidRPr="009C25B4" w:rsidRDefault="009C25B4" w:rsidP="009C25B4">
      <w:pPr>
        <w:pStyle w:val="NormalWeb"/>
        <w:spacing w:before="0" w:after="0"/>
        <w:ind w:left="720"/>
        <w:jc w:val="both"/>
        <w:rPr>
          <w:lang w:val="en-GB"/>
        </w:rPr>
      </w:pPr>
      <w:r w:rsidRPr="009C25B4">
        <w:rPr>
          <w:lang w:val="en-GB"/>
        </w:rPr>
        <w:t xml:space="preserve">This report is based solely on visual inspection, document review, and personnel interaction conducted on the date of the site visit. </w:t>
      </w:r>
      <w:proofErr w:type="spellStart"/>
      <w:r w:rsidR="00ED2246">
        <w:rPr>
          <w:lang w:val="en-GB"/>
        </w:rPr>
        <w:t>Bexex</w:t>
      </w:r>
      <w:proofErr w:type="spellEnd"/>
      <w:r w:rsidRPr="009C25B4">
        <w:rPr>
          <w:lang w:val="en-GB"/>
        </w:rPr>
        <w:t xml:space="preserve"> is not liable for any hidden deficiencies or conditions that may emerge after the audit date or were not evident during the audit.</w:t>
      </w:r>
    </w:p>
    <w:p w:rsidR="009C25B4" w:rsidRDefault="009C25B4" w:rsidP="009C25B4">
      <w:pPr>
        <w:pStyle w:val="NormalWeb"/>
        <w:spacing w:before="0" w:after="0"/>
        <w:ind w:left="720"/>
        <w:jc w:val="both"/>
        <w:rPr>
          <w:lang w:val="en-GB"/>
        </w:rPr>
      </w:pPr>
      <w:r w:rsidRPr="009C25B4">
        <w:rPr>
          <w:lang w:val="en-GB"/>
        </w:rPr>
        <w:t>This document is intended exclusively for the use of the Client. Any unauthorized use, reproduction, or alteration of this report is strictly prohibited and may be subject to legal action.</w:t>
      </w:r>
    </w:p>
    <w:p w:rsidR="009C25B4" w:rsidRDefault="009C25B4" w:rsidP="009C25B4">
      <w:pPr>
        <w:pStyle w:val="NormalWeb"/>
        <w:spacing w:before="0" w:after="0"/>
        <w:ind w:left="720"/>
        <w:jc w:val="both"/>
        <w:rPr>
          <w:lang w:val="en-GB"/>
        </w:rPr>
      </w:pPr>
      <w:r w:rsidRPr="007C5562">
        <w:rPr>
          <w:lang w:val="en-GB"/>
        </w:rPr>
        <w:t xml:space="preserve">In addition, the information provided in this report is </w:t>
      </w:r>
      <w:r w:rsidRPr="009C25B4">
        <w:rPr>
          <w:lang w:val="en-GB"/>
        </w:rPr>
        <w:t>not constitute legal or statutory certification and should not be interpreted as legal advice</w:t>
      </w:r>
      <w:r w:rsidRPr="007C5562">
        <w:rPr>
          <w:lang w:val="en-GB"/>
        </w:rPr>
        <w:t>.</w:t>
      </w:r>
    </w:p>
    <w:p w:rsidR="009C25B4" w:rsidRDefault="009C25B4" w:rsidP="009C25B4">
      <w:pPr>
        <w:pStyle w:val="NormalWeb"/>
        <w:spacing w:before="0" w:after="0"/>
        <w:ind w:left="720"/>
        <w:jc w:val="both"/>
        <w:rPr>
          <w:lang w:val="en-GB"/>
        </w:rPr>
      </w:pPr>
    </w:p>
    <w:p w:rsidR="00135D19" w:rsidRDefault="00135D19">
      <w:pPr>
        <w:spacing w:before="0" w:after="0" w:line="276" w:lineRule="auto"/>
        <w:rPr>
          <w:lang w:val="en-GB"/>
        </w:rPr>
      </w:pPr>
      <w:r>
        <w:rPr>
          <w:lang w:val="en-GB"/>
        </w:rPr>
        <w:br w:type="page"/>
      </w:r>
    </w:p>
    <w:p w:rsidR="007C5562" w:rsidRPr="007C5562" w:rsidRDefault="007C5562" w:rsidP="007C5562">
      <w:pPr>
        <w:pStyle w:val="Heading1"/>
      </w:pPr>
      <w:bookmarkStart w:id="13" w:name="_Toc197169195"/>
      <w:r w:rsidRPr="007C5562">
        <w:lastRenderedPageBreak/>
        <w:t>APPROACH &amp; METHODOLOGY</w:t>
      </w:r>
      <w:bookmarkEnd w:id="13"/>
    </w:p>
    <w:p w:rsidR="007C5562" w:rsidRPr="007C5562" w:rsidRDefault="007C5562">
      <w:pPr>
        <w:pStyle w:val="Heading2"/>
        <w:numPr>
          <w:ilvl w:val="1"/>
          <w:numId w:val="5"/>
        </w:numPr>
      </w:pPr>
      <w:bookmarkStart w:id="14" w:name="_Toc197169196"/>
      <w:r w:rsidRPr="007C5562">
        <w:t>REGULATION &amp; REFERENCE GUIDELINES</w:t>
      </w:r>
      <w:bookmarkEnd w:id="14"/>
    </w:p>
    <w:p w:rsidR="009C25B4" w:rsidRPr="009C25B4" w:rsidRDefault="009C25B4" w:rsidP="009C25B4">
      <w:pPr>
        <w:pStyle w:val="NormalWeb"/>
        <w:spacing w:before="0" w:after="0"/>
        <w:ind w:left="720"/>
        <w:jc w:val="both"/>
        <w:rPr>
          <w:lang w:val="en-GB"/>
        </w:rPr>
      </w:pPr>
      <w:r w:rsidRPr="009C25B4">
        <w:rPr>
          <w:lang w:val="en-GB"/>
        </w:rPr>
        <w:t>The fire safety audit has been conducted with reference to the following regulations, codes, and standards:</w:t>
      </w:r>
    </w:p>
    <w:p w:rsidR="009C25B4" w:rsidRPr="009C25B4" w:rsidRDefault="009C25B4">
      <w:pPr>
        <w:pStyle w:val="NormalWeb"/>
        <w:numPr>
          <w:ilvl w:val="0"/>
          <w:numId w:val="12"/>
        </w:numPr>
        <w:spacing w:before="0" w:after="0"/>
        <w:jc w:val="both"/>
        <w:rPr>
          <w:lang w:val="en-GB"/>
        </w:rPr>
      </w:pPr>
      <w:r w:rsidRPr="009C25B4">
        <w:rPr>
          <w:lang w:val="en-GB"/>
        </w:rPr>
        <w:t>National Building Code of India (NBC) – Part 4: Fire and Life Safety</w:t>
      </w:r>
    </w:p>
    <w:p w:rsidR="009C25B4" w:rsidRPr="009C25B4" w:rsidRDefault="009C25B4">
      <w:pPr>
        <w:pStyle w:val="NormalWeb"/>
        <w:numPr>
          <w:ilvl w:val="0"/>
          <w:numId w:val="12"/>
        </w:numPr>
        <w:spacing w:before="0" w:after="0"/>
        <w:jc w:val="both"/>
        <w:rPr>
          <w:lang w:val="en-GB"/>
        </w:rPr>
      </w:pPr>
      <w:r w:rsidRPr="009C25B4">
        <w:rPr>
          <w:lang w:val="en-GB"/>
        </w:rPr>
        <w:t>Relevant Indian Standards (IS) pertaining to fire protection systems and equipment</w:t>
      </w:r>
      <w:r>
        <w:rPr>
          <w:lang w:val="en-GB"/>
        </w:rPr>
        <w:t xml:space="preserve"> </w:t>
      </w:r>
      <w:r w:rsidRPr="009C25B4">
        <w:rPr>
          <w:lang w:val="en-GB"/>
        </w:rPr>
        <w:t>(e.g., IS 4489, IS 2190, IS 2189)</w:t>
      </w:r>
    </w:p>
    <w:p w:rsidR="009C25B4" w:rsidRPr="009C25B4" w:rsidRDefault="009C25B4">
      <w:pPr>
        <w:pStyle w:val="NormalWeb"/>
        <w:numPr>
          <w:ilvl w:val="0"/>
          <w:numId w:val="12"/>
        </w:numPr>
        <w:spacing w:before="0" w:after="0"/>
        <w:jc w:val="both"/>
        <w:rPr>
          <w:lang w:val="en-GB"/>
        </w:rPr>
      </w:pPr>
      <w:r w:rsidRPr="009C25B4">
        <w:rPr>
          <w:lang w:val="en-GB"/>
        </w:rPr>
        <w:t>Guidelines issued by local fire authorities and the Directorate of Fire Services</w:t>
      </w:r>
    </w:p>
    <w:p w:rsidR="009C25B4" w:rsidRDefault="009C25B4">
      <w:pPr>
        <w:pStyle w:val="NormalWeb"/>
        <w:numPr>
          <w:ilvl w:val="0"/>
          <w:numId w:val="12"/>
        </w:numPr>
        <w:spacing w:before="0" w:after="0"/>
        <w:jc w:val="both"/>
        <w:rPr>
          <w:lang w:val="en-GB"/>
        </w:rPr>
      </w:pPr>
      <w:r w:rsidRPr="009C25B4">
        <w:rPr>
          <w:lang w:val="en-GB"/>
        </w:rPr>
        <w:t>Client-specific fire safety policies</w:t>
      </w:r>
      <w:r>
        <w:rPr>
          <w:lang w:val="en-GB"/>
        </w:rPr>
        <w:t xml:space="preserve">, </w:t>
      </w:r>
      <w:r w:rsidRPr="009C25B4">
        <w:rPr>
          <w:lang w:val="en-GB"/>
        </w:rPr>
        <w:t>protocols</w:t>
      </w:r>
      <w:r>
        <w:rPr>
          <w:lang w:val="en-GB"/>
        </w:rPr>
        <w:t xml:space="preserve"> and </w:t>
      </w:r>
      <w:r w:rsidRPr="009C25B4">
        <w:rPr>
          <w:lang w:val="en-GB"/>
        </w:rPr>
        <w:t xml:space="preserve">site emergency plans </w:t>
      </w:r>
    </w:p>
    <w:p w:rsidR="009C25B4" w:rsidRPr="009C25B4" w:rsidRDefault="009C25B4" w:rsidP="009C25B4">
      <w:pPr>
        <w:pStyle w:val="NormalWeb"/>
        <w:spacing w:before="0" w:after="0"/>
        <w:ind w:left="720"/>
        <w:jc w:val="both"/>
        <w:rPr>
          <w:lang w:val="en-GB"/>
        </w:rPr>
      </w:pPr>
      <w:r w:rsidRPr="009C25B4">
        <w:rPr>
          <w:lang w:val="en-GB"/>
        </w:rPr>
        <w:t>These guidelines collectively outline the minimum fire safety requirements for the design, maintenance, and operational control of buildings to safeguard life and property. The NBC Part 4 forms the primary reference framework, supplemented by applicable IS codes and local regulations.</w:t>
      </w:r>
    </w:p>
    <w:p w:rsidR="009C25B4" w:rsidRPr="009C25B4" w:rsidRDefault="009C25B4" w:rsidP="009C25B4">
      <w:pPr>
        <w:pStyle w:val="NormalWeb"/>
        <w:spacing w:before="0" w:after="0"/>
        <w:ind w:left="720"/>
        <w:jc w:val="both"/>
        <w:rPr>
          <w:lang w:val="en-GB"/>
        </w:rPr>
      </w:pPr>
      <w:r w:rsidRPr="009C25B4">
        <w:rPr>
          <w:lang w:val="en-GB"/>
        </w:rPr>
        <w:t>Where more stringent local regulations are applicable, they take precedence over general standards. In cases where local codes are absent or minimal, the NBC and IS standards serve as the baseline for compliance.</w:t>
      </w:r>
    </w:p>
    <w:p w:rsidR="007C5562" w:rsidRPr="007C5562" w:rsidRDefault="00ED2246" w:rsidP="009C25B4">
      <w:pPr>
        <w:pStyle w:val="NormalWeb"/>
        <w:spacing w:before="0" w:after="0"/>
        <w:ind w:left="720"/>
        <w:jc w:val="both"/>
        <w:rPr>
          <w:lang w:val="en-GB"/>
        </w:rPr>
      </w:pPr>
      <w:proofErr w:type="spellStart"/>
      <w:r>
        <w:rPr>
          <w:lang w:val="en-GB"/>
        </w:rPr>
        <w:t>Bexex</w:t>
      </w:r>
      <w:proofErr w:type="spellEnd"/>
      <w:r w:rsidR="009C25B4" w:rsidRPr="009C25B4">
        <w:rPr>
          <w:lang w:val="en-GB"/>
        </w:rPr>
        <w:t xml:space="preserve"> auditors collected evidence through document review, physical inspection of fire safety installations, verification of maintenance records, and discussions with responsible site personnel. Non-compliances were photographed with prior consent from the client.</w:t>
      </w:r>
    </w:p>
    <w:p w:rsidR="007C5562" w:rsidRPr="007C5562" w:rsidRDefault="007C5562">
      <w:pPr>
        <w:pStyle w:val="Heading2"/>
        <w:numPr>
          <w:ilvl w:val="1"/>
          <w:numId w:val="5"/>
        </w:numPr>
      </w:pPr>
      <w:bookmarkStart w:id="15" w:name="_Toc197169197"/>
      <w:r w:rsidRPr="007C5562">
        <w:t>ASSESSMENT METHOD</w:t>
      </w:r>
      <w:bookmarkEnd w:id="15"/>
    </w:p>
    <w:p w:rsidR="00194152" w:rsidRPr="00067A60" w:rsidRDefault="00194152" w:rsidP="00194152">
      <w:pPr>
        <w:pStyle w:val="NormalWeb"/>
        <w:spacing w:before="0" w:after="0"/>
        <w:ind w:left="720"/>
        <w:jc w:val="both"/>
        <w:rPr>
          <w:b/>
          <w:bCs/>
          <w:color w:val="595959" w:themeColor="text1" w:themeTint="A6"/>
          <w:lang w:val="en-GB"/>
        </w:rPr>
      </w:pPr>
      <w:r w:rsidRPr="00194152">
        <w:rPr>
          <w:lang w:val="en-GB"/>
        </w:rPr>
        <w:t>A structured checklist was used to evaluate fire prevention, detection, protection, evacuation measures, and emergency preparedness</w:t>
      </w:r>
      <w:r>
        <w:rPr>
          <w:lang w:val="en-GB"/>
        </w:rPr>
        <w:t xml:space="preserve"> </w:t>
      </w:r>
      <w:r w:rsidRPr="00194152">
        <w:rPr>
          <w:lang w:val="en-GB"/>
        </w:rPr>
        <w:t>in alignment with applicable national regulations, including NBC Part 4, relevant IS standards, and local fire safety norms</w:t>
      </w:r>
      <w:r>
        <w:rPr>
          <w:lang w:val="en-GB"/>
        </w:rPr>
        <w:t xml:space="preserve">, which was used to </w:t>
      </w:r>
      <w:r w:rsidRPr="00194152">
        <w:rPr>
          <w:lang w:val="en-GB"/>
        </w:rPr>
        <w:t>conduct</w:t>
      </w:r>
      <w:r>
        <w:rPr>
          <w:lang w:val="en-GB"/>
        </w:rPr>
        <w:t xml:space="preserve"> </w:t>
      </w:r>
      <w:sdt>
        <w:sdtPr>
          <w:rPr>
            <w:b/>
            <w:bCs/>
            <w:color w:val="595959" w:themeColor="text1" w:themeTint="A6"/>
            <w:lang w:val="en-GB"/>
          </w:rPr>
          <w:alias w:val="Title"/>
          <w:tag w:val=""/>
          <w:id w:val="2143221438"/>
          <w:dataBinding w:prefixMappings="xmlns:ns0='http://purl.org/dc/elements/1.1/' xmlns:ns1='http://schemas.openxmlformats.org/package/2006/metadata/core-properties' " w:xpath="/ns1:coreProperties[1]/ns0:title[1]" w:storeItemID="{6C3C8BC8-F283-45AE-878A-BAB7291924A1}"/>
          <w:text/>
        </w:sdtPr>
        <w:sdtContent>
          <w:r w:rsidR="00067A60" w:rsidRPr="00067A60">
            <w:rPr>
              <w:b/>
              <w:bCs/>
              <w:color w:val="595959" w:themeColor="text1" w:themeTint="A6"/>
              <w:lang w:val="en-GB"/>
            </w:rPr>
            <w:t xml:space="preserve"> Audit Based on IS 14489 &amp; Other Requirements</w:t>
          </w:r>
        </w:sdtContent>
      </w:sdt>
      <w:r w:rsidRPr="00067A60">
        <w:rPr>
          <w:b/>
          <w:bCs/>
          <w:color w:val="595959" w:themeColor="text1" w:themeTint="A6"/>
          <w:lang w:val="en-GB"/>
        </w:rPr>
        <w:t>.</w:t>
      </w:r>
    </w:p>
    <w:p w:rsidR="00194152" w:rsidRDefault="00194152" w:rsidP="00194152">
      <w:pPr>
        <w:pStyle w:val="NormalWeb"/>
        <w:spacing w:before="0" w:after="0"/>
        <w:ind w:left="720"/>
        <w:jc w:val="both"/>
        <w:rPr>
          <w:lang w:val="en-GB"/>
        </w:rPr>
      </w:pPr>
      <w:r w:rsidRPr="00194152">
        <w:rPr>
          <w:lang w:val="en-GB"/>
        </w:rPr>
        <w:t>The checklist was adapted to reflect specific site conditions and supplemented with best practices where local regulations were silent or not explicit. Additional criteria were included where beneficial to enhance fire risk mitigation, even if not mandated by law or client policy</w:t>
      </w:r>
      <w:r>
        <w:rPr>
          <w:lang w:val="en-GB"/>
        </w:rPr>
        <w:t xml:space="preserve">. </w:t>
      </w:r>
    </w:p>
    <w:p w:rsidR="00194152" w:rsidRDefault="00194152" w:rsidP="00194152">
      <w:pPr>
        <w:pStyle w:val="NormalWeb"/>
        <w:spacing w:before="0" w:after="0"/>
        <w:ind w:left="720"/>
        <w:jc w:val="both"/>
        <w:rPr>
          <w:lang w:val="en-GB"/>
        </w:rPr>
      </w:pPr>
      <w:r w:rsidRPr="00194152">
        <w:rPr>
          <w:lang w:val="en-GB"/>
        </w:rPr>
        <w:t>The assessment process involved a combination of document review, physical inspection of fire safety systems, validation of operational practices, and consultation with site personnel responsible for fire safety.</w:t>
      </w:r>
    </w:p>
    <w:p w:rsidR="00194152" w:rsidRDefault="00194152" w:rsidP="00194152">
      <w:pPr>
        <w:pStyle w:val="NormalWeb"/>
        <w:spacing w:before="0" w:after="0"/>
        <w:ind w:left="720"/>
        <w:jc w:val="both"/>
        <w:rPr>
          <w:lang w:val="en-GB"/>
        </w:rPr>
      </w:pPr>
    </w:p>
    <w:p w:rsidR="00194152" w:rsidRPr="007C5562" w:rsidRDefault="00194152" w:rsidP="00194152">
      <w:pPr>
        <w:pStyle w:val="NormalWeb"/>
        <w:spacing w:before="0" w:after="0"/>
        <w:ind w:left="720"/>
        <w:jc w:val="both"/>
        <w:rPr>
          <w:lang w:val="en-GB"/>
        </w:rPr>
      </w:pPr>
    </w:p>
    <w:p w:rsidR="007C5562" w:rsidRDefault="007C5562" w:rsidP="00135D19">
      <w:pPr>
        <w:pStyle w:val="NormalWeb"/>
        <w:spacing w:before="0" w:after="0"/>
        <w:ind w:left="720"/>
        <w:jc w:val="both"/>
        <w:rPr>
          <w:lang w:val="en-GB"/>
        </w:rPr>
      </w:pPr>
      <w:r w:rsidRPr="007C5562">
        <w:rPr>
          <w:lang w:val="en-GB"/>
        </w:rPr>
        <w:lastRenderedPageBreak/>
        <w:t xml:space="preserve">During the on-site audit, </w:t>
      </w:r>
      <w:proofErr w:type="spellStart"/>
      <w:r w:rsidR="00ED2246">
        <w:rPr>
          <w:lang w:val="en-GB"/>
        </w:rPr>
        <w:t>Bexex</w:t>
      </w:r>
      <w:proofErr w:type="spellEnd"/>
      <w:r w:rsidR="00365E6F">
        <w:rPr>
          <w:lang w:val="en-GB"/>
        </w:rPr>
        <w:t xml:space="preserve"> </w:t>
      </w:r>
      <w:r w:rsidRPr="007C5562">
        <w:rPr>
          <w:lang w:val="en-GB"/>
        </w:rPr>
        <w:t xml:space="preserve">auditor followed a journey of sequence, focusing on the </w:t>
      </w:r>
      <w:r w:rsidR="00194152">
        <w:rPr>
          <w:lang w:val="en-GB"/>
        </w:rPr>
        <w:t>fire safety</w:t>
      </w:r>
      <w:r w:rsidRPr="007C5562">
        <w:rPr>
          <w:lang w:val="en-GB"/>
        </w:rPr>
        <w:t xml:space="preserve"> </w:t>
      </w:r>
      <w:r w:rsidR="00194152">
        <w:rPr>
          <w:lang w:val="en-GB"/>
        </w:rPr>
        <w:t>categories</w:t>
      </w:r>
      <w:r w:rsidRPr="007C5562">
        <w:rPr>
          <w:lang w:val="en-GB"/>
        </w:rPr>
        <w:t xml:space="preserve"> listed in Table 2.1 below:</w:t>
      </w:r>
    </w:p>
    <w:p w:rsidR="007C5562" w:rsidRPr="00135D19" w:rsidRDefault="007C5562" w:rsidP="00135D19">
      <w:pPr>
        <w:pStyle w:val="NormalWeb"/>
        <w:spacing w:before="0" w:after="0"/>
        <w:ind w:left="720"/>
        <w:jc w:val="both"/>
        <w:rPr>
          <w:b/>
          <w:bCs/>
          <w:u w:val="single"/>
          <w:lang w:val="en-GB"/>
        </w:rPr>
      </w:pPr>
      <w:r w:rsidRPr="00135D19">
        <w:rPr>
          <w:b/>
          <w:bCs/>
          <w:u w:val="single"/>
          <w:lang w:val="en-GB"/>
        </w:rPr>
        <w:t xml:space="preserve">Table 2.1 - </w:t>
      </w:r>
      <w:r w:rsidR="00194152">
        <w:rPr>
          <w:b/>
          <w:bCs/>
          <w:u w:val="single"/>
          <w:lang w:val="en-GB"/>
        </w:rPr>
        <w:t>Category</w:t>
      </w:r>
      <w:r w:rsidRPr="00135D19">
        <w:rPr>
          <w:b/>
          <w:bCs/>
          <w:u w:val="single"/>
          <w:lang w:val="en-GB"/>
        </w:rPr>
        <w:t xml:space="preserve"> Overview</w:t>
      </w:r>
    </w:p>
    <w:tbl>
      <w:tblPr>
        <w:tblStyle w:val="TableGrid"/>
        <w:tblW w:w="8013" w:type="dxa"/>
        <w:tblInd w:w="846" w:type="dxa"/>
        <w:tblLayout w:type="fixed"/>
        <w:tblLook w:val="04A0" w:firstRow="1" w:lastRow="0" w:firstColumn="1" w:lastColumn="0" w:noHBand="0" w:noVBand="1"/>
      </w:tblPr>
      <w:tblGrid>
        <w:gridCol w:w="2818"/>
        <w:gridCol w:w="5195"/>
      </w:tblGrid>
      <w:tr w:rsidR="00335420" w:rsidTr="00335420">
        <w:trPr>
          <w:trHeight w:val="339"/>
          <w:tblHeader/>
        </w:trPr>
        <w:tc>
          <w:tcPr>
            <w:tcW w:w="2818" w:type="dxa"/>
            <w:shd w:val="clear" w:color="auto" w:fill="F2F2F2" w:themeFill="background1" w:themeFillShade="F2"/>
            <w:vAlign w:val="center"/>
          </w:tcPr>
          <w:p w:rsidR="00335420" w:rsidRPr="00194152" w:rsidRDefault="00335420" w:rsidP="00EF57BE">
            <w:pPr>
              <w:pStyle w:val="NormalWeb"/>
              <w:spacing w:before="0" w:after="0"/>
              <w:rPr>
                <w:b/>
                <w:bCs/>
                <w:spacing w:val="3"/>
                <w:sz w:val="20"/>
                <w:szCs w:val="21"/>
              </w:rPr>
            </w:pPr>
            <w:r w:rsidRPr="00194152">
              <w:rPr>
                <w:b/>
                <w:bCs/>
                <w:spacing w:val="3"/>
                <w:sz w:val="20"/>
                <w:szCs w:val="21"/>
              </w:rPr>
              <w:t>Categories</w:t>
            </w:r>
          </w:p>
        </w:tc>
        <w:tc>
          <w:tcPr>
            <w:tcW w:w="5195" w:type="dxa"/>
            <w:shd w:val="clear" w:color="auto" w:fill="F2F2F2" w:themeFill="background1" w:themeFillShade="F2"/>
            <w:vAlign w:val="center"/>
          </w:tcPr>
          <w:p w:rsidR="00335420" w:rsidRPr="00194152" w:rsidRDefault="00335420" w:rsidP="00194152">
            <w:pPr>
              <w:pStyle w:val="NormalWeb"/>
              <w:spacing w:before="0" w:after="0"/>
              <w:jc w:val="center"/>
              <w:rPr>
                <w:b/>
                <w:bCs/>
                <w:spacing w:val="3"/>
                <w:sz w:val="20"/>
                <w:szCs w:val="21"/>
              </w:rPr>
            </w:pPr>
            <w:r w:rsidRPr="00194152">
              <w:rPr>
                <w:b/>
                <w:bCs/>
                <w:spacing w:val="3"/>
                <w:sz w:val="20"/>
                <w:szCs w:val="21"/>
              </w:rPr>
              <w:t>Title</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1</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General Safety Audit</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2</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LABOUR &amp; WORKFORCE MANAGEMENT</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3</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OCCUPATIONAL HEALTH &amp; HYGIENE</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4</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MACHINERY &amp; EQUIPMENT SAFETY</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5</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ELECTRICAL &amp; ENERGY SAFETY</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6</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LIFTING, STORAGE &amp; MATERIAL HANDLING</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7</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FIRE &amp; EMERGENCY PREPAREDNESS</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8</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HAZARDOUS SUBSTANCES &amp; ENVIRONMENT</w:t>
            </w:r>
          </w:p>
        </w:tc>
      </w:tr>
      <w:tr w:rsidR="00335420" w:rsidTr="00335420">
        <w:trPr>
          <w:trHeight w:val="484"/>
        </w:trPr>
        <w:tc>
          <w:tcPr>
            <w:tcW w:w="2818" w:type="dxa"/>
            <w:shd w:val="clear" w:color="auto" w:fill="F2F2F2" w:themeFill="background1" w:themeFillShade="F2"/>
            <w:vAlign w:val="center"/>
          </w:tcPr>
          <w:p w:rsidR="00335420" w:rsidRPr="00194152" w:rsidRDefault="00335420" w:rsidP="00194152">
            <w:pPr>
              <w:pStyle w:val="NormalWeb"/>
              <w:spacing w:before="0" w:after="0"/>
              <w:rPr>
                <w:b/>
                <w:bCs/>
                <w:spacing w:val="3"/>
                <w:sz w:val="20"/>
                <w:szCs w:val="21"/>
              </w:rPr>
            </w:pPr>
            <w:r w:rsidRPr="00194152">
              <w:rPr>
                <w:b/>
                <w:bCs/>
                <w:spacing w:val="3"/>
                <w:sz w:val="20"/>
                <w:szCs w:val="21"/>
              </w:rPr>
              <w:t>Category 9</w:t>
            </w:r>
          </w:p>
        </w:tc>
        <w:tc>
          <w:tcPr>
            <w:tcW w:w="5195" w:type="dxa"/>
            <w:vAlign w:val="center"/>
          </w:tcPr>
          <w:p w:rsidR="00335420" w:rsidRPr="00194152" w:rsidRDefault="00335420" w:rsidP="00194152">
            <w:pPr>
              <w:pStyle w:val="NormalWeb"/>
              <w:spacing w:before="0" w:after="0"/>
              <w:rPr>
                <w:spacing w:val="3"/>
                <w:sz w:val="20"/>
                <w:szCs w:val="21"/>
              </w:rPr>
            </w:pPr>
            <w:r w:rsidRPr="00335420">
              <w:rPr>
                <w:color w:val="296FE0"/>
                <w:spacing w:val="3"/>
                <w:sz w:val="20"/>
                <w:szCs w:val="21"/>
              </w:rPr>
              <w:t>PERMITS, PROCEDURES &amp; DOCUMENTATION</w:t>
            </w:r>
          </w:p>
        </w:tc>
      </w:tr>
    </w:tbl>
    <w:p w:rsidR="007C5562" w:rsidRPr="00135D19" w:rsidRDefault="007C5562">
      <w:pPr>
        <w:pStyle w:val="Heading2"/>
        <w:numPr>
          <w:ilvl w:val="1"/>
          <w:numId w:val="5"/>
        </w:numPr>
      </w:pPr>
      <w:bookmarkStart w:id="16" w:name="_Toc197169198"/>
      <w:r w:rsidRPr="00135D19">
        <w:t>PRIORITISING ACTIONS / RECOMMENDATION</w:t>
      </w:r>
      <w:bookmarkEnd w:id="16"/>
    </w:p>
    <w:p w:rsidR="007C5562" w:rsidRPr="007C5562" w:rsidRDefault="007C5562" w:rsidP="00135D19">
      <w:pPr>
        <w:pStyle w:val="NormalWeb"/>
        <w:spacing w:before="0" w:after="0"/>
        <w:ind w:left="720"/>
        <w:jc w:val="both"/>
        <w:rPr>
          <w:lang w:val="en-GB"/>
        </w:rPr>
      </w:pPr>
      <w:r w:rsidRPr="007C5562">
        <w:rPr>
          <w:lang w:val="en-GB"/>
        </w:rPr>
        <w:t xml:space="preserve">Actions / recommendations to remediate the findings of the assessment were prioritized based on the </w:t>
      </w:r>
      <w:r w:rsidR="00194152">
        <w:rPr>
          <w:lang w:val="en-GB"/>
        </w:rPr>
        <w:t>above</w:t>
      </w:r>
      <w:r w:rsidRPr="007C5562">
        <w:rPr>
          <w:lang w:val="en-GB"/>
        </w:rPr>
        <w:t xml:space="preserve"> category as summarized in Table 2.2 below:</w:t>
      </w:r>
    </w:p>
    <w:p w:rsidR="007C5562" w:rsidRPr="00135D19" w:rsidRDefault="007C5562" w:rsidP="00135D19">
      <w:pPr>
        <w:pStyle w:val="NormalWeb"/>
        <w:spacing w:before="0" w:after="0"/>
        <w:ind w:left="720"/>
        <w:jc w:val="both"/>
        <w:rPr>
          <w:b/>
          <w:bCs/>
          <w:u w:val="single"/>
          <w:lang w:val="en-GB"/>
        </w:rPr>
      </w:pPr>
      <w:r w:rsidRPr="00135D19">
        <w:rPr>
          <w:b/>
          <w:bCs/>
          <w:u w:val="single"/>
          <w:lang w:val="en-GB"/>
        </w:rPr>
        <w:t>Table 2.2 - Actions / Recommendation Priority</w:t>
      </w:r>
    </w:p>
    <w:tbl>
      <w:tblPr>
        <w:tblStyle w:val="TableGrid"/>
        <w:tblW w:w="8504" w:type="dxa"/>
        <w:tblInd w:w="846" w:type="dxa"/>
        <w:tblLook w:val="04A0" w:firstRow="1" w:lastRow="0" w:firstColumn="1" w:lastColumn="0" w:noHBand="0" w:noVBand="1"/>
      </w:tblPr>
      <w:tblGrid>
        <w:gridCol w:w="1559"/>
        <w:gridCol w:w="1559"/>
        <w:gridCol w:w="993"/>
        <w:gridCol w:w="4393"/>
      </w:tblGrid>
      <w:tr w:rsidR="00B875E5" w:rsidTr="00B875E5">
        <w:trPr>
          <w:trHeight w:val="567"/>
          <w:tblHeader/>
        </w:trPr>
        <w:tc>
          <w:tcPr>
            <w:tcW w:w="1559" w:type="dxa"/>
            <w:shd w:val="clear" w:color="auto" w:fill="F2F2F2" w:themeFill="background1" w:themeFillShade="F2"/>
            <w:vAlign w:val="center"/>
          </w:tcPr>
          <w:p w:rsidR="00B875E5" w:rsidRPr="00135D19" w:rsidRDefault="00B875E5" w:rsidP="00B875E5">
            <w:pPr>
              <w:pStyle w:val="NormalWeb"/>
              <w:spacing w:before="0" w:after="0"/>
              <w:rPr>
                <w:b/>
                <w:bCs/>
                <w:spacing w:val="3"/>
                <w:sz w:val="20"/>
                <w:szCs w:val="21"/>
              </w:rPr>
            </w:pPr>
            <w:r>
              <w:rPr>
                <w:b/>
                <w:bCs/>
                <w:spacing w:val="3"/>
                <w:sz w:val="20"/>
                <w:szCs w:val="21"/>
              </w:rPr>
              <w:t>Risk</w:t>
            </w:r>
            <w:r w:rsidRPr="00135D19">
              <w:rPr>
                <w:b/>
                <w:bCs/>
                <w:spacing w:val="3"/>
                <w:sz w:val="20"/>
                <w:szCs w:val="21"/>
              </w:rPr>
              <w:t xml:space="preserve"> Category</w:t>
            </w:r>
          </w:p>
        </w:tc>
        <w:tc>
          <w:tcPr>
            <w:tcW w:w="1559" w:type="dxa"/>
            <w:shd w:val="clear" w:color="auto" w:fill="F2F2F2" w:themeFill="background1" w:themeFillShade="F2"/>
            <w:vAlign w:val="center"/>
          </w:tcPr>
          <w:p w:rsidR="00B875E5" w:rsidRPr="00135D19" w:rsidRDefault="00B875E5" w:rsidP="00B875E5">
            <w:pPr>
              <w:pStyle w:val="NormalWeb"/>
              <w:spacing w:before="0" w:after="0"/>
              <w:jc w:val="center"/>
              <w:rPr>
                <w:b/>
                <w:bCs/>
                <w:sz w:val="20"/>
                <w:szCs w:val="21"/>
                <w:lang w:val="en-GB"/>
              </w:rPr>
            </w:pPr>
            <w:r>
              <w:rPr>
                <w:b/>
                <w:bCs/>
                <w:sz w:val="20"/>
                <w:szCs w:val="21"/>
                <w:lang w:val="en-GB"/>
              </w:rPr>
              <w:t>Score</w:t>
            </w:r>
          </w:p>
        </w:tc>
        <w:tc>
          <w:tcPr>
            <w:tcW w:w="993" w:type="dxa"/>
            <w:shd w:val="clear" w:color="auto" w:fill="F2F2F2" w:themeFill="background1" w:themeFillShade="F2"/>
            <w:vAlign w:val="center"/>
          </w:tcPr>
          <w:p w:rsidR="00B875E5" w:rsidRPr="00135D19" w:rsidRDefault="00B875E5" w:rsidP="00B875E5">
            <w:pPr>
              <w:pStyle w:val="NormalWeb"/>
              <w:spacing w:before="0" w:after="0"/>
              <w:jc w:val="center"/>
              <w:rPr>
                <w:b/>
                <w:bCs/>
                <w:sz w:val="20"/>
                <w:szCs w:val="21"/>
                <w:lang w:val="en-GB"/>
              </w:rPr>
            </w:pPr>
            <w:r w:rsidRPr="00B875E5">
              <w:rPr>
                <w:b/>
                <w:bCs/>
                <w:sz w:val="20"/>
                <w:szCs w:val="21"/>
                <w:lang w:val="en-GB"/>
              </w:rPr>
              <w:t>Risk Level</w:t>
            </w:r>
          </w:p>
        </w:tc>
        <w:tc>
          <w:tcPr>
            <w:tcW w:w="4393" w:type="dxa"/>
            <w:shd w:val="clear" w:color="auto" w:fill="F2F2F2" w:themeFill="background1" w:themeFillShade="F2"/>
            <w:vAlign w:val="center"/>
          </w:tcPr>
          <w:p w:rsidR="00B875E5" w:rsidRPr="00135D19" w:rsidRDefault="00B875E5" w:rsidP="00B875E5">
            <w:pPr>
              <w:pStyle w:val="NormalWeb"/>
              <w:spacing w:before="0" w:after="0"/>
              <w:jc w:val="center"/>
              <w:rPr>
                <w:b/>
                <w:bCs/>
                <w:sz w:val="20"/>
                <w:szCs w:val="21"/>
                <w:lang w:val="en-GB"/>
              </w:rPr>
            </w:pPr>
            <w:r w:rsidRPr="00B875E5">
              <w:rPr>
                <w:b/>
                <w:bCs/>
                <w:sz w:val="20"/>
                <w:szCs w:val="21"/>
                <w:lang w:val="en-GB"/>
              </w:rPr>
              <w:t>Interpretation</w:t>
            </w:r>
          </w:p>
        </w:tc>
      </w:tr>
      <w:tr w:rsidR="00B875E5" w:rsidTr="00B875E5">
        <w:trPr>
          <w:trHeight w:val="567"/>
        </w:trPr>
        <w:tc>
          <w:tcPr>
            <w:tcW w:w="1559" w:type="dxa"/>
            <w:shd w:val="clear" w:color="auto" w:fill="FFFFFF" w:themeFill="background1"/>
            <w:vAlign w:val="center"/>
          </w:tcPr>
          <w:p w:rsidR="00B875E5" w:rsidRPr="00135D19" w:rsidRDefault="00B875E5" w:rsidP="00B875E5">
            <w:pPr>
              <w:pStyle w:val="NormalWeb"/>
              <w:spacing w:before="0" w:after="0"/>
              <w:rPr>
                <w:b/>
                <w:bCs/>
                <w:spacing w:val="3"/>
                <w:sz w:val="20"/>
                <w:szCs w:val="21"/>
              </w:rPr>
            </w:pPr>
            <w:r>
              <w:rPr>
                <w:b/>
                <w:bCs/>
                <w:spacing w:val="3"/>
                <w:sz w:val="20"/>
                <w:szCs w:val="21"/>
              </w:rPr>
              <w:t>Category A</w:t>
            </w:r>
          </w:p>
        </w:tc>
        <w:tc>
          <w:tcPr>
            <w:tcW w:w="1559" w:type="dxa"/>
            <w:vAlign w:val="center"/>
          </w:tcPr>
          <w:p w:rsidR="00B875E5" w:rsidRPr="00B875E5" w:rsidRDefault="00B875E5" w:rsidP="00B875E5">
            <w:pPr>
              <w:pStyle w:val="NormalWeb"/>
              <w:spacing w:before="0" w:after="0"/>
              <w:rPr>
                <w:spacing w:val="3"/>
                <w:sz w:val="20"/>
                <w:szCs w:val="21"/>
              </w:rPr>
            </w:pPr>
            <w:r w:rsidRPr="00B875E5">
              <w:rPr>
                <w:spacing w:val="3"/>
                <w:sz w:val="20"/>
                <w:szCs w:val="21"/>
              </w:rPr>
              <w:t>Score</w:t>
            </w:r>
            <w:r>
              <w:rPr>
                <w:spacing w:val="3"/>
                <w:sz w:val="20"/>
                <w:szCs w:val="21"/>
              </w:rPr>
              <w:t xml:space="preserve"> </w:t>
            </w:r>
            <w:r w:rsidRPr="00B875E5">
              <w:rPr>
                <w:spacing w:val="3"/>
                <w:sz w:val="20"/>
                <w:szCs w:val="21"/>
              </w:rPr>
              <w:t>&gt;85%</w:t>
            </w:r>
          </w:p>
        </w:tc>
        <w:tc>
          <w:tcPr>
            <w:tcW w:w="993" w:type="dxa"/>
            <w:shd w:val="clear" w:color="auto" w:fill="92D050"/>
            <w:vAlign w:val="center"/>
          </w:tcPr>
          <w:p w:rsidR="00B875E5" w:rsidRPr="00B875E5" w:rsidRDefault="00B875E5" w:rsidP="00B875E5">
            <w:pPr>
              <w:pStyle w:val="NormalWeb"/>
              <w:spacing w:before="0" w:after="0"/>
              <w:jc w:val="center"/>
              <w:rPr>
                <w:b/>
                <w:bCs/>
                <w:spacing w:val="3"/>
                <w:sz w:val="20"/>
                <w:szCs w:val="21"/>
              </w:rPr>
            </w:pPr>
            <w:r w:rsidRPr="00B875E5">
              <w:rPr>
                <w:b/>
                <w:bCs/>
                <w:spacing w:val="3"/>
                <w:sz w:val="20"/>
                <w:szCs w:val="21"/>
              </w:rPr>
              <w:t>Low</w:t>
            </w:r>
          </w:p>
        </w:tc>
        <w:tc>
          <w:tcPr>
            <w:tcW w:w="4393" w:type="dxa"/>
            <w:vAlign w:val="center"/>
          </w:tcPr>
          <w:p w:rsidR="00B875E5" w:rsidRPr="00B875E5" w:rsidRDefault="00B875E5" w:rsidP="00B875E5">
            <w:pPr>
              <w:pStyle w:val="NormalWeb"/>
              <w:spacing w:before="0" w:after="0"/>
              <w:rPr>
                <w:spacing w:val="3"/>
                <w:sz w:val="20"/>
                <w:szCs w:val="21"/>
              </w:rPr>
            </w:pPr>
            <w:r w:rsidRPr="00B875E5">
              <w:rPr>
                <w:spacing w:val="3"/>
                <w:sz w:val="20"/>
                <w:szCs w:val="21"/>
              </w:rPr>
              <w:t>Good Fire Safety Measures implementation</w:t>
            </w:r>
          </w:p>
        </w:tc>
      </w:tr>
      <w:tr w:rsidR="00B875E5" w:rsidTr="00B875E5">
        <w:trPr>
          <w:trHeight w:val="567"/>
        </w:trPr>
        <w:tc>
          <w:tcPr>
            <w:tcW w:w="1559" w:type="dxa"/>
            <w:shd w:val="clear" w:color="auto" w:fill="FFFFFF" w:themeFill="background1"/>
            <w:vAlign w:val="center"/>
          </w:tcPr>
          <w:p w:rsidR="00B875E5" w:rsidRPr="00135D19" w:rsidRDefault="00B875E5" w:rsidP="00B875E5">
            <w:pPr>
              <w:pStyle w:val="NormalWeb"/>
              <w:spacing w:before="0" w:after="0"/>
              <w:rPr>
                <w:b/>
                <w:bCs/>
                <w:spacing w:val="3"/>
                <w:sz w:val="20"/>
                <w:szCs w:val="21"/>
              </w:rPr>
            </w:pPr>
            <w:r>
              <w:rPr>
                <w:b/>
                <w:bCs/>
                <w:spacing w:val="3"/>
                <w:sz w:val="20"/>
                <w:szCs w:val="21"/>
              </w:rPr>
              <w:t>Category B</w:t>
            </w:r>
          </w:p>
        </w:tc>
        <w:tc>
          <w:tcPr>
            <w:tcW w:w="1559" w:type="dxa"/>
            <w:vAlign w:val="center"/>
          </w:tcPr>
          <w:p w:rsidR="00B875E5" w:rsidRPr="00B875E5" w:rsidRDefault="00B875E5" w:rsidP="00B875E5">
            <w:pPr>
              <w:pStyle w:val="NormalWeb"/>
              <w:spacing w:before="0" w:after="0"/>
              <w:rPr>
                <w:spacing w:val="3"/>
                <w:sz w:val="20"/>
                <w:szCs w:val="21"/>
              </w:rPr>
            </w:pPr>
            <w:r w:rsidRPr="00B875E5">
              <w:rPr>
                <w:spacing w:val="3"/>
                <w:sz w:val="20"/>
                <w:szCs w:val="21"/>
              </w:rPr>
              <w:t xml:space="preserve">Score </w:t>
            </w:r>
            <w:r>
              <w:rPr>
                <w:spacing w:val="3"/>
                <w:sz w:val="20"/>
                <w:szCs w:val="21"/>
              </w:rPr>
              <w:t>f</w:t>
            </w:r>
            <w:r w:rsidRPr="00B875E5">
              <w:rPr>
                <w:spacing w:val="3"/>
                <w:sz w:val="20"/>
                <w:szCs w:val="21"/>
              </w:rPr>
              <w:t xml:space="preserve">rom 65% to 84% </w:t>
            </w:r>
          </w:p>
        </w:tc>
        <w:tc>
          <w:tcPr>
            <w:tcW w:w="993" w:type="dxa"/>
            <w:shd w:val="clear" w:color="auto" w:fill="FFFF00"/>
            <w:vAlign w:val="center"/>
          </w:tcPr>
          <w:p w:rsidR="00B875E5" w:rsidRPr="00B875E5" w:rsidRDefault="00B875E5" w:rsidP="00B875E5">
            <w:pPr>
              <w:pStyle w:val="NormalWeb"/>
              <w:spacing w:before="0" w:after="0"/>
              <w:jc w:val="center"/>
              <w:rPr>
                <w:b/>
                <w:bCs/>
                <w:spacing w:val="3"/>
                <w:sz w:val="20"/>
                <w:szCs w:val="21"/>
              </w:rPr>
            </w:pPr>
            <w:r w:rsidRPr="00B875E5">
              <w:rPr>
                <w:b/>
                <w:bCs/>
                <w:spacing w:val="3"/>
                <w:sz w:val="20"/>
                <w:szCs w:val="21"/>
              </w:rPr>
              <w:t>Medium</w:t>
            </w:r>
          </w:p>
        </w:tc>
        <w:tc>
          <w:tcPr>
            <w:tcW w:w="4393" w:type="dxa"/>
            <w:vAlign w:val="center"/>
          </w:tcPr>
          <w:p w:rsidR="00B875E5" w:rsidRPr="00B875E5" w:rsidRDefault="00B875E5" w:rsidP="00B875E5">
            <w:pPr>
              <w:pStyle w:val="NormalWeb"/>
              <w:spacing w:before="0" w:after="0"/>
              <w:rPr>
                <w:spacing w:val="3"/>
                <w:sz w:val="20"/>
                <w:szCs w:val="21"/>
              </w:rPr>
            </w:pPr>
            <w:r w:rsidRPr="00B875E5">
              <w:rPr>
                <w:spacing w:val="3"/>
                <w:sz w:val="20"/>
                <w:szCs w:val="21"/>
              </w:rPr>
              <w:t xml:space="preserve">Satisfactory Fire Safety Measures implemented </w:t>
            </w:r>
            <w:r w:rsidRPr="00B875E5">
              <w:rPr>
                <w:b/>
                <w:bCs/>
                <w:spacing w:val="3"/>
                <w:sz w:val="20"/>
                <w:szCs w:val="21"/>
              </w:rPr>
              <w:t>- NEEDS IMPROVEMENT</w:t>
            </w:r>
            <w:r w:rsidRPr="00B875E5">
              <w:rPr>
                <w:spacing w:val="3"/>
                <w:sz w:val="20"/>
                <w:szCs w:val="21"/>
              </w:rPr>
              <w:t xml:space="preserve"> </w:t>
            </w:r>
          </w:p>
        </w:tc>
      </w:tr>
      <w:tr w:rsidR="00B875E5" w:rsidTr="00B875E5">
        <w:trPr>
          <w:trHeight w:val="567"/>
        </w:trPr>
        <w:tc>
          <w:tcPr>
            <w:tcW w:w="1559" w:type="dxa"/>
            <w:shd w:val="clear" w:color="auto" w:fill="FFFFFF" w:themeFill="background1"/>
            <w:vAlign w:val="center"/>
          </w:tcPr>
          <w:p w:rsidR="00B875E5" w:rsidRDefault="00B875E5" w:rsidP="00B875E5">
            <w:pPr>
              <w:pStyle w:val="NormalWeb"/>
              <w:spacing w:before="0" w:after="0"/>
              <w:rPr>
                <w:b/>
                <w:bCs/>
                <w:spacing w:val="3"/>
                <w:sz w:val="20"/>
                <w:szCs w:val="21"/>
              </w:rPr>
            </w:pPr>
            <w:r>
              <w:rPr>
                <w:b/>
                <w:bCs/>
                <w:spacing w:val="3"/>
                <w:sz w:val="20"/>
                <w:szCs w:val="21"/>
              </w:rPr>
              <w:t>Category C</w:t>
            </w:r>
          </w:p>
        </w:tc>
        <w:tc>
          <w:tcPr>
            <w:tcW w:w="1559" w:type="dxa"/>
            <w:vAlign w:val="center"/>
          </w:tcPr>
          <w:p w:rsidR="00B875E5" w:rsidRPr="00B875E5" w:rsidRDefault="00B875E5" w:rsidP="00B875E5">
            <w:pPr>
              <w:pStyle w:val="NormalWeb"/>
              <w:spacing w:before="0" w:after="0"/>
              <w:rPr>
                <w:spacing w:val="3"/>
                <w:sz w:val="20"/>
                <w:szCs w:val="21"/>
              </w:rPr>
            </w:pPr>
            <w:r w:rsidRPr="00B875E5">
              <w:rPr>
                <w:spacing w:val="3"/>
                <w:sz w:val="20"/>
                <w:szCs w:val="21"/>
              </w:rPr>
              <w:t>Score</w:t>
            </w:r>
            <w:r>
              <w:rPr>
                <w:spacing w:val="3"/>
                <w:sz w:val="20"/>
                <w:szCs w:val="21"/>
              </w:rPr>
              <w:t xml:space="preserve"> </w:t>
            </w:r>
            <w:r w:rsidRPr="00B875E5">
              <w:rPr>
                <w:spacing w:val="3"/>
                <w:sz w:val="20"/>
                <w:szCs w:val="21"/>
              </w:rPr>
              <w:t xml:space="preserve">&lt;=65%  </w:t>
            </w:r>
          </w:p>
        </w:tc>
        <w:tc>
          <w:tcPr>
            <w:tcW w:w="993" w:type="dxa"/>
            <w:shd w:val="clear" w:color="auto" w:fill="FF0000"/>
            <w:vAlign w:val="center"/>
          </w:tcPr>
          <w:p w:rsidR="00B875E5" w:rsidRPr="00B875E5" w:rsidRDefault="00B875E5" w:rsidP="00B875E5">
            <w:pPr>
              <w:pStyle w:val="NormalWeb"/>
              <w:spacing w:before="0" w:after="0"/>
              <w:jc w:val="center"/>
              <w:rPr>
                <w:b/>
                <w:bCs/>
                <w:spacing w:val="3"/>
                <w:sz w:val="20"/>
                <w:szCs w:val="21"/>
              </w:rPr>
            </w:pPr>
            <w:r w:rsidRPr="00B875E5">
              <w:rPr>
                <w:b/>
                <w:bCs/>
                <w:color w:val="FFFFFF" w:themeColor="background1"/>
                <w:spacing w:val="3"/>
                <w:sz w:val="20"/>
                <w:szCs w:val="21"/>
              </w:rPr>
              <w:t>High</w:t>
            </w:r>
          </w:p>
        </w:tc>
        <w:tc>
          <w:tcPr>
            <w:tcW w:w="4393" w:type="dxa"/>
            <w:vAlign w:val="center"/>
          </w:tcPr>
          <w:p w:rsidR="00B875E5" w:rsidRPr="00B875E5" w:rsidRDefault="00B875E5" w:rsidP="00B875E5">
            <w:pPr>
              <w:pStyle w:val="NormalWeb"/>
              <w:spacing w:before="0" w:after="0"/>
              <w:rPr>
                <w:spacing w:val="3"/>
                <w:sz w:val="20"/>
                <w:szCs w:val="21"/>
              </w:rPr>
            </w:pPr>
            <w:r w:rsidRPr="00B875E5">
              <w:rPr>
                <w:spacing w:val="3"/>
                <w:sz w:val="20"/>
                <w:szCs w:val="21"/>
              </w:rPr>
              <w:t xml:space="preserve">NG Fire Safety Measures </w:t>
            </w:r>
            <w:r w:rsidRPr="00B875E5">
              <w:rPr>
                <w:b/>
                <w:bCs/>
                <w:spacing w:val="3"/>
                <w:sz w:val="20"/>
                <w:szCs w:val="21"/>
              </w:rPr>
              <w:t>- NEEDS IMMEDIATE IMPROVEMENT</w:t>
            </w:r>
          </w:p>
        </w:tc>
      </w:tr>
    </w:tbl>
    <w:p w:rsidR="00135D19" w:rsidRDefault="00135D19">
      <w:pPr>
        <w:spacing w:before="0" w:after="0" w:line="276" w:lineRule="auto"/>
        <w:rPr>
          <w:color w:val="123500"/>
          <w:sz w:val="30"/>
          <w:szCs w:val="30"/>
          <w:lang w:val="en-GB"/>
        </w:rPr>
      </w:pPr>
      <w:r>
        <w:br w:type="page"/>
      </w:r>
    </w:p>
    <w:p w:rsidR="007C5562" w:rsidRPr="00135D19" w:rsidRDefault="007C5562" w:rsidP="00135D19">
      <w:pPr>
        <w:pStyle w:val="Heading1"/>
      </w:pPr>
      <w:bookmarkStart w:id="17" w:name="_Toc197169199"/>
      <w:r w:rsidRPr="007C5562">
        <w:lastRenderedPageBreak/>
        <w:t>RESULTS SUMMARY</w:t>
      </w:r>
      <w:bookmarkEnd w:id="17"/>
    </w:p>
    <w:p w:rsidR="007C5562" w:rsidRPr="00135D19" w:rsidRDefault="007C5562">
      <w:pPr>
        <w:pStyle w:val="Heading2"/>
        <w:numPr>
          <w:ilvl w:val="1"/>
          <w:numId w:val="6"/>
        </w:numPr>
      </w:pPr>
      <w:bookmarkStart w:id="18" w:name="_Toc197169200"/>
      <w:r w:rsidRPr="00135D19">
        <w:t xml:space="preserve">SUMMARY OF </w:t>
      </w:r>
      <w:r w:rsidR="00E02C08">
        <w:t>RESULTS</w:t>
      </w:r>
      <w:bookmarkEnd w:id="18"/>
    </w:p>
    <w:p w:rsidR="007C5562" w:rsidRDefault="007C5562" w:rsidP="002D0BF1">
      <w:pPr>
        <w:pStyle w:val="NormalWeb"/>
        <w:spacing w:before="0" w:after="0"/>
        <w:ind w:left="720"/>
        <w:jc w:val="both"/>
        <w:rPr>
          <w:lang w:val="en-GB"/>
        </w:rPr>
      </w:pPr>
      <w:r w:rsidRPr="007C5562">
        <w:rPr>
          <w:lang w:val="en-GB"/>
        </w:rPr>
        <w:t>Based on the outcome of on-site assessment:</w:t>
      </w:r>
    </w:p>
    <w:p w:rsidR="003E7B8C" w:rsidRPr="007C5562" w:rsidRDefault="003E7B8C">
      <w:pPr>
        <w:pStyle w:val="NormalWeb"/>
        <w:numPr>
          <w:ilvl w:val="0"/>
          <w:numId w:val="13"/>
        </w:numPr>
        <w:spacing w:before="0" w:after="0"/>
        <w:jc w:val="both"/>
        <w:rPr>
          <w:lang w:val="en-GB"/>
        </w:rPr>
      </w:pPr>
      <w:r w:rsidRPr="003E7B8C">
        <w:rPr>
          <w:b/>
          <w:bCs/>
          <w:u w:val="single"/>
          <w:lang w:val="en-GB"/>
        </w:rPr>
        <w:t xml:space="preserve">Overall assessment score &amp; classification - Actual </w:t>
      </w:r>
      <w:r>
        <w:rPr>
          <w:lang w:val="en-GB"/>
        </w:rPr>
        <w:t xml:space="preserve">for all Categories is </w:t>
      </w:r>
      <w:r w:rsidRPr="003E7B8C">
        <w:rPr>
          <w:color w:val="296FE0"/>
          <w:lang w:val="en-GB"/>
        </w:rPr>
        <w:t>1</w:t>
      </w:r>
      <w:r w:rsidRPr="003E7B8C">
        <w:rPr>
          <w:lang w:val="en-GB"/>
        </w:rPr>
        <w:t>, which</w:t>
      </w:r>
      <w:r>
        <w:rPr>
          <w:color w:val="296FE0"/>
          <w:lang w:val="en-GB"/>
        </w:rPr>
        <w:t xml:space="preserve"> </w:t>
      </w:r>
      <w:r w:rsidRPr="003E7B8C">
        <w:rPr>
          <w:lang w:val="en-GB"/>
        </w:rPr>
        <w:t xml:space="preserve">is </w:t>
      </w:r>
      <w:r w:rsidRPr="003E7B8C">
        <w:rPr>
          <w:color w:val="296FE0"/>
          <w:lang w:val="en-GB"/>
        </w:rPr>
        <w:t>33%</w:t>
      </w:r>
      <w:r w:rsidRPr="003E7B8C">
        <w:rPr>
          <w:lang w:val="en-GB"/>
        </w:rPr>
        <w:t xml:space="preserve"> of total score. Hence, it lies in risk category </w:t>
      </w:r>
      <w:r w:rsidRPr="003E7B8C">
        <w:rPr>
          <w:color w:val="296FE0"/>
          <w:lang w:val="en-GB"/>
        </w:rPr>
        <w:t>Category C</w:t>
      </w:r>
      <w:r w:rsidRPr="003E7B8C">
        <w:rPr>
          <w:lang w:val="en-GB"/>
        </w:rPr>
        <w:t xml:space="preserve"> and have </w:t>
      </w:r>
      <w:r w:rsidRPr="003E7B8C">
        <w:rPr>
          <w:color w:val="296FE0"/>
          <w:lang w:val="en-GB"/>
        </w:rPr>
        <w:t>1</w:t>
      </w:r>
      <w:r w:rsidRPr="003E7B8C">
        <w:rPr>
          <w:lang w:val="en-GB"/>
        </w:rPr>
        <w:t xml:space="preserve"> risk level.</w:t>
      </w:r>
    </w:p>
    <w:p w:rsidR="002D0BF1" w:rsidRDefault="007C5562" w:rsidP="002D0BF1">
      <w:pPr>
        <w:pStyle w:val="NormalWeb"/>
        <w:spacing w:before="0" w:after="0"/>
        <w:ind w:left="720"/>
        <w:jc w:val="both"/>
        <w:rPr>
          <w:lang w:val="en-GB"/>
        </w:rPr>
      </w:pPr>
      <w:r w:rsidRPr="007C5562">
        <w:rPr>
          <w:lang w:val="en-GB"/>
        </w:rPr>
        <w:t>The assessment result for each of the accessibility topics are summarized according to the following system of categories:</w:t>
      </w:r>
    </w:p>
    <w:p w:rsidR="007C5562" w:rsidRPr="00B875E5" w:rsidRDefault="007C5562" w:rsidP="002D0BF1">
      <w:pPr>
        <w:pStyle w:val="NormalWeb"/>
        <w:spacing w:before="0" w:after="0"/>
        <w:ind w:left="720"/>
        <w:jc w:val="both"/>
        <w:rPr>
          <w:b/>
          <w:bCs/>
          <w:u w:val="single"/>
          <w:lang w:val="en-GB"/>
        </w:rPr>
      </w:pPr>
      <w:r w:rsidRPr="00B875E5">
        <w:rPr>
          <w:b/>
          <w:bCs/>
          <w:u w:val="single"/>
          <w:lang w:val="en-GB"/>
        </w:rPr>
        <w:t>Criteria for assessing compliance:</w:t>
      </w:r>
    </w:p>
    <w:tbl>
      <w:tblPr>
        <w:tblStyle w:val="TableGrid"/>
        <w:tblW w:w="8504" w:type="dxa"/>
        <w:tblInd w:w="846" w:type="dxa"/>
        <w:tblLook w:val="04A0" w:firstRow="1" w:lastRow="0" w:firstColumn="1" w:lastColumn="0" w:noHBand="0" w:noVBand="1"/>
      </w:tblPr>
      <w:tblGrid>
        <w:gridCol w:w="1984"/>
        <w:gridCol w:w="6520"/>
      </w:tblGrid>
      <w:tr w:rsidR="002D0BF1" w:rsidRPr="00135D19" w:rsidTr="003E7B8C">
        <w:trPr>
          <w:trHeight w:val="397"/>
          <w:tblHeader/>
        </w:trPr>
        <w:tc>
          <w:tcPr>
            <w:tcW w:w="1984" w:type="dxa"/>
            <w:shd w:val="clear" w:color="auto" w:fill="F2F2F2" w:themeFill="background1" w:themeFillShade="F2"/>
            <w:vAlign w:val="center"/>
          </w:tcPr>
          <w:p w:rsidR="002D0BF1" w:rsidRPr="00135D19" w:rsidRDefault="002D0BF1" w:rsidP="00EF57BE">
            <w:pPr>
              <w:pStyle w:val="NormalWeb"/>
              <w:spacing w:before="0" w:after="0"/>
              <w:rPr>
                <w:b/>
                <w:bCs/>
                <w:spacing w:val="3"/>
                <w:sz w:val="20"/>
                <w:szCs w:val="21"/>
              </w:rPr>
            </w:pPr>
            <w:r w:rsidRPr="00135D19">
              <w:rPr>
                <w:b/>
                <w:bCs/>
                <w:spacing w:val="3"/>
                <w:sz w:val="20"/>
                <w:szCs w:val="21"/>
              </w:rPr>
              <w:t>Priority Category</w:t>
            </w:r>
          </w:p>
        </w:tc>
        <w:tc>
          <w:tcPr>
            <w:tcW w:w="6520" w:type="dxa"/>
            <w:shd w:val="clear" w:color="auto" w:fill="F2F2F2" w:themeFill="background1" w:themeFillShade="F2"/>
            <w:vAlign w:val="center"/>
          </w:tcPr>
          <w:p w:rsidR="002D0BF1" w:rsidRPr="00135D19" w:rsidRDefault="002D0BF1" w:rsidP="00EF57BE">
            <w:pPr>
              <w:pStyle w:val="NormalWeb"/>
              <w:spacing w:before="0" w:after="0"/>
              <w:rPr>
                <w:b/>
                <w:bCs/>
                <w:sz w:val="20"/>
                <w:szCs w:val="21"/>
                <w:lang w:val="en-GB"/>
              </w:rPr>
            </w:pPr>
            <w:r w:rsidRPr="00135D19">
              <w:rPr>
                <w:b/>
                <w:bCs/>
                <w:sz w:val="20"/>
                <w:szCs w:val="21"/>
                <w:lang w:val="en-GB"/>
              </w:rPr>
              <w:t>Description</w:t>
            </w:r>
          </w:p>
        </w:tc>
      </w:tr>
      <w:tr w:rsidR="002D0BF1" w:rsidRPr="00135D19" w:rsidTr="003E7B8C">
        <w:trPr>
          <w:trHeight w:val="397"/>
        </w:trPr>
        <w:tc>
          <w:tcPr>
            <w:tcW w:w="1984" w:type="dxa"/>
            <w:shd w:val="clear" w:color="auto" w:fill="FFFFFF" w:themeFill="background1"/>
            <w:vAlign w:val="center"/>
          </w:tcPr>
          <w:p w:rsidR="002D0BF1" w:rsidRPr="00135D19" w:rsidRDefault="003E7B8C" w:rsidP="002D0BF1">
            <w:pPr>
              <w:pStyle w:val="NormalWeb"/>
              <w:spacing w:before="0" w:after="0"/>
              <w:jc w:val="center"/>
              <w:rPr>
                <w:b/>
                <w:bCs/>
                <w:spacing w:val="3"/>
                <w:sz w:val="20"/>
                <w:szCs w:val="21"/>
              </w:rPr>
            </w:pPr>
            <w:r>
              <w:rPr>
                <w:b/>
                <w:bCs/>
                <w:spacing w:val="3"/>
                <w:sz w:val="20"/>
                <w:szCs w:val="21"/>
              </w:rPr>
              <w:t>Yes</w:t>
            </w:r>
          </w:p>
        </w:tc>
        <w:tc>
          <w:tcPr>
            <w:tcW w:w="6520" w:type="dxa"/>
            <w:vAlign w:val="center"/>
          </w:tcPr>
          <w:p w:rsidR="002D0BF1" w:rsidRPr="00135D19" w:rsidRDefault="002D0BF1" w:rsidP="00EF57BE">
            <w:pPr>
              <w:pStyle w:val="NormalWeb"/>
              <w:spacing w:before="0" w:after="0"/>
              <w:rPr>
                <w:sz w:val="20"/>
                <w:szCs w:val="21"/>
                <w:lang w:val="en-GB"/>
              </w:rPr>
            </w:pPr>
            <w:r w:rsidRPr="007C5562">
              <w:rPr>
                <w:lang w:val="en-GB"/>
              </w:rPr>
              <w:t>Compliance with current requirements baseline provisions</w:t>
            </w:r>
          </w:p>
        </w:tc>
      </w:tr>
      <w:tr w:rsidR="002D0BF1" w:rsidRPr="00135D19" w:rsidTr="003E7B8C">
        <w:trPr>
          <w:trHeight w:val="397"/>
        </w:trPr>
        <w:tc>
          <w:tcPr>
            <w:tcW w:w="1984" w:type="dxa"/>
            <w:shd w:val="clear" w:color="auto" w:fill="FFFFFF" w:themeFill="background1"/>
            <w:vAlign w:val="center"/>
          </w:tcPr>
          <w:p w:rsidR="002D0BF1" w:rsidRDefault="003E7B8C" w:rsidP="002D0BF1">
            <w:pPr>
              <w:pStyle w:val="NormalWeb"/>
              <w:spacing w:before="0" w:after="0"/>
              <w:jc w:val="center"/>
              <w:rPr>
                <w:b/>
                <w:bCs/>
                <w:spacing w:val="3"/>
                <w:sz w:val="20"/>
                <w:szCs w:val="21"/>
              </w:rPr>
            </w:pPr>
            <w:r>
              <w:rPr>
                <w:b/>
                <w:bCs/>
                <w:spacing w:val="3"/>
                <w:sz w:val="20"/>
                <w:szCs w:val="21"/>
              </w:rPr>
              <w:t>No</w:t>
            </w:r>
          </w:p>
        </w:tc>
        <w:tc>
          <w:tcPr>
            <w:tcW w:w="6520" w:type="dxa"/>
            <w:vAlign w:val="center"/>
          </w:tcPr>
          <w:p w:rsidR="002D0BF1" w:rsidRPr="00135D19" w:rsidRDefault="002D0BF1" w:rsidP="00EF57BE">
            <w:pPr>
              <w:pStyle w:val="NormalWeb"/>
              <w:spacing w:before="0" w:after="0"/>
              <w:rPr>
                <w:sz w:val="20"/>
                <w:szCs w:val="21"/>
                <w:lang w:val="en-GB"/>
              </w:rPr>
            </w:pPr>
            <w:r w:rsidRPr="007C5562">
              <w:rPr>
                <w:lang w:val="en-GB"/>
              </w:rPr>
              <w:t>Non- Compliance with requirements baselines provisions</w:t>
            </w:r>
          </w:p>
        </w:tc>
      </w:tr>
      <w:tr w:rsidR="002D0BF1" w:rsidRPr="00135D19" w:rsidTr="003E7B8C">
        <w:trPr>
          <w:trHeight w:val="397"/>
        </w:trPr>
        <w:tc>
          <w:tcPr>
            <w:tcW w:w="1984" w:type="dxa"/>
            <w:shd w:val="clear" w:color="auto" w:fill="FFFFFF" w:themeFill="background1"/>
            <w:vAlign w:val="center"/>
          </w:tcPr>
          <w:p w:rsidR="002D0BF1" w:rsidRDefault="002D0BF1" w:rsidP="002D0BF1">
            <w:pPr>
              <w:pStyle w:val="NormalWeb"/>
              <w:spacing w:before="0" w:after="0"/>
              <w:jc w:val="center"/>
              <w:rPr>
                <w:b/>
                <w:bCs/>
                <w:spacing w:val="3"/>
                <w:sz w:val="20"/>
                <w:szCs w:val="21"/>
              </w:rPr>
            </w:pPr>
            <w:r>
              <w:rPr>
                <w:b/>
                <w:bCs/>
                <w:spacing w:val="3"/>
                <w:sz w:val="20"/>
                <w:szCs w:val="21"/>
              </w:rPr>
              <w:t>N/A</w:t>
            </w:r>
          </w:p>
        </w:tc>
        <w:tc>
          <w:tcPr>
            <w:tcW w:w="6520" w:type="dxa"/>
            <w:vAlign w:val="center"/>
          </w:tcPr>
          <w:p w:rsidR="002D0BF1" w:rsidRPr="00135D19" w:rsidRDefault="002D0BF1" w:rsidP="00EF57BE">
            <w:pPr>
              <w:pStyle w:val="NormalWeb"/>
              <w:spacing w:before="0" w:after="0"/>
              <w:rPr>
                <w:sz w:val="20"/>
                <w:szCs w:val="21"/>
                <w:lang w:val="en-GB"/>
              </w:rPr>
            </w:pPr>
            <w:r w:rsidRPr="007C5562">
              <w:rPr>
                <w:lang w:val="en-GB"/>
              </w:rPr>
              <w:t>Non-Applicable</w:t>
            </w:r>
          </w:p>
        </w:tc>
      </w:tr>
    </w:tbl>
    <w:p w:rsidR="007C5562" w:rsidRPr="002D0BF1" w:rsidRDefault="007C5562" w:rsidP="002D0BF1">
      <w:pPr>
        <w:pStyle w:val="NormalWeb"/>
        <w:spacing w:before="0" w:after="0"/>
        <w:ind w:left="720"/>
        <w:jc w:val="both"/>
        <w:rPr>
          <w:b/>
          <w:bCs/>
          <w:u w:val="single"/>
          <w:lang w:val="en-GB"/>
        </w:rPr>
      </w:pPr>
      <w:r w:rsidRPr="002D0BF1">
        <w:rPr>
          <w:b/>
          <w:bCs/>
          <w:u w:val="single"/>
          <w:lang w:val="en-GB"/>
        </w:rPr>
        <w:t>Table 3.1 - Summary of Results</w:t>
      </w:r>
    </w:p>
    <w:tbl>
      <w:tblPr>
        <w:tblW w:w="4550" w:type="pct"/>
        <w:tblInd w:w="841" w:type="dxa"/>
        <w:tblLayout w:type="fixed"/>
        <w:tblLook w:val="04A0" w:firstRow="1" w:lastRow="0" w:firstColumn="1" w:lastColumn="0" w:noHBand="0" w:noVBand="1"/>
      </w:tblPr>
      <w:tblGrid>
        <w:gridCol w:w="1417"/>
        <w:gridCol w:w="3119"/>
        <w:gridCol w:w="1417"/>
        <w:gridCol w:w="1418"/>
        <w:gridCol w:w="1133"/>
      </w:tblGrid>
      <w:tr w:rsidR="00B875E5" w:rsidRPr="00B875E5" w:rsidTr="003E7B8C">
        <w:trPr>
          <w:trHeight w:val="340"/>
          <w:tblHeader/>
        </w:trPr>
        <w:tc>
          <w:tcPr>
            <w:tcW w:w="833" w:type="pct"/>
            <w:tcBorders>
              <w:top w:val="single" w:sz="8" w:space="0" w:color="auto"/>
              <w:left w:val="single" w:sz="8" w:space="0" w:color="auto"/>
              <w:bottom w:val="single" w:sz="8" w:space="0" w:color="auto"/>
              <w:right w:val="single" w:sz="4" w:space="0" w:color="auto"/>
            </w:tcBorders>
            <w:shd w:val="clear" w:color="auto" w:fill="F2F2F2" w:themeFill="background1" w:themeFillShade="F2"/>
            <w:vAlign w:val="center"/>
            <w:hideMark/>
          </w:tcPr>
          <w:p w:rsidR="00B875E5" w:rsidRPr="00B875E5" w:rsidRDefault="00335420" w:rsidP="00EF57BE">
            <w:pPr>
              <w:spacing w:before="0" w:after="0"/>
              <w:jc w:val="center"/>
              <w:rPr>
                <w:rFonts w:cs="Calibri"/>
                <w:b/>
                <w:bCs/>
                <w:sz w:val="20"/>
                <w:szCs w:val="20"/>
                <w:lang w:val="en-IN" w:eastAsia="en-US" w:bidi="sa-IN"/>
              </w:rPr>
            </w:pPr>
            <w:proofErr w:type="spellStart"/>
            <w:proofErr w:type="gramStart"/>
            <w:r>
              <w:rPr>
                <w:rFonts w:cs="Calibri"/>
                <w:b/>
                <w:bCs/>
                <w:sz w:val="20"/>
                <w:szCs w:val="20"/>
                <w:lang w:val="en-IN" w:eastAsia="en-US" w:bidi="sa-IN"/>
              </w:rPr>
              <w:t>S.No</w:t>
            </w:r>
            <w:proofErr w:type="spellEnd"/>
            <w:proofErr w:type="gramEnd"/>
          </w:p>
        </w:tc>
        <w:tc>
          <w:tcPr>
            <w:tcW w:w="1834" w:type="pct"/>
            <w:tcBorders>
              <w:top w:val="single" w:sz="8" w:space="0" w:color="auto"/>
              <w:left w:val="nil"/>
              <w:bottom w:val="single" w:sz="8" w:space="0" w:color="auto"/>
              <w:right w:val="single" w:sz="4" w:space="0" w:color="000000"/>
            </w:tcBorders>
            <w:shd w:val="clear" w:color="auto" w:fill="F2F2F2" w:themeFill="background1" w:themeFillShade="F2"/>
            <w:vAlign w:val="center"/>
            <w:hideMark/>
          </w:tcPr>
          <w:p w:rsidR="00B875E5" w:rsidRPr="00B875E5" w:rsidRDefault="00335420" w:rsidP="00EF57BE">
            <w:pPr>
              <w:spacing w:before="0" w:after="0"/>
              <w:jc w:val="center"/>
              <w:rPr>
                <w:rFonts w:cs="Calibri"/>
                <w:b/>
                <w:bCs/>
                <w:sz w:val="20"/>
                <w:szCs w:val="20"/>
                <w:lang w:val="en-IN" w:eastAsia="en-US" w:bidi="sa-IN"/>
              </w:rPr>
            </w:pPr>
            <w:r w:rsidRPr="00B875E5">
              <w:rPr>
                <w:rFonts w:cs="Calibri"/>
                <w:b/>
                <w:bCs/>
                <w:sz w:val="20"/>
                <w:szCs w:val="20"/>
                <w:lang w:val="en-IN" w:eastAsia="en-US" w:bidi="sa-IN"/>
              </w:rPr>
              <w:t>Category</w:t>
            </w:r>
          </w:p>
        </w:tc>
        <w:tc>
          <w:tcPr>
            <w:tcW w:w="833" w:type="pct"/>
            <w:tcBorders>
              <w:top w:val="single" w:sz="8" w:space="0" w:color="auto"/>
              <w:left w:val="nil"/>
              <w:bottom w:val="single" w:sz="8" w:space="0" w:color="auto"/>
              <w:right w:val="single" w:sz="4" w:space="0" w:color="auto"/>
            </w:tcBorders>
            <w:shd w:val="clear" w:color="auto" w:fill="F2F2F2" w:themeFill="background1" w:themeFillShade="F2"/>
            <w:vAlign w:val="center"/>
            <w:hideMark/>
          </w:tcPr>
          <w:p w:rsidR="00B875E5" w:rsidRPr="00B875E5" w:rsidRDefault="00B875E5" w:rsidP="00EF57BE">
            <w:pPr>
              <w:spacing w:before="0" w:after="0"/>
              <w:jc w:val="center"/>
              <w:rPr>
                <w:rFonts w:cs="Calibri"/>
                <w:b/>
                <w:bCs/>
                <w:sz w:val="20"/>
                <w:szCs w:val="20"/>
                <w:lang w:val="en-IN" w:eastAsia="en-US" w:bidi="sa-IN"/>
              </w:rPr>
            </w:pPr>
            <w:r w:rsidRPr="00B875E5">
              <w:rPr>
                <w:rFonts w:cs="Calibri"/>
                <w:b/>
                <w:bCs/>
                <w:sz w:val="20"/>
                <w:szCs w:val="20"/>
                <w:lang w:val="en-IN" w:eastAsia="en-US" w:bidi="sa-IN"/>
              </w:rPr>
              <w:t>Total No. of Checkpoints</w:t>
            </w:r>
          </w:p>
        </w:tc>
        <w:tc>
          <w:tcPr>
            <w:tcW w:w="834" w:type="pct"/>
            <w:tcBorders>
              <w:top w:val="single" w:sz="8" w:space="0" w:color="auto"/>
              <w:left w:val="nil"/>
              <w:bottom w:val="single" w:sz="8" w:space="0" w:color="auto"/>
              <w:right w:val="single" w:sz="4" w:space="0" w:color="auto"/>
            </w:tcBorders>
            <w:shd w:val="clear" w:color="auto" w:fill="F2F2F2" w:themeFill="background1" w:themeFillShade="F2"/>
            <w:vAlign w:val="center"/>
            <w:hideMark/>
          </w:tcPr>
          <w:p w:rsidR="00B875E5" w:rsidRPr="00B875E5" w:rsidRDefault="00B875E5" w:rsidP="00EF57BE">
            <w:pPr>
              <w:spacing w:before="0" w:after="0"/>
              <w:jc w:val="center"/>
              <w:rPr>
                <w:rFonts w:cs="Calibri"/>
                <w:b/>
                <w:bCs/>
                <w:color w:val="000000"/>
                <w:sz w:val="20"/>
                <w:szCs w:val="20"/>
                <w:lang w:val="en-IN" w:eastAsia="en-US" w:bidi="sa-IN"/>
              </w:rPr>
            </w:pPr>
            <w:r w:rsidRPr="00B875E5">
              <w:rPr>
                <w:rFonts w:cs="Calibri"/>
                <w:b/>
                <w:bCs/>
                <w:color w:val="000000"/>
                <w:sz w:val="20"/>
                <w:szCs w:val="20"/>
                <w:lang w:val="en-IN" w:eastAsia="en-US" w:bidi="sa-IN"/>
              </w:rPr>
              <w:t>No. of checkpoints applicable</w:t>
            </w:r>
          </w:p>
        </w:tc>
        <w:tc>
          <w:tcPr>
            <w:tcW w:w="667" w:type="pct"/>
            <w:tcBorders>
              <w:top w:val="single" w:sz="8" w:space="0" w:color="auto"/>
              <w:left w:val="nil"/>
              <w:bottom w:val="single" w:sz="8" w:space="0" w:color="auto"/>
              <w:right w:val="single" w:sz="4" w:space="0" w:color="auto"/>
            </w:tcBorders>
            <w:shd w:val="clear" w:color="auto" w:fill="F2F2F2" w:themeFill="background1" w:themeFillShade="F2"/>
            <w:vAlign w:val="center"/>
            <w:hideMark/>
          </w:tcPr>
          <w:p w:rsidR="00B875E5" w:rsidRPr="00B875E5" w:rsidRDefault="00B875E5" w:rsidP="00EF57BE">
            <w:pPr>
              <w:spacing w:before="0" w:after="0"/>
              <w:jc w:val="center"/>
              <w:rPr>
                <w:rFonts w:cs="Calibri"/>
                <w:b/>
                <w:bCs/>
                <w:color w:val="000000"/>
                <w:sz w:val="20"/>
                <w:szCs w:val="20"/>
                <w:lang w:val="en-IN" w:eastAsia="en-US" w:bidi="sa-IN"/>
              </w:rPr>
            </w:pPr>
            <w:r w:rsidRPr="00B875E5">
              <w:rPr>
                <w:rFonts w:cs="Calibri"/>
                <w:b/>
                <w:bCs/>
                <w:color w:val="000000"/>
                <w:sz w:val="20"/>
                <w:szCs w:val="20"/>
                <w:lang w:val="en-IN" w:eastAsia="en-US" w:bidi="sa-IN"/>
              </w:rPr>
              <w:t xml:space="preserve">Score Obtained </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1</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General Safety Audit</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13</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3</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1</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2</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LABOUR &amp; WORKFORCE MANAGEMENT</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9</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3</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OCCUPATIONAL HEALTH &amp; HYGIENE</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10</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4</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MACHINERY &amp; EQUIPMENT SAFETY</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49</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5</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ELECTRICAL &amp; ENERGY SAFETY</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41</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6</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LIFTING, STORAGE &amp; MATERIAL HANDLING</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52</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7</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FIRE &amp; EMERGENCY PREPAREDNESS</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49</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8</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HAZARDOUS SUBSTANCES &amp; ENVIRONMENT</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34</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3E7B8C">
        <w:trPr>
          <w:trHeight w:val="340"/>
        </w:trPr>
        <w:tc>
          <w:tcPr>
            <w:tcW w:w="833" w:type="pct"/>
            <w:tcBorders>
              <w:top w:val="nil"/>
              <w:left w:val="single" w:sz="8" w:space="0" w:color="auto"/>
              <w:bottom w:val="single" w:sz="8" w:space="0" w:color="auto"/>
              <w:right w:val="single" w:sz="4" w:space="0" w:color="auto"/>
            </w:tcBorders>
            <w:noWrap/>
            <w:vAlign w:val="center"/>
            <w:hideMark/>
          </w:tcPr>
          <w:p w:rsidR="00B875E5" w:rsidRPr="00B875E5" w:rsidRDefault="00335420" w:rsidP="00EF57BE">
            <w:pPr>
              <w:spacing w:before="0" w:after="0"/>
              <w:jc w:val="center"/>
              <w:rPr>
                <w:rFonts w:cs="Calibri"/>
                <w:b/>
                <w:bCs/>
                <w:color w:val="000000"/>
                <w:sz w:val="20"/>
                <w:szCs w:val="20"/>
                <w:lang w:val="en-IN" w:eastAsia="en-US" w:bidi="sa-IN"/>
              </w:rPr>
            </w:pPr>
            <w:r>
              <w:rPr>
                <w:rFonts w:cs="Calibri"/>
                <w:b/>
                <w:bCs/>
                <w:color w:val="000000"/>
                <w:sz w:val="20"/>
                <w:szCs w:val="20"/>
                <w:lang w:val="en-IN" w:eastAsia="en-US" w:bidi="sa-IN"/>
              </w:rPr>
              <w:t>9</w:t>
            </w:r>
          </w:p>
        </w:tc>
        <w:tc>
          <w:tcPr>
            <w:tcW w:w="1834" w:type="pct"/>
            <w:tcBorders>
              <w:top w:val="single" w:sz="8" w:space="0" w:color="auto"/>
              <w:left w:val="nil"/>
              <w:bottom w:val="single" w:sz="8" w:space="0" w:color="auto"/>
              <w:right w:val="single" w:sz="4" w:space="0" w:color="000000"/>
            </w:tcBorders>
            <w:noWrap/>
            <w:vAlign w:val="center"/>
            <w:hideMark/>
          </w:tcPr>
          <w:p w:rsidR="00B875E5" w:rsidRPr="00B875E5" w:rsidRDefault="00B875E5" w:rsidP="00EF57BE">
            <w:pPr>
              <w:spacing w:before="0" w:after="0"/>
              <w:rPr>
                <w:rFonts w:cs="Calibri"/>
                <w:color w:val="000000"/>
                <w:sz w:val="20"/>
                <w:szCs w:val="20"/>
                <w:lang w:val="en-IN" w:eastAsia="en-US" w:bidi="sa-IN"/>
              </w:rPr>
            </w:pPr>
            <w:r w:rsidRPr="00335420">
              <w:rPr>
                <w:rFonts w:cs="Calibri"/>
                <w:color w:val="296FE0"/>
                <w:sz w:val="20"/>
                <w:szCs w:val="20"/>
                <w:lang w:val="en-IN" w:eastAsia="en-US" w:bidi="sa-IN"/>
              </w:rPr>
              <w:t>PERMITS, PROCEDURES &amp; DOCUMENTATION</w:t>
            </w:r>
          </w:p>
        </w:tc>
        <w:tc>
          <w:tcPr>
            <w:tcW w:w="833"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41</w:t>
            </w:r>
          </w:p>
        </w:tc>
        <w:tc>
          <w:tcPr>
            <w:tcW w:w="834"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c>
          <w:tcPr>
            <w:tcW w:w="667" w:type="pct"/>
            <w:tcBorders>
              <w:top w:val="nil"/>
              <w:left w:val="nil"/>
              <w:bottom w:val="single" w:sz="8" w:space="0" w:color="auto"/>
              <w:right w:val="single" w:sz="4" w:space="0" w:color="auto"/>
            </w:tcBorders>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0</w:t>
            </w:r>
          </w:p>
        </w:tc>
      </w:tr>
      <w:tr w:rsidR="00B875E5" w:rsidRPr="00B875E5" w:rsidTr="00E02C08">
        <w:trPr>
          <w:trHeight w:val="340"/>
        </w:trPr>
        <w:tc>
          <w:tcPr>
            <w:tcW w:w="833" w:type="pct"/>
            <w:tcBorders>
              <w:top w:val="single" w:sz="4" w:space="0" w:color="auto"/>
              <w:left w:val="single" w:sz="4" w:space="0" w:color="auto"/>
              <w:bottom w:val="single" w:sz="4" w:space="0" w:color="auto"/>
              <w:right w:val="single" w:sz="4" w:space="0" w:color="auto"/>
            </w:tcBorders>
            <w:noWrap/>
            <w:vAlign w:val="center"/>
            <w:hideMark/>
          </w:tcPr>
          <w:p w:rsidR="00B875E5" w:rsidRPr="00B875E5" w:rsidRDefault="00B875E5" w:rsidP="00EF57BE">
            <w:pPr>
              <w:spacing w:before="0" w:after="0"/>
              <w:jc w:val="center"/>
              <w:rPr>
                <w:rFonts w:cs="Calibri"/>
                <w:b/>
                <w:bCs/>
                <w:color w:val="000000"/>
                <w:sz w:val="20"/>
                <w:szCs w:val="20"/>
                <w:lang w:val="en-IN" w:eastAsia="en-US" w:bidi="sa-IN"/>
              </w:rPr>
            </w:pPr>
            <w:r w:rsidRPr="00B875E5">
              <w:rPr>
                <w:rFonts w:cs="Calibri"/>
                <w:b/>
                <w:bCs/>
                <w:color w:val="000000"/>
                <w:sz w:val="20"/>
                <w:szCs w:val="20"/>
                <w:lang w:val="en-IN" w:eastAsia="en-US" w:bidi="sa-IN"/>
              </w:rPr>
              <w:t>Cumulative</w:t>
            </w:r>
          </w:p>
        </w:tc>
        <w:tc>
          <w:tcPr>
            <w:tcW w:w="183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rsidR="00B875E5" w:rsidRPr="00B875E5" w:rsidRDefault="00B875E5" w:rsidP="00EF57BE">
            <w:pPr>
              <w:spacing w:before="0" w:after="0"/>
              <w:jc w:val="right"/>
              <w:rPr>
                <w:rFonts w:cs="Calibri"/>
                <w:color w:val="000000"/>
                <w:sz w:val="20"/>
                <w:szCs w:val="20"/>
                <w:lang w:val="en-IN" w:eastAsia="en-US" w:bidi="sa-IN"/>
              </w:rPr>
            </w:pPr>
            <w:r w:rsidRPr="00B875E5">
              <w:rPr>
                <w:rFonts w:cs="Calibri"/>
                <w:color w:val="000000"/>
                <w:sz w:val="20"/>
                <w:szCs w:val="20"/>
                <w:lang w:val="en-IN" w:eastAsia="en-US" w:bidi="sa-IN"/>
              </w:rPr>
              <w:t>Total</w:t>
            </w:r>
          </w:p>
        </w:tc>
        <w:tc>
          <w:tcPr>
            <w:tcW w:w="833"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298</w:t>
            </w:r>
          </w:p>
        </w:tc>
        <w:tc>
          <w:tcPr>
            <w:tcW w:w="834" w:type="pct"/>
            <w:tcBorders>
              <w:top w:val="single" w:sz="4" w:space="0" w:color="auto"/>
              <w:left w:val="single" w:sz="4" w:space="0" w:color="auto"/>
              <w:bottom w:val="single" w:sz="4" w:space="0" w:color="auto"/>
              <w:right w:val="single" w:sz="4" w:space="0" w:color="auto"/>
            </w:tcBorders>
            <w:shd w:val="clear" w:color="000000" w:fill="FFC000"/>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3</w:t>
            </w:r>
          </w:p>
        </w:tc>
        <w:tc>
          <w:tcPr>
            <w:tcW w:w="667" w:type="pct"/>
            <w:tcBorders>
              <w:top w:val="single" w:sz="8" w:space="0" w:color="auto"/>
              <w:left w:val="nil"/>
              <w:bottom w:val="single" w:sz="4" w:space="0" w:color="auto"/>
              <w:right w:val="single" w:sz="4" w:space="0" w:color="auto"/>
            </w:tcBorders>
            <w:shd w:val="clear" w:color="000000" w:fill="FFC000"/>
            <w:noWrap/>
            <w:vAlign w:val="center"/>
            <w:hideMark/>
          </w:tcPr>
          <w:p w:rsidR="00B875E5" w:rsidRPr="00B875E5" w:rsidRDefault="00B875E5" w:rsidP="00EF57BE">
            <w:pPr>
              <w:spacing w:before="0" w:after="0"/>
              <w:jc w:val="center"/>
              <w:rPr>
                <w:rFonts w:cs="Calibri"/>
                <w:color w:val="000000"/>
                <w:sz w:val="20"/>
                <w:szCs w:val="20"/>
                <w:lang w:val="en-IN" w:eastAsia="en-US" w:bidi="sa-IN"/>
              </w:rPr>
            </w:pPr>
            <w:r w:rsidRPr="00B875E5">
              <w:rPr>
                <w:rFonts w:cs="Calibri"/>
                <w:color w:val="000000"/>
                <w:sz w:val="20"/>
                <w:szCs w:val="20"/>
                <w:lang w:val="en-IN" w:eastAsia="en-US" w:bidi="sa-IN"/>
              </w:rPr>
              <w:t>1</w:t>
            </w:r>
          </w:p>
        </w:tc>
      </w:tr>
      <w:tr w:rsidR="003E7B8C" w:rsidRPr="00E02C08" w:rsidTr="00E02C08">
        <w:trPr>
          <w:trHeight w:val="340"/>
        </w:trPr>
        <w:tc>
          <w:tcPr>
            <w:tcW w:w="4333" w:type="pct"/>
            <w:gridSpan w:val="4"/>
            <w:tcBorders>
              <w:top w:val="single" w:sz="4" w:space="0" w:color="auto"/>
              <w:right w:val="single" w:sz="4" w:space="0" w:color="auto"/>
            </w:tcBorders>
            <w:noWrap/>
            <w:vAlign w:val="center"/>
          </w:tcPr>
          <w:p w:rsidR="003E7B8C" w:rsidRPr="00E02C08" w:rsidRDefault="00E02C08" w:rsidP="00E02C08">
            <w:pPr>
              <w:spacing w:before="0" w:after="0"/>
              <w:jc w:val="right"/>
              <w:rPr>
                <w:rFonts w:cs="Calibri"/>
                <w:b/>
                <w:bCs/>
                <w:color w:val="000000"/>
                <w:sz w:val="20"/>
                <w:szCs w:val="20"/>
                <w:lang w:val="en-IN" w:eastAsia="en-US" w:bidi="sa-IN"/>
              </w:rPr>
            </w:pPr>
            <w:r w:rsidRPr="00E02C08">
              <w:rPr>
                <w:rFonts w:cs="Calibri"/>
                <w:b/>
                <w:bCs/>
                <w:color w:val="000000"/>
                <w:sz w:val="20"/>
                <w:szCs w:val="20"/>
                <w:lang w:val="en-IN" w:eastAsia="en-US" w:bidi="sa-IN"/>
              </w:rPr>
              <w:t>Overall Assessment Score</w:t>
            </w:r>
          </w:p>
        </w:tc>
        <w:tc>
          <w:tcPr>
            <w:tcW w:w="667" w:type="pct"/>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center"/>
          </w:tcPr>
          <w:p w:rsidR="003E7B8C" w:rsidRPr="00E02C08" w:rsidRDefault="003E7B8C" w:rsidP="00EF57BE">
            <w:pPr>
              <w:spacing w:before="0" w:after="0"/>
              <w:jc w:val="center"/>
              <w:rPr>
                <w:rFonts w:cs="Calibri"/>
                <w:b/>
                <w:bCs/>
                <w:color w:val="FFFFFF" w:themeColor="background1"/>
                <w:sz w:val="20"/>
                <w:szCs w:val="20"/>
                <w:lang w:val="en-IN" w:eastAsia="en-US" w:bidi="sa-IN"/>
              </w:rPr>
            </w:pPr>
          </w:p>
        </w:tc>
      </w:tr>
    </w:tbl>
    <w:p w:rsidR="00E02C08" w:rsidRDefault="00E02C08" w:rsidP="002D0BF1">
      <w:pPr>
        <w:pStyle w:val="NormalWeb"/>
        <w:spacing w:before="0" w:after="0"/>
        <w:ind w:left="720"/>
        <w:jc w:val="both"/>
        <w:rPr>
          <w:b/>
          <w:bCs/>
          <w:u w:val="single"/>
          <w:lang w:val="en-GB"/>
        </w:rPr>
      </w:pPr>
    </w:p>
    <w:p w:rsidR="00E02C08" w:rsidRDefault="00E02C08" w:rsidP="002D0BF1">
      <w:pPr>
        <w:pStyle w:val="NormalWeb"/>
        <w:spacing w:before="0" w:after="0"/>
        <w:ind w:left="720"/>
        <w:jc w:val="both"/>
        <w:rPr>
          <w:b/>
          <w:bCs/>
          <w:u w:val="single"/>
          <w:lang w:val="en-GB"/>
        </w:rPr>
      </w:pPr>
    </w:p>
    <w:p w:rsidR="00E02C08" w:rsidRDefault="00E02C08" w:rsidP="002D0BF1">
      <w:pPr>
        <w:pStyle w:val="NormalWeb"/>
        <w:spacing w:before="0" w:after="0"/>
        <w:ind w:left="720"/>
        <w:jc w:val="both"/>
        <w:rPr>
          <w:b/>
          <w:bCs/>
          <w:u w:val="single"/>
          <w:lang w:val="en-GB"/>
        </w:rPr>
      </w:pPr>
    </w:p>
    <w:p w:rsidR="007C5562" w:rsidRPr="002D0BF1" w:rsidRDefault="007C5562" w:rsidP="002D0BF1">
      <w:pPr>
        <w:pStyle w:val="NormalWeb"/>
        <w:spacing w:before="0" w:after="0"/>
        <w:ind w:left="720"/>
        <w:jc w:val="both"/>
        <w:rPr>
          <w:b/>
          <w:bCs/>
          <w:u w:val="single"/>
          <w:lang w:val="en-GB"/>
        </w:rPr>
      </w:pPr>
      <w:r w:rsidRPr="002D0BF1">
        <w:rPr>
          <w:b/>
          <w:bCs/>
          <w:u w:val="single"/>
          <w:lang w:val="en-GB"/>
        </w:rPr>
        <w:t>Figure 3.1 - Result Summary</w:t>
      </w:r>
    </w:p>
    <w:p w:rsidR="00B875E5" w:rsidRDefault="00B875E5" w:rsidP="00B875E5">
      <w:pPr>
        <w:pStyle w:val="NormalWeb"/>
        <w:spacing w:before="0" w:after="0"/>
        <w:ind w:left="720"/>
        <w:jc w:val="both"/>
        <w:rPr>
          <w:lang w:val="en-GB"/>
        </w:rPr>
      </w:pPr>
      <w:r>
        <w:rPr>
          <w:noProof/>
        </w:rPr>
        <w:drawing>
          <wp:inline distT="0" distB="0" distL="0" distR="0" wp14:anchorId="04EF5C5E" wp14:editId="10A9F1A0">
            <wp:extent cx="5482590" cy="3484880"/>
            <wp:effectExtent l="0" t="0" r="16510" b="7620"/>
            <wp:docPr id="210895054" name="Chart 1">
              <a:extLst xmlns:a="http://schemas.openxmlformats.org/drawingml/2006/main">
                <a:ext uri="{FF2B5EF4-FFF2-40B4-BE49-F238E27FC236}">
                  <a16:creationId xmlns:a16="http://schemas.microsoft.com/office/drawing/2014/main" id="{6AEC97D8-B592-7D43-AB18-60F73CA60D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E02C08" w:rsidRPr="002D0BF1" w:rsidRDefault="00E02C08">
      <w:pPr>
        <w:pStyle w:val="Heading2"/>
        <w:numPr>
          <w:ilvl w:val="1"/>
          <w:numId w:val="6"/>
        </w:numPr>
      </w:pPr>
      <w:bookmarkStart w:id="19" w:name="_Toc197169202"/>
      <w:r w:rsidRPr="002D0BF1">
        <w:t xml:space="preserve">SUMMARY OF </w:t>
      </w:r>
      <w:r>
        <w:t>NON-CONFORMANCE</w:t>
      </w:r>
      <w:bookmarkEnd w:id="19"/>
    </w:p>
    <w:p w:rsidR="002D0BF1" w:rsidRPr="007C5562" w:rsidRDefault="00E02C08" w:rsidP="00B875E5">
      <w:pPr>
        <w:pStyle w:val="NormalWeb"/>
        <w:spacing w:before="0" w:after="0"/>
        <w:ind w:left="720"/>
        <w:jc w:val="both"/>
        <w:rPr>
          <w:lang w:val="en-GB"/>
        </w:rPr>
      </w:pPr>
      <w:r w:rsidRPr="00E02C08">
        <w:rPr>
          <w:lang w:val="en-GB"/>
        </w:rPr>
        <w:t xml:space="preserve">Based on the outcome of the assessment, </w:t>
      </w:r>
      <w:r>
        <w:rPr>
          <w:lang w:val="en-GB"/>
        </w:rPr>
        <w:t>findings</w:t>
      </w:r>
      <w:r w:rsidRPr="00E02C08">
        <w:rPr>
          <w:lang w:val="en-GB"/>
        </w:rPr>
        <w:t xml:space="preserve"> across various categories have been consolidated below. These</w:t>
      </w:r>
      <w:r>
        <w:rPr>
          <w:lang w:val="en-GB"/>
        </w:rPr>
        <w:t xml:space="preserve"> </w:t>
      </w:r>
      <w:r w:rsidR="00635C01">
        <w:rPr>
          <w:lang w:val="en-GB"/>
        </w:rPr>
        <w:t>findings</w:t>
      </w:r>
      <w:r>
        <w:rPr>
          <w:lang w:val="en-GB"/>
        </w:rPr>
        <w:t xml:space="preserve"> are non-conformance</w:t>
      </w:r>
      <w:r w:rsidRPr="00E02C08">
        <w:rPr>
          <w:lang w:val="en-GB"/>
        </w:rPr>
        <w:t xml:space="preserve"> </w:t>
      </w:r>
      <w:r>
        <w:rPr>
          <w:lang w:val="en-GB"/>
        </w:rPr>
        <w:t>against the relevant criteria to focuses on</w:t>
      </w:r>
      <w:r w:rsidRPr="00E02C08">
        <w:rPr>
          <w:lang w:val="en-GB"/>
        </w:rPr>
        <w:t xml:space="preserve"> strengthen fire prevention, detection, protection, and emergency response measures within the facility. Implementing measures </w:t>
      </w:r>
      <w:r w:rsidR="00635C01">
        <w:rPr>
          <w:lang w:val="en-GB"/>
        </w:rPr>
        <w:t xml:space="preserve">against these findings </w:t>
      </w:r>
      <w:r w:rsidRPr="00E02C08">
        <w:rPr>
          <w:lang w:val="en-GB"/>
        </w:rPr>
        <w:t>will enhance overall fire safety preparedness and foster a culture of proactive risk management among stakeholders and facility managers</w:t>
      </w:r>
      <w:r w:rsidR="007C5562" w:rsidRPr="007C5562">
        <w:rPr>
          <w:lang w:val="en-GB"/>
        </w:rPr>
        <w:t>.</w:t>
      </w:r>
    </w:p>
    <w:p w:rsidR="007C5562" w:rsidRPr="002D0BF1" w:rsidRDefault="007C5562" w:rsidP="002D0BF1">
      <w:pPr>
        <w:pStyle w:val="NormalWeb"/>
        <w:spacing w:before="0" w:after="0"/>
        <w:ind w:left="720"/>
        <w:jc w:val="both"/>
        <w:rPr>
          <w:b/>
          <w:bCs/>
          <w:u w:val="single"/>
          <w:lang w:val="en-GB"/>
        </w:rPr>
      </w:pPr>
      <w:r w:rsidRPr="002D0BF1">
        <w:rPr>
          <w:b/>
          <w:bCs/>
          <w:u w:val="single"/>
          <w:lang w:val="en-GB"/>
        </w:rPr>
        <w:t>Table 3.2 - Summary of Major Findings / Non-conformances and Recommendations</w:t>
      </w:r>
    </w:p>
    <w:tbl>
      <w:tblPr>
        <w:tblW w:w="4626" w:type="pct"/>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3"/>
        <w:gridCol w:w="4831"/>
        <w:gridCol w:w="708"/>
        <w:gridCol w:w="1701"/>
        <w:gridCol w:w="568"/>
      </w:tblGrid>
      <w:tr w:rsidR="005E0F8E" w:rsidRPr="005E0F8E" w:rsidTr="005E0F8E">
        <w:trPr>
          <w:trHeight w:val="340"/>
        </w:trPr>
        <w:tc>
          <w:tcPr>
            <w:tcW w:w="488"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proofErr w:type="spellStart"/>
            <w:r w:rsidRPr="005E0F8E">
              <w:rPr>
                <w:rFonts w:cs="Calibri"/>
                <w:color w:val="000000"/>
                <w:sz w:val="20"/>
                <w:szCs w:val="20"/>
                <w:lang w:val="en-IN" w:eastAsia="en-US" w:bidi="sa-IN"/>
              </w:rPr>
              <w:t>S</w:t>
            </w:r>
            <w:r>
              <w:rPr>
                <w:rFonts w:cs="Calibri"/>
                <w:color w:val="000000"/>
                <w:sz w:val="20"/>
                <w:szCs w:val="20"/>
                <w:lang w:val="en-IN" w:eastAsia="en-US" w:bidi="sa-IN"/>
              </w:rPr>
              <w:t>.</w:t>
            </w:r>
            <w:r w:rsidRPr="005E0F8E">
              <w:rPr>
                <w:rFonts w:cs="Calibri"/>
                <w:color w:val="000000"/>
                <w:sz w:val="20"/>
                <w:szCs w:val="20"/>
                <w:lang w:val="en-IN" w:eastAsia="en-US" w:bidi="sa-IN"/>
              </w:rPr>
              <w:t>No</w:t>
            </w:r>
            <w:proofErr w:type="spellEnd"/>
            <w:r w:rsidRPr="005E0F8E">
              <w:rPr>
                <w:rFonts w:cs="Calibri"/>
                <w:color w:val="000000"/>
                <w:sz w:val="20"/>
                <w:szCs w:val="20"/>
                <w:lang w:val="en-IN" w:eastAsia="en-US" w:bidi="sa-IN"/>
              </w:rPr>
              <w:t>.</w:t>
            </w:r>
          </w:p>
        </w:tc>
        <w:tc>
          <w:tcPr>
            <w:tcW w:w="2792" w:type="pct"/>
            <w:vMerge w:val="restart"/>
            <w:shd w:val="clear" w:color="000000" w:fill="FDFDA9"/>
            <w:vAlign w:val="center"/>
            <w:hideMark/>
          </w:tcPr>
          <w:p w:rsidR="005E0F8E" w:rsidRPr="005E0F8E" w:rsidRDefault="00335420"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category</w:t>
            </w:r>
          </w:p>
        </w:tc>
        <w:tc>
          <w:tcPr>
            <w:tcW w:w="409"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 xml:space="preserve">Criticality </w:t>
            </w:r>
          </w:p>
        </w:tc>
        <w:tc>
          <w:tcPr>
            <w:tcW w:w="983" w:type="pct"/>
            <w:shd w:val="clear" w:color="000000" w:fill="FDFDA9"/>
            <w:noWrap/>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Evaluations</w:t>
            </w:r>
          </w:p>
        </w:tc>
        <w:tc>
          <w:tcPr>
            <w:tcW w:w="328" w:type="pct"/>
            <w:vMerge w:val="restart"/>
            <w:shd w:val="clear" w:color="000000" w:fill="FDFDA9"/>
            <w:vAlign w:val="center"/>
          </w:tcPr>
          <w:p w:rsidR="005E0F8E" w:rsidRPr="005E0F8E" w:rsidRDefault="005E0F8E"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Pic. No.</w:t>
            </w:r>
          </w:p>
        </w:tc>
      </w:tr>
      <w:tr w:rsidR="005E0F8E" w:rsidRPr="005E0F8E" w:rsidTr="005E0F8E">
        <w:trPr>
          <w:trHeight w:val="340"/>
        </w:trPr>
        <w:tc>
          <w:tcPr>
            <w:tcW w:w="488"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lastRenderedPageBreak/>
              <w:t>1</w:t>
            </w:r>
          </w:p>
        </w:tc>
        <w:tc>
          <w:tcPr>
            <w:tcW w:w="2792" w:type="pct"/>
            <w:vMerge w:val="restart"/>
            <w:shd w:val="clear" w:color="000000" w:fill="FDFDA9"/>
            <w:vAlign w:val="center"/>
            <w:hideMark/>
          </w:tcPr>
          <w:p w:rsidR="005E0F8E" w:rsidRPr="005E0F8E" w:rsidRDefault="00335420"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Chemical - good</w:t>
            </w:r>
          </w:p>
        </w:tc>
        <w:tc>
          <w:tcPr>
            <w:tcW w:w="409"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983" w:type="pct"/>
            <w:shd w:val="clear" w:color="000000" w:fill="FDFDA9"/>
            <w:noWrap/>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328" w:type="pct"/>
            <w:vMerge w:val="restart"/>
            <w:shd w:val="clear" w:color="000000" w:fill="FDFDA9"/>
            <w:vAlign w:val="center"/>
          </w:tcPr>
          <w:p w:rsidR="005E0F8E" w:rsidRPr="005E0F8E" w:rsidRDefault="005E0F8E" w:rsidP="005E0F8E">
            <w:pPr>
              <w:spacing w:before="0" w:after="0"/>
              <w:jc w:val="center"/>
              <w:rPr>
                <w:rFonts w:cs="Calibri"/>
                <w:color w:val="000000"/>
                <w:sz w:val="20"/>
                <w:szCs w:val="20"/>
                <w:lang w:val="en-IN" w:eastAsia="en-US" w:bidi="sa-IN"/>
              </w:rPr>
            </w:pPr>
            <w:r>
              <w:rPr>
                <w:rFonts w:cs="Calibri"/>
                <w:noProof/>
                <w:color w:val="000000"/>
                <w:sz w:val="20"/>
                <w:szCs w:val="20"/>
                <w:lang w:val="en-IN" w:eastAsia="en-US" w:bidi="sa-IN"/>
              </w:rPr>
              <w:drawing>
                <wp:inline distT="0" distB="0" distL="0" distR="0">
                  <wp:extent cx="8428072" cy="3850638"/>
                  <wp:effectExtent l="0" t="0" r="0" b="0"/>
                  <wp:docPr id="100" name="AuditImg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uditImg100"/>
                          <pic:cNvPicPr/>
                        </pic:nvPicPr>
                        <pic:blipFill>
                          <a:blip r:embed="rId12"/>
                          <a:stretch>
                            <a:fillRect/>
                          </a:stretch>
                        </pic:blipFill>
                        <pic:spPr>
                          <a:xfrm>
                            <a:off x="0" y="0"/>
                            <a:ext cx="8629814" cy="3942810"/>
                          </a:xfrm>
                          <a:prstGeom prst="rect">
                            <a:avLst/>
                          </a:prstGeom>
                        </pic:spPr>
                      </pic:pic>
                    </a:graphicData>
                  </a:graphic>
                </wp:inline>
              </w:drawing>
            </w:r>
          </w:p>
        </w:tc>
      </w:tr>
      <w:tr w:rsidR="005E0F8E" w:rsidRPr="005E0F8E" w:rsidTr="005E0F8E">
        <w:trPr>
          <w:trHeight w:val="340"/>
        </w:trPr>
        <w:tc>
          <w:tcPr>
            <w:tcW w:w="488"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2</w:t>
            </w:r>
          </w:p>
        </w:tc>
        <w:tc>
          <w:tcPr>
            <w:tcW w:w="2792" w:type="pct"/>
            <w:vMerge w:val="restart"/>
            <w:shd w:val="clear" w:color="000000" w:fill="FDFDA9"/>
            <w:vAlign w:val="center"/>
            <w:hideMark/>
          </w:tcPr>
          <w:p w:rsidR="005E0F8E" w:rsidRPr="005E0F8E" w:rsidRDefault="00335420"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Machinery - good</w:t>
            </w:r>
          </w:p>
        </w:tc>
        <w:tc>
          <w:tcPr>
            <w:tcW w:w="409"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983" w:type="pct"/>
            <w:shd w:val="clear" w:color="000000" w:fill="FDFDA9"/>
            <w:noWrap/>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328" w:type="pct"/>
            <w:vMerge w:val="restart"/>
            <w:shd w:val="clear" w:color="000000" w:fill="FDFDA9"/>
            <w:vAlign w:val="center"/>
          </w:tcPr>
          <w:p w:rsidR="005E0F8E" w:rsidRPr="005E0F8E" w:rsidRDefault="005E0F8E" w:rsidP="005E0F8E">
            <w:pPr>
              <w:spacing w:before="0" w:after="0"/>
              <w:jc w:val="center"/>
              <w:rPr>
                <w:rFonts w:cs="Calibri"/>
                <w:color w:val="000000"/>
                <w:sz w:val="20"/>
                <w:szCs w:val="20"/>
                <w:lang w:val="en-IN" w:eastAsia="en-US" w:bidi="sa-IN"/>
              </w:rPr>
            </w:pPr>
            <w:r>
              <w:rPr>
                <w:rFonts w:cs="Calibri"/>
                <w:noProof/>
                <w:color w:val="000000"/>
                <w:sz w:val="20"/>
                <w:szCs w:val="20"/>
                <w:lang w:val="en-IN" w:eastAsia="en-US" w:bidi="sa-IN"/>
              </w:rPr>
              <w:drawing>
                <wp:inline distT="0" distB="0" distL="0" distR="0">
                  <wp:extent cx="3200400" cy="2400300"/>
                  <wp:effectExtent l="0" t="0" r="0" b="0"/>
                  <wp:docPr id="101" name="AuditIm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uditImg101"/>
                          <pic:cNvPicPr/>
                        </pic:nvPicPr>
                        <pic:blipFill>
                          <a:blip r:embed="rId13"/>
                          <a:stretch>
                            <a:fillRect/>
                          </a:stretch>
                        </pic:blipFill>
                        <pic:spPr>
                          <a:xfrm>
                            <a:off x="0" y="0"/>
                            <a:ext cx="3200400" cy="2400300"/>
                          </a:xfrm>
                          <a:prstGeom prst="rect">
                            <a:avLst/>
                          </a:prstGeom>
                        </pic:spPr>
                      </pic:pic>
                    </a:graphicData>
                  </a:graphic>
                </wp:inline>
              </w:drawing>
            </w:r>
          </w:p>
        </w:tc>
      </w:tr>
      <w:tr w:rsidR="005E0F8E" w:rsidRPr="005E0F8E" w:rsidTr="005E0F8E">
        <w:trPr>
          <w:trHeight w:val="340"/>
        </w:trPr>
        <w:tc>
          <w:tcPr>
            <w:tcW w:w="488"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lastRenderedPageBreak/>
              <w:t>3</w:t>
            </w:r>
          </w:p>
        </w:tc>
        <w:tc>
          <w:tcPr>
            <w:tcW w:w="2792" w:type="pct"/>
            <w:vMerge w:val="restart"/>
            <w:shd w:val="clear" w:color="000000" w:fill="FDFDA9"/>
            <w:vAlign w:val="center"/>
            <w:hideMark/>
          </w:tcPr>
          <w:p w:rsidR="005E0F8E" w:rsidRPr="005E0F8E" w:rsidRDefault="00335420"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Workforce - hm...</w:t>
            </w:r>
          </w:p>
        </w:tc>
        <w:tc>
          <w:tcPr>
            <w:tcW w:w="409"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983" w:type="pct"/>
            <w:shd w:val="clear" w:color="000000" w:fill="FDFDA9"/>
            <w:noWrap/>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328" w:type="pct"/>
            <w:vMerge w:val="restart"/>
            <w:shd w:val="clear" w:color="000000" w:fill="FDFDA9"/>
            <w:vAlign w:val="center"/>
          </w:tcPr>
          <w:p w:rsidR="005E0F8E" w:rsidRPr="005E0F8E" w:rsidRDefault="005E0F8E" w:rsidP="005E0F8E">
            <w:pPr>
              <w:spacing w:before="0" w:after="0"/>
              <w:jc w:val="center"/>
              <w:rPr>
                <w:rFonts w:cs="Calibri"/>
                <w:color w:val="000000"/>
                <w:sz w:val="20"/>
                <w:szCs w:val="20"/>
                <w:lang w:val="en-IN" w:eastAsia="en-US" w:bidi="sa-IN"/>
              </w:rPr>
            </w:pPr>
            <w:r>
              <w:rPr>
                <w:rFonts w:cs="Calibri"/>
                <w:noProof/>
                <w:color w:val="000000"/>
                <w:sz w:val="20"/>
                <w:szCs w:val="20"/>
                <w:lang w:val="en-IN" w:eastAsia="en-US" w:bidi="sa-IN"/>
              </w:rPr>
              <w:drawing>
                <wp:inline distT="0" distB="0" distL="0" distR="0">
                  <wp:extent cx="3200400" cy="2400300"/>
                  <wp:effectExtent l="0" t="0" r="0" b="0"/>
                  <wp:docPr id="102" name="AuditImg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uditImg102"/>
                          <pic:cNvPicPr/>
                        </pic:nvPicPr>
                        <pic:blipFill>
                          <a:blip r:embed="rId14"/>
                          <a:stretch>
                            <a:fillRect/>
                          </a:stretch>
                        </pic:blipFill>
                        <pic:spPr>
                          <a:xfrm>
                            <a:off x="0" y="0"/>
                            <a:ext cx="3200400" cy="2400300"/>
                          </a:xfrm>
                          <a:prstGeom prst="rect">
                            <a:avLst/>
                          </a:prstGeom>
                        </pic:spPr>
                      </pic:pic>
                    </a:graphicData>
                  </a:graphic>
                </wp:inline>
              </w:drawing>
            </w:r>
          </w:p>
        </w:tc>
      </w:tr>
      <w:tr w:rsidR="005E0F8E" w:rsidRPr="005E0F8E" w:rsidTr="005E0F8E">
        <w:trPr>
          <w:trHeight w:val="340"/>
        </w:trPr>
        <w:tc>
          <w:tcPr>
            <w:tcW w:w="488"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4</w:t>
            </w:r>
          </w:p>
        </w:tc>
        <w:tc>
          <w:tcPr>
            <w:tcW w:w="2792" w:type="pct"/>
            <w:vMerge w:val="restart"/>
            <w:shd w:val="clear" w:color="000000" w:fill="FDFDA9"/>
            <w:vAlign w:val="center"/>
            <w:hideMark/>
          </w:tcPr>
          <w:p w:rsidR="005E0F8E" w:rsidRPr="005E0F8E" w:rsidRDefault="00335420"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General Safety Audit - Floor surfaces are even, non-slippery and free from oil, water or any spillage -  this is good.</w:t>
            </w:r>
          </w:p>
        </w:tc>
        <w:tc>
          <w:tcPr>
            <w:tcW w:w="409"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High</w:t>
            </w:r>
          </w:p>
        </w:tc>
        <w:tc>
          <w:tcPr>
            <w:tcW w:w="983" w:type="pct"/>
            <w:shd w:val="clear" w:color="000000" w:fill="FDFDA9"/>
            <w:noWrap/>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328" w:type="pct"/>
            <w:vMerge w:val="restart"/>
            <w:shd w:val="clear" w:color="000000" w:fill="FDFDA9"/>
            <w:vAlign w:val="center"/>
          </w:tcPr>
          <w:p w:rsidR="005E0F8E" w:rsidRPr="005E0F8E" w:rsidRDefault="005E0F8E" w:rsidP="005E0F8E">
            <w:pPr>
              <w:spacing w:before="0" w:after="0"/>
              <w:jc w:val="center"/>
              <w:rPr>
                <w:rFonts w:cs="Calibri"/>
                <w:color w:val="000000"/>
                <w:sz w:val="20"/>
                <w:szCs w:val="20"/>
                <w:lang w:val="en-IN" w:eastAsia="en-US" w:bidi="sa-IN"/>
              </w:rPr>
            </w:pPr>
            <w:r>
              <w:rPr>
                <w:rFonts w:cs="Calibri"/>
                <w:noProof/>
                <w:color w:val="000000"/>
                <w:sz w:val="20"/>
                <w:szCs w:val="20"/>
                <w:lang w:val="en-IN" w:eastAsia="en-US" w:bidi="sa-IN"/>
              </w:rPr>
              <w:drawing>
                <wp:inline distT="0" distB="0" distL="0" distR="0">
                  <wp:extent cx="3200400" cy="2400300"/>
                  <wp:effectExtent l="0" t="0" r="0" b="0"/>
                  <wp:docPr id="103" name="AuditImg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uditImg103"/>
                          <pic:cNvPicPr/>
                        </pic:nvPicPr>
                        <pic:blipFill>
                          <a:blip r:embed="rId15"/>
                          <a:stretch>
                            <a:fillRect/>
                          </a:stretch>
                        </pic:blipFill>
                        <pic:spPr>
                          <a:xfrm>
                            <a:off x="0" y="0"/>
                            <a:ext cx="3200400" cy="2400300"/>
                          </a:xfrm>
                          <a:prstGeom prst="rect">
                            <a:avLst/>
                          </a:prstGeom>
                        </pic:spPr>
                      </pic:pic>
                    </a:graphicData>
                  </a:graphic>
                </wp:inline>
              </w:drawing>
            </w:r>
          </w:p>
        </w:tc>
      </w:tr>
      <w:tr w:rsidR="005E0F8E" w:rsidRPr="005E0F8E" w:rsidTr="005E0F8E">
        <w:trPr>
          <w:trHeight w:val="340"/>
        </w:trPr>
        <w:tc>
          <w:tcPr>
            <w:tcW w:w="488"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5</w:t>
            </w:r>
          </w:p>
        </w:tc>
        <w:tc>
          <w:tcPr>
            <w:tcW w:w="2792" w:type="pct"/>
            <w:vMerge w:val="restart"/>
            <w:shd w:val="clear" w:color="000000" w:fill="FDFDA9"/>
            <w:vAlign w:val="center"/>
            <w:hideMark/>
          </w:tcPr>
          <w:p w:rsidR="005E0F8E" w:rsidRPr="005E0F8E" w:rsidRDefault="00335420" w:rsidP="005E0F8E">
            <w:pPr>
              <w:spacing w:before="0" w:after="0"/>
              <w:jc w:val="center"/>
              <w:rPr>
                <w:rFonts w:cs="Calibri"/>
                <w:color w:val="000000"/>
                <w:sz w:val="20"/>
                <w:szCs w:val="20"/>
                <w:lang w:val="en-IN" w:eastAsia="en-US" w:bidi="sa-IN"/>
              </w:rPr>
            </w:pPr>
            <w:r>
              <w:rPr>
                <w:rFonts w:cs="Calibri"/>
                <w:color w:val="000000"/>
                <w:sz w:val="20"/>
                <w:szCs w:val="20"/>
                <w:lang w:val="en-IN" w:eastAsia="en-US" w:bidi="sa-IN"/>
              </w:rPr>
              <w:t>General Safety Audit - Emergency lighting is installed at exits, stairways and critical areas - not correct this</w:t>
            </w:r>
          </w:p>
        </w:tc>
        <w:tc>
          <w:tcPr>
            <w:tcW w:w="409" w:type="pct"/>
            <w:vMerge w:val="restart"/>
            <w:shd w:val="clear" w:color="000000" w:fill="FDFDA9"/>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Medium</w:t>
            </w:r>
          </w:p>
        </w:tc>
        <w:tc>
          <w:tcPr>
            <w:tcW w:w="983" w:type="pct"/>
            <w:shd w:val="clear" w:color="000000" w:fill="FDFDA9"/>
            <w:noWrap/>
            <w:vAlign w:val="center"/>
            <w:hideMark/>
          </w:tcPr>
          <w:p w:rsidR="005E0F8E" w:rsidRPr="005E0F8E" w:rsidRDefault="005E0F8E" w:rsidP="005E0F8E">
            <w:pPr>
              <w:spacing w:before="0" w:after="0"/>
              <w:jc w:val="center"/>
              <w:rPr>
                <w:rFonts w:cs="Calibri"/>
                <w:color w:val="000000"/>
                <w:sz w:val="20"/>
                <w:szCs w:val="20"/>
                <w:lang w:val="en-IN" w:eastAsia="en-US" w:bidi="sa-IN"/>
              </w:rPr>
            </w:pPr>
            <w:r w:rsidRPr="005E0F8E">
              <w:rPr>
                <w:rFonts w:cs="Calibri"/>
                <w:color w:val="000000"/>
                <w:sz w:val="20"/>
                <w:szCs w:val="20"/>
                <w:lang w:val="en-IN" w:eastAsia="en-US" w:bidi="sa-IN"/>
              </w:rPr>
              <w:t>No</w:t>
            </w:r>
          </w:p>
        </w:tc>
        <w:tc>
          <w:tcPr>
            <w:tcW w:w="328" w:type="pct"/>
            <w:vMerge w:val="restart"/>
            <w:shd w:val="clear" w:color="000000" w:fill="FDFDA9"/>
            <w:vAlign w:val="center"/>
          </w:tcPr>
          <w:p w:rsidR="005E0F8E" w:rsidRPr="005E0F8E" w:rsidRDefault="005E0F8E" w:rsidP="005E0F8E">
            <w:pPr>
              <w:spacing w:before="0" w:after="0"/>
              <w:jc w:val="center"/>
              <w:rPr>
                <w:rFonts w:cs="Calibri"/>
                <w:color w:val="000000"/>
                <w:sz w:val="20"/>
                <w:szCs w:val="20"/>
                <w:lang w:val="en-IN" w:eastAsia="en-US" w:bidi="sa-IN"/>
              </w:rPr>
            </w:pPr>
            <w:r>
              <w:rPr>
                <w:rFonts w:cs="Calibri"/>
                <w:noProof/>
                <w:color w:val="000000"/>
                <w:sz w:val="20"/>
                <w:szCs w:val="20"/>
                <w:lang w:val="en-IN" w:eastAsia="en-US" w:bidi="sa-IN"/>
              </w:rPr>
              <w:drawing>
                <wp:inline distT="0" distB="0" distL="0" distR="0">
                  <wp:extent cx="3200400" cy="2400300"/>
                  <wp:effectExtent l="0" t="0" r="0" b="0"/>
                  <wp:docPr id="104" name="AuditImg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uditImg104"/>
                          <pic:cNvPicPr/>
                        </pic:nvPicPr>
                        <pic:blipFill>
                          <a:blip r:embed="rId16"/>
                          <a:stretch>
                            <a:fillRect/>
                          </a:stretch>
                        </pic:blipFill>
                        <pic:spPr>
                          <a:xfrm>
                            <a:off x="0" y="0"/>
                            <a:ext cx="3200400" cy="2400300"/>
                          </a:xfrm>
                          <a:prstGeom prst="rect">
                            <a:avLst/>
                          </a:prstGeom>
                        </pic:spPr>
                      </pic:pic>
                    </a:graphicData>
                  </a:graphic>
                </wp:inline>
              </w:drawing>
            </w:r>
          </w:p>
        </w:tc>
      </w:tr>
    </w:tbl>
    <w:p w:rsidR="007C5562" w:rsidRPr="002D0BF1" w:rsidRDefault="007C5562">
      <w:pPr>
        <w:pStyle w:val="Heading2"/>
        <w:numPr>
          <w:ilvl w:val="1"/>
          <w:numId w:val="6"/>
        </w:numPr>
      </w:pPr>
      <w:bookmarkStart w:id="20" w:name="_Toc197169203"/>
      <w:r w:rsidRPr="002D0BF1">
        <w:lastRenderedPageBreak/>
        <w:t>SUMMARY OF RECOMMENDATION</w:t>
      </w:r>
      <w:bookmarkEnd w:id="20"/>
    </w:p>
    <w:p w:rsidR="007C5562" w:rsidRPr="007C5562" w:rsidRDefault="007C5562" w:rsidP="002D0BF1">
      <w:pPr>
        <w:pStyle w:val="NormalWeb"/>
        <w:spacing w:before="0" w:after="0"/>
        <w:ind w:left="720"/>
        <w:jc w:val="both"/>
        <w:rPr>
          <w:lang w:val="en-GB"/>
        </w:rPr>
      </w:pPr>
      <w:r w:rsidRPr="007C5562">
        <w:rPr>
          <w:lang w:val="en-GB"/>
        </w:rPr>
        <w:t xml:space="preserve">Based on the assessment, the following recommendations are made to improve compliance and enhance </w:t>
      </w:r>
      <w:r w:rsidR="00E02C08">
        <w:rPr>
          <w:lang w:val="en-GB"/>
        </w:rPr>
        <w:t>fire safety</w:t>
      </w:r>
      <w:r w:rsidRPr="007C5562">
        <w:rPr>
          <w:lang w:val="en-GB"/>
        </w:rPr>
        <w:t>:</w:t>
      </w:r>
    </w:p>
    <w:p w:rsidR="005E0F8E" w:rsidRDefault="005E0F8E">
      <w:pPr>
        <w:pStyle w:val="NormalWeb"/>
        <w:numPr>
          <w:ilvl w:val="0"/>
          <w:numId w:val="8"/>
        </w:numPr>
        <w:spacing w:before="0" w:after="0"/>
        <w:jc w:val="both"/>
        <w:rPr>
          <w:color w:val="296FE0"/>
          <w:lang w:val="en-GB"/>
        </w:rPr>
      </w:pPr>
      <w:r w:rsidRPr="00B875E5">
        <w:rPr>
          <w:color w:val="296FE0"/>
          <w:lang w:val="en-GB"/>
        </w:rPr>
        <w:t>Chemical - sodium - okk</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Machinery - road roller - not good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Workforce - R1 / it is godd - good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Preventive Management - General Safety Audit / RISKS RELATED TO PATHWAYS &amp; FLOOR CONDITIONS - I give you the advice.</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Preventive Plan - General Safety Audit / RISKS RELATED TO LIGHTING &amp; VISIBILITY - take photo proper</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No recommendation required.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No recommendation required.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No recommendation required.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No recommendation required.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No recommendation required.</w:t>
      </w:r>
      <w:r>
        <w:rPr>
          <w:color w:val="296FE0"/>
          <w:lang w:val="en-GB"/>
        </w:rPr>
        <w:t>s</w:t>
      </w:r>
    </w:p>
    <w:p w:rsidR="005E0F8E" w:rsidRDefault="005E0F8E">
      <w:pPr>
        <w:pStyle w:val="NormalWeb"/>
        <w:numPr>
          <w:ilvl w:val="0"/>
          <w:numId w:val="8"/>
        </w:numPr>
        <w:spacing w:before="0" w:after="0"/>
        <w:jc w:val="both"/>
        <w:rPr>
          <w:color w:val="296FE0"/>
          <w:lang w:val="en-GB"/>
        </w:rPr>
      </w:pPr>
      <w:r w:rsidRPr="00B875E5">
        <w:rPr>
          <w:color w:val="296FE0"/>
          <w:lang w:val="en-GB"/>
        </w:rPr>
        <w:t>No recommendation required.</w:t>
      </w:r>
      <w:r>
        <w:rPr>
          <w:color w:val="296FE0"/>
          <w:lang w:val="en-GB"/>
        </w:rPr>
        <w:t>s</w:t>
      </w:r>
    </w:p>
    <w:p w:rsidR="005E0F8E" w:rsidRPr="007E412F" w:rsidRDefault="007C5562" w:rsidP="007E412F">
      <w:pPr>
        <w:pStyle w:val="NormalWeb"/>
        <w:spacing w:before="0" w:after="0"/>
        <w:ind w:left="720"/>
        <w:jc w:val="both"/>
        <w:rPr>
          <w:lang w:val="en-GB"/>
        </w:rPr>
      </w:pPr>
      <w:r w:rsidRPr="007C5562">
        <w:rPr>
          <w:lang w:val="en-GB"/>
        </w:rPr>
        <w:t xml:space="preserve">Implementing these recommendations can help improve accessibility for all employees and </w:t>
      </w:r>
      <w:r w:rsidRPr="002D0BF1">
        <w:rPr>
          <w:lang w:val="en-GB"/>
        </w:rPr>
        <w:t>stakeholder</w:t>
      </w:r>
    </w:p>
    <w:p w:rsidR="005E0F8E" w:rsidRDefault="005E0F8E">
      <w:pPr>
        <w:pStyle w:val="Heading2"/>
        <w:numPr>
          <w:ilvl w:val="1"/>
          <w:numId w:val="9"/>
        </w:numPr>
      </w:pPr>
      <w:bookmarkStart w:id="21" w:name="_Toc197169207"/>
      <w:r w:rsidRPr="007C5562">
        <w:t xml:space="preserve">APPENDIX </w:t>
      </w:r>
      <w:r w:rsidR="00635C01">
        <w:t>c</w:t>
      </w:r>
      <w:r>
        <w:t>: PICTORIAL EVIDENCES</w:t>
      </w:r>
      <w:bookmarkEnd w:id="21"/>
    </w:p>
    <w:p w:rsidR="00861C8C" w:rsidRPr="00861C8C" w:rsidRDefault="00861C8C" w:rsidP="00861C8C">
      <w:pPr>
        <w:rPr>
          <w:b/>
          <w:bCs/>
          <w:i/>
          <w:iCs/>
        </w:rPr>
      </w:pPr>
      <w:r w:rsidRPr="00861C8C">
        <w:rPr>
          <w:b/>
          <w:bCs/>
          <w:i/>
          <w:iCs/>
        </w:rPr>
        <w:t>Link these pictures no. with table 3.2.</w:t>
      </w:r>
    </w:p>
    <w:tbl>
      <w:tblPr>
        <w:tblW w:w="4626" w:type="pct"/>
        <w:tblInd w:w="699" w:type="dxa"/>
        <w:tblLook w:val="04A0" w:firstRow="1" w:lastRow="0" w:firstColumn="1" w:lastColumn="0" w:noHBand="0" w:noVBand="1"/>
      </w:tblPr>
      <w:tblGrid>
        <w:gridCol w:w="1013"/>
        <w:gridCol w:w="3310"/>
        <w:gridCol w:w="940"/>
        <w:gridCol w:w="3383"/>
      </w:tblGrid>
      <w:tr w:rsidR="00861C8C" w:rsidRPr="00B875E5" w:rsidTr="00861C8C">
        <w:trPr>
          <w:trHeight w:val="340"/>
          <w:tblHeader/>
        </w:trPr>
        <w:tc>
          <w:tcPr>
            <w:tcW w:w="2504" w:type="pct"/>
            <w:gridSpan w:val="2"/>
            <w:tcBorders>
              <w:top w:val="single" w:sz="8" w:space="0" w:color="auto"/>
              <w:left w:val="single" w:sz="8" w:space="0" w:color="auto"/>
              <w:bottom w:val="single" w:sz="8" w:space="0" w:color="auto"/>
              <w:right w:val="single" w:sz="4" w:space="0" w:color="auto"/>
            </w:tcBorders>
            <w:shd w:val="clear" w:color="auto" w:fill="F2F2F2" w:themeFill="background1" w:themeFillShade="F2"/>
            <w:vAlign w:val="center"/>
          </w:tcPr>
          <w:p w:rsidR="00861C8C" w:rsidRPr="00B875E5" w:rsidRDefault="00861C8C" w:rsidP="00E14814">
            <w:pPr>
              <w:spacing w:before="0" w:after="0"/>
              <w:jc w:val="center"/>
              <w:rPr>
                <w:rFonts w:cs="Calibri"/>
                <w:b/>
                <w:bCs/>
                <w:sz w:val="20"/>
                <w:szCs w:val="20"/>
                <w:lang w:val="en-IN" w:eastAsia="en-US" w:bidi="sa-IN"/>
              </w:rPr>
            </w:pPr>
            <w:r>
              <w:rPr>
                <w:rFonts w:cs="Calibri"/>
                <w:b/>
                <w:bCs/>
                <w:sz w:val="20"/>
                <w:szCs w:val="20"/>
                <w:lang w:val="en-IN" w:eastAsia="en-US" w:bidi="sa-IN"/>
              </w:rPr>
              <w:t>Description of Findings</w:t>
            </w:r>
          </w:p>
        </w:tc>
        <w:tc>
          <w:tcPr>
            <w:tcW w:w="2496" w:type="pct"/>
            <w:gridSpan w:val="2"/>
            <w:tcBorders>
              <w:top w:val="single" w:sz="8" w:space="0" w:color="auto"/>
              <w:left w:val="nil"/>
              <w:bottom w:val="single" w:sz="8" w:space="0" w:color="auto"/>
              <w:right w:val="single" w:sz="4" w:space="0" w:color="000000"/>
            </w:tcBorders>
            <w:shd w:val="clear" w:color="auto" w:fill="F2F2F2" w:themeFill="background1" w:themeFillShade="F2"/>
            <w:vAlign w:val="center"/>
          </w:tcPr>
          <w:p w:rsidR="00861C8C" w:rsidRPr="00B875E5" w:rsidRDefault="00861C8C" w:rsidP="00E14814">
            <w:pPr>
              <w:spacing w:before="0" w:after="0"/>
              <w:jc w:val="center"/>
              <w:rPr>
                <w:rFonts w:cs="Calibri"/>
                <w:b/>
                <w:bCs/>
                <w:sz w:val="20"/>
                <w:szCs w:val="20"/>
                <w:lang w:val="en-IN" w:eastAsia="en-US" w:bidi="sa-IN"/>
              </w:rPr>
            </w:pPr>
            <w:r>
              <w:rPr>
                <w:rFonts w:cs="Calibri"/>
                <w:b/>
                <w:bCs/>
                <w:sz w:val="20"/>
                <w:szCs w:val="20"/>
                <w:lang w:val="en-IN" w:eastAsia="en-US" w:bidi="sa-IN"/>
              </w:rPr>
              <w:t>Picture</w:t>
            </w:r>
          </w:p>
        </w:tc>
      </w:tr>
      <w:tr w:rsidR="00861C8C" w:rsidRPr="00B875E5" w:rsidTr="00861C8C">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861C8C" w:rsidRPr="00B875E5" w:rsidRDefault="00861C8C" w:rsidP="00861C8C">
            <w:pPr>
              <w:spacing w:before="0" w:after="0"/>
              <w:jc w:val="center"/>
              <w:rPr>
                <w:rFonts w:cs="Calibri"/>
                <w:b/>
                <w:bCs/>
                <w:color w:val="000000"/>
                <w:sz w:val="20"/>
                <w:szCs w:val="20"/>
                <w:lang w:val="en-IN" w:eastAsia="en-US" w:bidi="sa-IN"/>
              </w:rPr>
            </w:pPr>
            <w:r>
              <w:rPr>
                <w:rFonts w:cs="Calibri"/>
                <w:b/>
                <w:bCs/>
                <w:noProof/>
                <w:color w:val="296FE0"/>
                <w:sz w:val="20"/>
                <w:szCs w:val="20"/>
                <w:lang w:val="en-IN" w:eastAsia="en-US" w:bidi="sa-IN"/>
              </w:rPr>
              <w:drawing>
                <wp:inline distT="0" distB="0" distL="0" distR="0">
                  <wp:extent cx="3200400" cy="2400300"/>
                  <wp:effectExtent l="0" t="0" r="0" b="0"/>
                  <wp:docPr id="1" name="AuditImg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uditImg100"/>
                          <pic:cNvPicPr/>
                        </pic:nvPicPr>
                        <pic:blipFill>
                          <a:blip r:embed="rId12"/>
                          <a:stretch>
                            <a:fillRect/>
                          </a:stretch>
                        </pic:blipFill>
                        <pic:spPr>
                          <a:xfrm>
                            <a:off x="0" y="0"/>
                            <a:ext cx="3200400" cy="2400300"/>
                          </a:xfrm>
                          <a:prstGeom prst="rect">
                            <a:avLst/>
                          </a:prstGeom>
                        </pic:spPr>
                      </pic:pic>
                    </a:graphicData>
                  </a:graphic>
                </wp:inline>
              </w:drawing>
            </w:r>
          </w:p>
        </w:tc>
        <w:tc>
          <w:tcPr>
            <w:tcW w:w="2496" w:type="pct"/>
            <w:gridSpan w:val="2"/>
            <w:tcBorders>
              <w:top w:val="single" w:sz="8" w:space="0" w:color="auto"/>
              <w:left w:val="nil"/>
              <w:bottom w:val="dashed" w:sz="4" w:space="0" w:color="auto"/>
              <w:right w:val="single" w:sz="4" w:space="0" w:color="000000"/>
            </w:tcBorders>
            <w:vAlign w:val="center"/>
          </w:tcPr>
          <w:p w:rsidR="00861C8C" w:rsidRPr="00B875E5" w:rsidRDefault="00EF57BE" w:rsidP="00861C8C">
            <w:pPr>
              <w:spacing w:before="0" w:after="0"/>
              <w:rPr>
                <w:rFonts w:cs="Calibri"/>
                <w:color w:val="000000"/>
                <w:sz w:val="20"/>
                <w:szCs w:val="20"/>
                <w:lang w:val="en-IN" w:eastAsia="en-US" w:bidi="sa-IN"/>
              </w:rPr>
            </w:pPr>
            <w:r>
              <w:rPr>
                <w:rFonts w:cs="Calibri"/>
                <w:noProof/>
                <w:color w:val="000000"/>
                <w:sz w:val="20"/>
                <w:szCs w:val="20"/>
                <w:lang w:val="en-IN" w:eastAsia="en-US" w:bidi="sa-IN"/>
              </w:rPr>
              <w:drawing>
                <wp:anchor distT="0" distB="0" distL="114300" distR="114300" simplePos="0" relativeHeight="251660800" behindDoc="0" locked="0" layoutInCell="1" allowOverlap="1" wp14:anchorId="46B80F1B" wp14:editId="216A9CA8">
                  <wp:simplePos x="0" y="0"/>
                  <wp:positionH relativeFrom="column">
                    <wp:posOffset>-31115</wp:posOffset>
                  </wp:positionH>
                  <wp:positionV relativeFrom="paragraph">
                    <wp:posOffset>-6350</wp:posOffset>
                  </wp:positionV>
                  <wp:extent cx="2543175" cy="1193800"/>
                  <wp:effectExtent l="0" t="0" r="9525" b="6350"/>
                  <wp:wrapNone/>
                  <wp:docPr id="419688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88142" name="Picture 4196881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43175" cy="1193800"/>
                          </a:xfrm>
                          <a:prstGeom prst="rect">
                            <a:avLst/>
                          </a:prstGeom>
                        </pic:spPr>
                      </pic:pic>
                    </a:graphicData>
                  </a:graphic>
                  <wp14:sizeRelH relativeFrom="page">
                    <wp14:pctWidth>0</wp14:pctWidth>
                  </wp14:sizeRelH>
                  <wp14:sizeRelV relativeFrom="page">
                    <wp14:pctHeight>0</wp14:pctHeight>
                  </wp14:sizeRelV>
                </wp:anchor>
              </w:drawing>
            </w:r>
          </w:p>
        </w:tc>
      </w:tr>
      <w:tr w:rsidR="00861C8C" w:rsidRPr="00B875E5" w:rsidTr="00861C8C">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861C8C" w:rsidRPr="00B875E5" w:rsidRDefault="00861C8C" w:rsidP="00861C8C">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861C8C" w:rsidRPr="00B875E5" w:rsidRDefault="00861C8C" w:rsidP="00861C8C">
            <w:pPr>
              <w:spacing w:before="0" w:after="0"/>
              <w:rPr>
                <w:rFonts w:cs="Calibri"/>
                <w:b/>
                <w:bCs/>
                <w:color w:val="000000"/>
                <w:sz w:val="20"/>
                <w:szCs w:val="20"/>
                <w:lang w:val="en-IN" w:eastAsia="en-US" w:bidi="sa-IN"/>
              </w:rPr>
            </w:pPr>
            <w:r w:rsidRPr="00861C8C">
              <w:rPr>
                <w:rFonts w:cs="Calibri"/>
                <w:b/>
                <w:bCs/>
                <w:color w:val="296FE0"/>
                <w:sz w:val="20"/>
                <w:szCs w:val="20"/>
                <w:lang w:val="en-IN" w:eastAsia="en-US" w:bidi="sa-IN"/>
              </w:rPr>
              <w:t>Chemical - sodium - good</w:t>
            </w:r>
          </w:p>
        </w:tc>
        <w:tc>
          <w:tcPr>
            <w:tcW w:w="529"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Machinery - road roller - good</w:t>
            </w:r>
          </w:p>
        </w:tc>
      </w:tr>
      <w:tr w:rsidR="00861C8C" w:rsidRPr="00B875E5" w:rsidTr="00861C8C">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861C8C" w:rsidRPr="00B875E5" w:rsidRDefault="00861C8C" w:rsidP="00861C8C">
            <w:pPr>
              <w:spacing w:before="0" w:after="0"/>
              <w:jc w:val="center"/>
              <w:rPr>
                <w:rFonts w:cs="Calibri"/>
                <w:b/>
                <w:bCs/>
                <w:color w:val="000000"/>
                <w:sz w:val="20"/>
                <w:szCs w:val="20"/>
                <w:lang w:val="en-IN" w:eastAsia="en-US" w:bidi="sa-IN"/>
              </w:rPr>
            </w:pPr>
            <w:r>
              <w:rPr>
                <w:rFonts w:cs="Calibri"/>
                <w:b/>
                <w:bCs/>
                <w:noProof/>
                <w:color w:val="296FE0"/>
                <w:sz w:val="20"/>
                <w:szCs w:val="20"/>
                <w:lang w:val="en-IN" w:eastAsia="en-US" w:bidi="sa-IN"/>
              </w:rPr>
              <w:lastRenderedPageBreak/>
              <w:drawing>
                <wp:inline distT="0" distB="0" distL="0" distR="0">
                  <wp:extent cx="3200400" cy="2400300"/>
                  <wp:effectExtent l="0" t="0" r="0" b="0"/>
                  <wp:docPr id="2" name="AuditImg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uditImg101"/>
                          <pic:cNvPicPr/>
                        </pic:nvPicPr>
                        <pic:blipFill>
                          <a:blip r:embed="rId13"/>
                          <a:stretch>
                            <a:fillRect/>
                          </a:stretch>
                        </pic:blipFill>
                        <pic:spPr>
                          <a:xfrm>
                            <a:off x="0" y="0"/>
                            <a:ext cx="3200400" cy="2400300"/>
                          </a:xfrm>
                          <a:prstGeom prst="rect">
                            <a:avLst/>
                          </a:prstGeom>
                        </pic:spPr>
                      </pic:pic>
                    </a:graphicData>
                  </a:graphic>
                </wp:inline>
              </w:drawing>
            </w:r>
          </w:p>
        </w:tc>
        <w:tc>
          <w:tcPr>
            <w:tcW w:w="2496" w:type="pct"/>
            <w:gridSpan w:val="2"/>
            <w:tcBorders>
              <w:top w:val="single" w:sz="8" w:space="0" w:color="auto"/>
              <w:left w:val="nil"/>
              <w:bottom w:val="dashed" w:sz="4" w:space="0" w:color="auto"/>
              <w:right w:val="single" w:sz="4" w:space="0" w:color="000000"/>
            </w:tcBorders>
            <w:vAlign w:val="center"/>
          </w:tcPr>
          <w:p w:rsidR="00861C8C" w:rsidRPr="00B875E5" w:rsidRDefault="00861C8C" w:rsidP="00861C8C">
            <w:pPr>
              <w:spacing w:before="0" w:after="0"/>
              <w:rPr>
                <w:rFonts w:cs="Calibri"/>
                <w:color w:val="000000"/>
                <w:sz w:val="20"/>
                <w:szCs w:val="20"/>
                <w:lang w:val="en-IN" w:eastAsia="en-US" w:bidi="sa-IN"/>
              </w:rPr>
            </w:pPr>
            <w:r>
              <w:rPr>
                <w:rFonts w:cs="Calibri"/>
                <w:b/>
                <w:bCs/>
                <w:noProof/>
                <w:color w:val="296FE0"/>
                <w:sz w:val="20"/>
                <w:szCs w:val="20"/>
                <w:lang w:val="en-IN" w:eastAsia="en-US" w:bidi="sa-IN"/>
              </w:rPr>
              <w:drawing>
                <wp:inline distT="0" distB="0" distL="0" distR="0">
                  <wp:extent cx="3200400" cy="2400300"/>
                  <wp:effectExtent l="0" t="0" r="0" b="0"/>
                  <wp:docPr id="3" name="AuditImg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uditImg102"/>
                          <pic:cNvPicPr/>
                        </pic:nvPicPr>
                        <pic:blipFill>
                          <a:blip r:embed="rId14"/>
                          <a:stretch>
                            <a:fillRect/>
                          </a:stretch>
                        </pic:blipFill>
                        <pic:spPr>
                          <a:xfrm>
                            <a:off x="0" y="0"/>
                            <a:ext cx="3200400" cy="2400300"/>
                          </a:xfrm>
                          <a:prstGeom prst="rect">
                            <a:avLst/>
                          </a:prstGeom>
                        </pic:spPr>
                      </pic:pic>
                    </a:graphicData>
                  </a:graphic>
                </wp:inline>
              </w:drawing>
            </w:r>
          </w:p>
        </w:tc>
      </w:tr>
      <w:tr w:rsidR="00861C8C"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861C8C" w:rsidRPr="00B875E5" w:rsidRDefault="00861C8C"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861C8C" w:rsidRPr="00B875E5" w:rsidRDefault="00861C8C" w:rsidP="00EF57BE">
            <w:pPr>
              <w:spacing w:before="0" w:after="0"/>
              <w:rPr>
                <w:rFonts w:cs="Calibri"/>
                <w:b/>
                <w:bCs/>
                <w:color w:val="000000"/>
                <w:sz w:val="20"/>
                <w:szCs w:val="20"/>
                <w:lang w:val="en-IN" w:eastAsia="en-US" w:bidi="sa-IN"/>
              </w:rPr>
            </w:pPr>
          </w:p>
        </w:tc>
        <w:tc>
          <w:tcPr>
            <w:tcW w:w="529"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Workforce - R1 / it is godd - hm...</w:t>
            </w:r>
          </w:p>
        </w:tc>
      </w:tr>
      <w:tr w:rsidR="00861C8C" w:rsidRPr="00B875E5" w:rsidTr="00861C8C">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861C8C" w:rsidRPr="00B875E5" w:rsidRDefault="00861C8C" w:rsidP="00861C8C">
            <w:pPr>
              <w:spacing w:before="0" w:after="0"/>
              <w:jc w:val="center"/>
              <w:rPr>
                <w:rFonts w:cs="Calibri"/>
                <w:b/>
                <w:bCs/>
                <w:color w:val="000000"/>
                <w:sz w:val="20"/>
                <w:szCs w:val="20"/>
                <w:lang w:val="en-IN" w:eastAsia="en-US" w:bidi="sa-IN"/>
              </w:rPr>
            </w:pPr>
            <w:r>
              <w:rPr>
                <w:rFonts w:cs="Calibri"/>
                <w:b/>
                <w:bCs/>
                <w:noProof/>
                <w:color w:val="296FE0"/>
                <w:sz w:val="20"/>
                <w:szCs w:val="20"/>
                <w:lang w:val="en-IN" w:eastAsia="en-US" w:bidi="sa-IN"/>
              </w:rPr>
              <w:drawing>
                <wp:inline distT="0" distB="0" distL="0" distR="0">
                  <wp:extent cx="3200400" cy="2400300"/>
                  <wp:effectExtent l="0" t="0" r="0" b="0"/>
                  <wp:docPr id="4" name="AuditImg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uditImg103"/>
                          <pic:cNvPicPr/>
                        </pic:nvPicPr>
                        <pic:blipFill>
                          <a:blip r:embed="rId15"/>
                          <a:stretch>
                            <a:fillRect/>
                          </a:stretch>
                        </pic:blipFill>
                        <pic:spPr>
                          <a:xfrm>
                            <a:off x="0" y="0"/>
                            <a:ext cx="3200400" cy="2400300"/>
                          </a:xfrm>
                          <a:prstGeom prst="rect">
                            <a:avLst/>
                          </a:prstGeom>
                        </pic:spPr>
                      </pic:pic>
                    </a:graphicData>
                  </a:graphic>
                </wp:inline>
              </w:drawing>
            </w:r>
          </w:p>
        </w:tc>
        <w:tc>
          <w:tcPr>
            <w:tcW w:w="2496" w:type="pct"/>
            <w:gridSpan w:val="2"/>
            <w:tcBorders>
              <w:top w:val="single" w:sz="8" w:space="0" w:color="auto"/>
              <w:left w:val="nil"/>
              <w:bottom w:val="dashed" w:sz="4" w:space="0" w:color="auto"/>
              <w:right w:val="single" w:sz="4" w:space="0" w:color="000000"/>
            </w:tcBorders>
            <w:vAlign w:val="center"/>
          </w:tcPr>
          <w:p w:rsidR="00861C8C" w:rsidRPr="00B875E5" w:rsidRDefault="00861C8C" w:rsidP="00861C8C">
            <w:pPr>
              <w:spacing w:before="0" w:after="0"/>
              <w:rPr>
                <w:rFonts w:cs="Calibri"/>
                <w:color w:val="000000"/>
                <w:sz w:val="20"/>
                <w:szCs w:val="20"/>
                <w:lang w:val="en-IN" w:eastAsia="en-US" w:bidi="sa-IN"/>
              </w:rPr>
            </w:pPr>
            <w:r>
              <w:rPr>
                <w:rFonts w:cs="Calibri"/>
                <w:b/>
                <w:bCs/>
                <w:noProof/>
                <w:color w:val="296FE0"/>
                <w:sz w:val="20"/>
                <w:szCs w:val="20"/>
                <w:lang w:val="en-IN" w:eastAsia="en-US" w:bidi="sa-IN"/>
              </w:rPr>
              <w:drawing>
                <wp:inline distT="0" distB="0" distL="0" distR="0">
                  <wp:extent cx="3200400" cy="2400300"/>
                  <wp:effectExtent l="0" t="0" r="0" b="0"/>
                  <wp:docPr id="5" name="AuditImg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AuditImg104"/>
                          <pic:cNvPicPr/>
                        </pic:nvPicPr>
                        <pic:blipFill>
                          <a:blip r:embed="rId16"/>
                          <a:stretch>
                            <a:fillRect/>
                          </a:stretch>
                        </pic:blipFill>
                        <pic:spPr>
                          <a:xfrm>
                            <a:off x="0" y="0"/>
                            <a:ext cx="3200400" cy="2400300"/>
                          </a:xfrm>
                          <a:prstGeom prst="rect">
                            <a:avLst/>
                          </a:prstGeom>
                        </pic:spPr>
                      </pic:pic>
                    </a:graphicData>
                  </a:graphic>
                </wp:inline>
              </w:drawing>
            </w:r>
          </w:p>
        </w:tc>
      </w:tr>
      <w:tr w:rsidR="00861C8C"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861C8C" w:rsidRPr="00B875E5" w:rsidRDefault="00861C8C"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861C8C" w:rsidRPr="00B875E5" w:rsidRDefault="00861C8C" w:rsidP="00EF57BE">
            <w:pPr>
              <w:spacing w:before="0" w:after="0"/>
              <w:rPr>
                <w:rFonts w:cs="Calibri"/>
                <w:b/>
                <w:bCs/>
                <w:color w:val="000000"/>
                <w:sz w:val="20"/>
                <w:szCs w:val="20"/>
                <w:lang w:val="en-IN" w:eastAsia="en-US" w:bidi="sa-IN"/>
              </w:rPr>
            </w:pPr>
            <w:r w:rsidRPr="00861C8C">
              <w:rPr>
                <w:rFonts w:cs="Calibri"/>
                <w:b/>
                <w:bCs/>
                <w:color w:val="296FE0"/>
                <w:sz w:val="20"/>
                <w:szCs w:val="20"/>
                <w:lang w:val="en-IN" w:eastAsia="en-US" w:bidi="sa-IN"/>
              </w:rPr>
              <w:t>Preventive Management - General Safety Audit / RISKS RELATED TO PATHWAYS &amp; FLOOR CONDITIONS - Floor surfaces are even, non-slippery and free from oil, water or any spillage - this is good.</w:t>
            </w:r>
          </w:p>
        </w:tc>
        <w:tc>
          <w:tcPr>
            <w:tcW w:w="529"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Preventive Plan - General Safety Audit / RISKS RELATED TO LIGHTING &amp; VISIBILITY - Emergency lighting is installed at exits, stairways and critical areas - not correct this</w:t>
            </w:r>
          </w:p>
        </w:tc>
      </w:tr>
      <w:tr w:rsidR="00861C8C" w:rsidRPr="00B875E5" w:rsidTr="00861C8C">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861C8C" w:rsidRPr="00B875E5" w:rsidRDefault="00861C8C" w:rsidP="00861C8C">
            <w:pPr>
              <w:spacing w:before="0" w:after="0"/>
              <w:jc w:val="center"/>
              <w:rPr>
                <w:rFonts w:cs="Calibri"/>
                <w:b/>
                <w:bCs/>
                <w:color w:val="296FE0"/>
                <w:sz w:val="20"/>
                <w:szCs w:val="20"/>
                <w:lang w:val="en-IN" w:eastAsia="en-US" w:bidi="sa-IN"/>
              </w:rPr>
            </w:pPr>
            <w:r w:rsidRPr="00861C8C">
              <w:rPr>
                <w:rFonts w:cs="Calibri"/>
                <w:b/>
                <w:bCs/>
                <w:color w:val="296FE0"/>
                <w:sz w:val="20"/>
                <w:szCs w:val="20"/>
                <w:lang w:val="en-IN" w:eastAsia="en-US" w:bidi="sa-IN"/>
              </w:rPr>
              <w:t>Image not uploaded</w:t>
            </w:r>
          </w:p>
        </w:tc>
        <w:tc>
          <w:tcPr>
            <w:tcW w:w="2496" w:type="pct"/>
            <w:gridSpan w:val="2"/>
            <w:tcBorders>
              <w:top w:val="single" w:sz="8" w:space="0" w:color="auto"/>
              <w:left w:val="nil"/>
              <w:bottom w:val="dashed" w:sz="4" w:space="0" w:color="auto"/>
              <w:right w:val="single" w:sz="4" w:space="0" w:color="000000"/>
            </w:tcBorders>
            <w:vAlign w:val="center"/>
          </w:tcPr>
          <w:p w:rsidR="00861C8C" w:rsidRPr="00B875E5" w:rsidRDefault="00861C8C" w:rsidP="00861C8C">
            <w:pPr>
              <w:spacing w:before="0" w:after="0"/>
              <w:rPr>
                <w:rFonts w:cs="Calibri"/>
                <w:color w:val="296FE0"/>
                <w:sz w:val="20"/>
                <w:szCs w:val="20"/>
                <w:lang w:val="en-IN" w:eastAsia="en-US" w:bidi="sa-IN"/>
              </w:rPr>
            </w:pPr>
            <w:r w:rsidRPr="00861C8C">
              <w:rPr>
                <w:rFonts w:cs="Calibri"/>
                <w:b/>
                <w:bCs/>
                <w:color w:val="296FE0"/>
                <w:sz w:val="20"/>
                <w:szCs w:val="20"/>
                <w:lang w:val="en-IN" w:eastAsia="en-US" w:bidi="sa-IN"/>
              </w:rPr>
              <w:t>Image not uploaded</w:t>
            </w:r>
          </w:p>
        </w:tc>
      </w:tr>
      <w:tr w:rsidR="00EF57BE" w:rsidRPr="00B875E5" w:rsidTr="00861C8C">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EF57BE" w:rsidRPr="00861C8C" w:rsidRDefault="00EF57BE" w:rsidP="00861C8C">
            <w:pPr>
              <w:spacing w:before="0" w:after="0"/>
              <w:jc w:val="center"/>
              <w:rPr>
                <w:rFonts w:cs="Calibri"/>
                <w:b/>
                <w:bCs/>
                <w:color w:val="296FE0"/>
                <w:sz w:val="20"/>
                <w:szCs w:val="20"/>
                <w:lang w:val="en-IN" w:eastAsia="en-US" w:bidi="sa-IN"/>
              </w:rPr>
            </w:pPr>
          </w:p>
        </w:tc>
        <w:tc>
          <w:tcPr>
            <w:tcW w:w="2496" w:type="pct"/>
            <w:gridSpan w:val="2"/>
            <w:tcBorders>
              <w:top w:val="single" w:sz="8" w:space="0" w:color="auto"/>
              <w:left w:val="nil"/>
              <w:bottom w:val="dashed" w:sz="4" w:space="0" w:color="auto"/>
              <w:right w:val="single" w:sz="4" w:space="0" w:color="000000"/>
            </w:tcBorders>
            <w:vAlign w:val="center"/>
          </w:tcPr>
          <w:p w:rsidR="00EF57BE" w:rsidRPr="00861C8C" w:rsidRDefault="00EF57BE" w:rsidP="00861C8C">
            <w:pPr>
              <w:spacing w:before="0" w:after="0"/>
              <w:rPr>
                <w:rFonts w:cs="Calibri"/>
                <w:b/>
                <w:bCs/>
                <w:color w:val="296FE0"/>
                <w:sz w:val="20"/>
                <w:szCs w:val="20"/>
                <w:lang w:val="en-IN" w:eastAsia="en-US" w:bidi="sa-IN"/>
              </w:rPr>
            </w:pPr>
          </w:p>
        </w:tc>
      </w:tr>
      <w:tr w:rsidR="00861C8C"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861C8C" w:rsidRPr="00B875E5" w:rsidRDefault="00861C8C"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861C8C" w:rsidRPr="00B875E5" w:rsidRDefault="00861C8C" w:rsidP="00EF57BE">
            <w:pPr>
              <w:spacing w:before="0" w:after="0"/>
              <w:rPr>
                <w:rFonts w:cs="Calibri"/>
                <w:b/>
                <w:bCs/>
                <w:color w:val="000000"/>
                <w:sz w:val="20"/>
                <w:szCs w:val="20"/>
                <w:lang w:val="en-IN" w:eastAsia="en-US" w:bidi="sa-IN"/>
              </w:rPr>
            </w:pPr>
            <w:r w:rsidRPr="00861C8C">
              <w:rPr>
                <w:rFonts w:cs="Calibri"/>
                <w:b/>
                <w:bCs/>
                <w:color w:val="296FE0"/>
                <w:sz w:val="20"/>
                <w:szCs w:val="20"/>
                <w:lang w:val="en-IN" w:eastAsia="en-US" w:bidi="sa-IN"/>
              </w:rPr>
              <w:t>No non-conformance recorded.</w:t>
            </w:r>
          </w:p>
        </w:tc>
        <w:tc>
          <w:tcPr>
            <w:tcW w:w="529"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861C8C" w:rsidRPr="00B875E5" w:rsidRDefault="00861C8C"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No non-conformance recorded.</w:t>
            </w:r>
          </w:p>
        </w:tc>
      </w:tr>
      <w:tr w:rsidR="00EF57BE" w:rsidRPr="00B875E5" w:rsidTr="00EF57BE">
        <w:trPr>
          <w:trHeight w:val="340"/>
          <w:tblHeader/>
        </w:trPr>
        <w:tc>
          <w:tcPr>
            <w:tcW w:w="2504" w:type="pct"/>
            <w:gridSpan w:val="2"/>
            <w:tcBorders>
              <w:top w:val="single" w:sz="8" w:space="0" w:color="auto"/>
              <w:left w:val="single" w:sz="8" w:space="0" w:color="auto"/>
              <w:bottom w:val="single" w:sz="8" w:space="0" w:color="auto"/>
              <w:right w:val="single" w:sz="4" w:space="0" w:color="auto"/>
            </w:tcBorders>
            <w:shd w:val="clear" w:color="auto" w:fill="F2F2F2" w:themeFill="background1" w:themeFillShade="F2"/>
            <w:vAlign w:val="center"/>
          </w:tcPr>
          <w:p w:rsidR="00EF57BE" w:rsidRPr="00B875E5" w:rsidRDefault="00EF57BE" w:rsidP="00EF57BE">
            <w:pPr>
              <w:spacing w:before="0" w:after="0"/>
              <w:jc w:val="center"/>
              <w:rPr>
                <w:rFonts w:cs="Calibri"/>
                <w:b/>
                <w:bCs/>
                <w:sz w:val="20"/>
                <w:szCs w:val="20"/>
                <w:lang w:val="en-IN" w:eastAsia="en-US" w:bidi="sa-IN"/>
              </w:rPr>
            </w:pPr>
            <w:r>
              <w:rPr>
                <w:rFonts w:cs="Calibri"/>
                <w:b/>
                <w:bCs/>
                <w:sz w:val="20"/>
                <w:szCs w:val="20"/>
                <w:lang w:val="en-IN" w:eastAsia="en-US" w:bidi="sa-IN"/>
              </w:rPr>
              <w:t>Description of Findings</w:t>
            </w:r>
          </w:p>
        </w:tc>
        <w:tc>
          <w:tcPr>
            <w:tcW w:w="2496" w:type="pct"/>
            <w:gridSpan w:val="2"/>
            <w:tcBorders>
              <w:top w:val="single" w:sz="8" w:space="0" w:color="auto"/>
              <w:left w:val="nil"/>
              <w:bottom w:val="single" w:sz="8" w:space="0" w:color="auto"/>
              <w:right w:val="single" w:sz="4" w:space="0" w:color="000000"/>
            </w:tcBorders>
            <w:shd w:val="clear" w:color="auto" w:fill="F2F2F2" w:themeFill="background1" w:themeFillShade="F2"/>
            <w:vAlign w:val="center"/>
          </w:tcPr>
          <w:p w:rsidR="00EF57BE" w:rsidRPr="00B875E5" w:rsidRDefault="00EF57BE" w:rsidP="00EF57BE">
            <w:pPr>
              <w:spacing w:before="0" w:after="0"/>
              <w:jc w:val="center"/>
              <w:rPr>
                <w:rFonts w:cs="Calibri"/>
                <w:b/>
                <w:bCs/>
                <w:sz w:val="20"/>
                <w:szCs w:val="20"/>
                <w:lang w:val="en-IN" w:eastAsia="en-US" w:bidi="sa-IN"/>
              </w:rPr>
            </w:pPr>
            <w:r>
              <w:rPr>
                <w:rFonts w:cs="Calibri"/>
                <w:b/>
                <w:bCs/>
                <w:sz w:val="20"/>
                <w:szCs w:val="20"/>
                <w:lang w:val="en-IN" w:eastAsia="en-US" w:bidi="sa-IN"/>
              </w:rPr>
              <w:t>Picture</w:t>
            </w:r>
          </w:p>
        </w:tc>
      </w:tr>
      <w:tr w:rsidR="00EF57BE" w:rsidRPr="00B875E5" w:rsidTr="00EF57BE">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EF57BE" w:rsidRPr="00B875E5" w:rsidRDefault="00EF57BE" w:rsidP="00EF57BE">
            <w:pPr>
              <w:spacing w:before="0" w:after="0"/>
              <w:jc w:val="center"/>
              <w:rPr>
                <w:rFonts w:cs="Calibri"/>
                <w:b/>
                <w:bCs/>
                <w:color w:val="000000"/>
                <w:sz w:val="20"/>
                <w:szCs w:val="20"/>
                <w:lang w:val="en-IN" w:eastAsia="en-US" w:bidi="sa-IN"/>
              </w:rPr>
            </w:pPr>
            <w:r w:rsidRPr="00861C8C">
              <w:rPr>
                <w:rFonts w:cs="Calibri"/>
                <w:b/>
                <w:bCs/>
                <w:color w:val="296FE0"/>
                <w:sz w:val="20"/>
                <w:szCs w:val="20"/>
                <w:lang w:val="en-IN" w:eastAsia="en-US" w:bidi="sa-IN"/>
              </w:rPr>
              <w:t>Image not uploaded</w:t>
            </w:r>
          </w:p>
        </w:tc>
        <w:tc>
          <w:tcPr>
            <w:tcW w:w="2496" w:type="pct"/>
            <w:gridSpan w:val="2"/>
            <w:tcBorders>
              <w:top w:val="single" w:sz="8" w:space="0" w:color="auto"/>
              <w:left w:val="nil"/>
              <w:bottom w:val="dashed" w:sz="4"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Pr>
                <w:rFonts w:cs="Calibri"/>
                <w:noProof/>
                <w:color w:val="000000"/>
                <w:sz w:val="20"/>
                <w:szCs w:val="20"/>
                <w:lang w:val="en-IN" w:eastAsia="en-US" w:bidi="sa-IN"/>
              </w:rPr>
              <w:drawing>
                <wp:anchor distT="0" distB="0" distL="114300" distR="114300" simplePos="0" relativeHeight="251662848" behindDoc="0" locked="0" layoutInCell="1" allowOverlap="1" wp14:anchorId="4EDA98B3" wp14:editId="6115EE7A">
                  <wp:simplePos x="0" y="0"/>
                  <wp:positionH relativeFrom="column">
                    <wp:posOffset>-31115</wp:posOffset>
                  </wp:positionH>
                  <wp:positionV relativeFrom="paragraph">
                    <wp:posOffset>-6350</wp:posOffset>
                  </wp:positionV>
                  <wp:extent cx="2543175" cy="1193800"/>
                  <wp:effectExtent l="0" t="0" r="9525" b="6350"/>
                  <wp:wrapNone/>
                  <wp:docPr id="1922792113" name="Picture 6" descr="A white box with buttons and swit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92113" name="Picture 6" descr="A white box with buttons and switch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43175" cy="1193800"/>
                          </a:xfrm>
                          <a:prstGeom prst="rect">
                            <a:avLst/>
                          </a:prstGeom>
                        </pic:spPr>
                      </pic:pic>
                    </a:graphicData>
                  </a:graphic>
                  <wp14:sizeRelH relativeFrom="page">
                    <wp14:pctWidth>0</wp14:pctWidth>
                  </wp14:sizeRelH>
                  <wp14:sizeRelV relativeFrom="page">
                    <wp14:pctHeight>0</wp14:pctHeight>
                  </wp14:sizeRelV>
                </wp:anchor>
              </w:drawing>
            </w:r>
          </w:p>
        </w:tc>
      </w:tr>
      <w:tr w:rsidR="00EF57BE"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EF57BE" w:rsidRPr="00B875E5" w:rsidRDefault="00EF57BE"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EF57BE" w:rsidRPr="00B875E5" w:rsidRDefault="00EF57BE" w:rsidP="00EF57BE">
            <w:pPr>
              <w:spacing w:before="0" w:after="0"/>
              <w:rPr>
                <w:rFonts w:cs="Calibri"/>
                <w:b/>
                <w:bCs/>
                <w:color w:val="000000"/>
                <w:sz w:val="20"/>
                <w:szCs w:val="20"/>
                <w:lang w:val="en-IN" w:eastAsia="en-US" w:bidi="sa-IN"/>
              </w:rPr>
            </w:pPr>
            <w:r w:rsidRPr="00861C8C">
              <w:rPr>
                <w:rFonts w:cs="Calibri"/>
                <w:b/>
                <w:bCs/>
                <w:color w:val="296FE0"/>
                <w:sz w:val="20"/>
                <w:szCs w:val="20"/>
                <w:lang w:val="en-IN" w:eastAsia="en-US" w:bidi="sa-IN"/>
              </w:rPr>
              <w:t>No non-conformance recorded.</w:t>
            </w:r>
          </w:p>
        </w:tc>
        <w:tc>
          <w:tcPr>
            <w:tcW w:w="529"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No non-conformance recorded.</w:t>
            </w:r>
          </w:p>
        </w:tc>
      </w:tr>
      <w:tr w:rsidR="00EF57BE" w:rsidRPr="00B875E5" w:rsidTr="00EF57BE">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EF57BE" w:rsidRPr="00B875E5" w:rsidRDefault="00EF57BE" w:rsidP="00EF57BE">
            <w:pPr>
              <w:spacing w:before="0" w:after="0"/>
              <w:jc w:val="center"/>
              <w:rPr>
                <w:rFonts w:cs="Calibri"/>
                <w:b/>
                <w:bCs/>
                <w:color w:val="000000"/>
                <w:sz w:val="20"/>
                <w:szCs w:val="20"/>
                <w:lang w:val="en-IN" w:eastAsia="en-US" w:bidi="sa-IN"/>
              </w:rPr>
            </w:pPr>
            <w:r w:rsidRPr="00861C8C">
              <w:rPr>
                <w:rFonts w:cs="Calibri"/>
                <w:b/>
                <w:bCs/>
                <w:color w:val="296FE0"/>
                <w:sz w:val="20"/>
                <w:szCs w:val="20"/>
                <w:lang w:val="en-IN" w:eastAsia="en-US" w:bidi="sa-IN"/>
              </w:rPr>
              <w:t>Image not uploaded</w:t>
            </w:r>
          </w:p>
        </w:tc>
        <w:tc>
          <w:tcPr>
            <w:tcW w:w="2496" w:type="pct"/>
            <w:gridSpan w:val="2"/>
            <w:tcBorders>
              <w:top w:val="single" w:sz="8" w:space="0" w:color="auto"/>
              <w:left w:val="nil"/>
              <w:bottom w:val="dashed" w:sz="4"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Image not uploaded</w:t>
            </w:r>
          </w:p>
        </w:tc>
      </w:tr>
      <w:tr w:rsidR="00EF57BE"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EF57BE" w:rsidRPr="00B875E5" w:rsidRDefault="00EF57BE"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EF57BE" w:rsidRPr="00B875E5" w:rsidRDefault="00EF57BE" w:rsidP="00EF57BE">
            <w:pPr>
              <w:spacing w:before="0" w:after="0"/>
              <w:rPr>
                <w:rFonts w:cs="Calibri"/>
                <w:b/>
                <w:bCs/>
                <w:color w:val="000000"/>
                <w:sz w:val="20"/>
                <w:szCs w:val="20"/>
                <w:lang w:val="en-IN" w:eastAsia="en-US" w:bidi="sa-IN"/>
              </w:rPr>
            </w:pPr>
          </w:p>
        </w:tc>
        <w:tc>
          <w:tcPr>
            <w:tcW w:w="529"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No non-conformance recorded.</w:t>
            </w:r>
          </w:p>
        </w:tc>
      </w:tr>
      <w:tr w:rsidR="00EF57BE" w:rsidRPr="00B875E5" w:rsidTr="00EF57BE">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EF57BE" w:rsidRPr="00B875E5" w:rsidRDefault="00EF57BE" w:rsidP="00EF57BE">
            <w:pPr>
              <w:spacing w:before="0" w:after="0"/>
              <w:jc w:val="center"/>
              <w:rPr>
                <w:rFonts w:cs="Calibri"/>
                <w:b/>
                <w:bCs/>
                <w:color w:val="000000"/>
                <w:sz w:val="20"/>
                <w:szCs w:val="20"/>
                <w:lang w:val="en-IN" w:eastAsia="en-US" w:bidi="sa-IN"/>
              </w:rPr>
            </w:pPr>
            <w:r w:rsidRPr="00861C8C">
              <w:rPr>
                <w:rFonts w:cs="Calibri"/>
                <w:b/>
                <w:bCs/>
                <w:color w:val="296FE0"/>
                <w:sz w:val="20"/>
                <w:szCs w:val="20"/>
                <w:lang w:val="en-IN" w:eastAsia="en-US" w:bidi="sa-IN"/>
              </w:rPr>
              <w:t>Image not uploaded</w:t>
            </w:r>
          </w:p>
        </w:tc>
        <w:tc>
          <w:tcPr>
            <w:tcW w:w="2496" w:type="pct"/>
            <w:gridSpan w:val="2"/>
            <w:tcBorders>
              <w:top w:val="single" w:sz="8" w:space="0" w:color="auto"/>
              <w:left w:val="nil"/>
              <w:bottom w:val="dashed" w:sz="4"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Image not uploaded</w:t>
            </w:r>
          </w:p>
        </w:tc>
      </w:tr>
      <w:tr w:rsidR="00EF57BE"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EF57BE" w:rsidRPr="00B875E5" w:rsidRDefault="00EF57BE"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EF57BE" w:rsidRPr="00B875E5" w:rsidRDefault="00EF57BE" w:rsidP="00EF57BE">
            <w:pPr>
              <w:spacing w:before="0" w:after="0"/>
              <w:rPr>
                <w:rFonts w:cs="Calibri"/>
                <w:b/>
                <w:bCs/>
                <w:color w:val="000000"/>
                <w:sz w:val="20"/>
                <w:szCs w:val="20"/>
                <w:lang w:val="en-IN" w:eastAsia="en-US" w:bidi="sa-IN"/>
              </w:rPr>
            </w:pPr>
            <w:r w:rsidRPr="00861C8C">
              <w:rPr>
                <w:rFonts w:cs="Calibri"/>
                <w:b/>
                <w:bCs/>
                <w:color w:val="296FE0"/>
                <w:sz w:val="20"/>
                <w:szCs w:val="20"/>
                <w:lang w:val="en-IN" w:eastAsia="en-US" w:bidi="sa-IN"/>
              </w:rPr>
              <w:t>No non-conformance recorded.</w:t>
            </w:r>
          </w:p>
        </w:tc>
        <w:tc>
          <w:tcPr>
            <w:tcW w:w="529"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No non-conformance recorded.</w:t>
            </w:r>
          </w:p>
        </w:tc>
      </w:tr>
      <w:tr w:rsidR="00EF57BE" w:rsidRPr="00B875E5" w:rsidTr="00EF57BE">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EF57BE" w:rsidRPr="00B875E5" w:rsidRDefault="00EF57BE" w:rsidP="00EF57BE">
            <w:pPr>
              <w:spacing w:before="0" w:after="0"/>
              <w:jc w:val="center"/>
              <w:rPr>
                <w:rFonts w:cs="Calibri"/>
                <w:b/>
                <w:bCs/>
                <w:color w:val="296FE0"/>
                <w:sz w:val="20"/>
                <w:szCs w:val="20"/>
                <w:lang w:val="en-IN" w:eastAsia="en-US" w:bidi="sa-IN"/>
              </w:rPr>
            </w:pPr>
            <w:r w:rsidRPr="00861C8C">
              <w:rPr>
                <w:rFonts w:cs="Calibri"/>
                <w:b/>
                <w:bCs/>
                <w:color w:val="296FE0"/>
                <w:sz w:val="20"/>
                <w:szCs w:val="20"/>
                <w:lang w:val="en-IN" w:eastAsia="en-US" w:bidi="sa-IN"/>
              </w:rPr>
              <w:t>Image not uploaded</w:t>
            </w:r>
          </w:p>
        </w:tc>
        <w:tc>
          <w:tcPr>
            <w:tcW w:w="2496" w:type="pct"/>
            <w:gridSpan w:val="2"/>
            <w:tcBorders>
              <w:top w:val="single" w:sz="8" w:space="0" w:color="auto"/>
              <w:left w:val="nil"/>
              <w:bottom w:val="dashed" w:sz="4" w:space="0" w:color="auto"/>
              <w:right w:val="single" w:sz="4" w:space="0" w:color="000000"/>
            </w:tcBorders>
            <w:vAlign w:val="center"/>
          </w:tcPr>
          <w:p w:rsidR="00EF57BE" w:rsidRPr="00B875E5" w:rsidRDefault="00EF57BE" w:rsidP="00EF57BE">
            <w:pPr>
              <w:spacing w:before="0" w:after="0"/>
              <w:rPr>
                <w:rFonts w:cs="Calibri"/>
                <w:color w:val="296FE0"/>
                <w:sz w:val="20"/>
                <w:szCs w:val="20"/>
                <w:lang w:val="en-IN" w:eastAsia="en-US" w:bidi="sa-IN"/>
              </w:rPr>
            </w:pPr>
            <w:r w:rsidRPr="00861C8C">
              <w:rPr>
                <w:rFonts w:cs="Calibri"/>
                <w:b/>
                <w:bCs/>
                <w:color w:val="296FE0"/>
                <w:sz w:val="20"/>
                <w:szCs w:val="20"/>
                <w:lang w:val="en-IN" w:eastAsia="en-US" w:bidi="sa-IN"/>
              </w:rPr>
              <w:t>Image not uploaded</w:t>
            </w:r>
          </w:p>
        </w:tc>
      </w:tr>
      <w:tr w:rsidR="00EF57BE" w:rsidRPr="00B875E5" w:rsidTr="00EF57BE">
        <w:trPr>
          <w:trHeight w:val="1984"/>
        </w:trPr>
        <w:tc>
          <w:tcPr>
            <w:tcW w:w="2504" w:type="pct"/>
            <w:gridSpan w:val="2"/>
            <w:tcBorders>
              <w:top w:val="nil"/>
              <w:left w:val="single" w:sz="8" w:space="0" w:color="auto"/>
              <w:bottom w:val="dashed" w:sz="4" w:space="0" w:color="auto"/>
              <w:right w:val="single" w:sz="4" w:space="0" w:color="auto"/>
            </w:tcBorders>
            <w:noWrap/>
            <w:vAlign w:val="center"/>
          </w:tcPr>
          <w:p w:rsidR="00EF57BE" w:rsidRPr="00861C8C" w:rsidRDefault="00EF57BE" w:rsidP="00EF57BE">
            <w:pPr>
              <w:spacing w:before="0" w:after="0"/>
              <w:jc w:val="center"/>
              <w:rPr>
                <w:rFonts w:cs="Calibri"/>
                <w:b/>
                <w:bCs/>
                <w:color w:val="296FE0"/>
                <w:sz w:val="20"/>
                <w:szCs w:val="20"/>
                <w:lang w:val="en-IN" w:eastAsia="en-US" w:bidi="sa-IN"/>
              </w:rPr>
            </w:pPr>
          </w:p>
        </w:tc>
        <w:tc>
          <w:tcPr>
            <w:tcW w:w="2496" w:type="pct"/>
            <w:gridSpan w:val="2"/>
            <w:tcBorders>
              <w:top w:val="single" w:sz="8" w:space="0" w:color="auto"/>
              <w:left w:val="nil"/>
              <w:bottom w:val="dashed" w:sz="4" w:space="0" w:color="auto"/>
              <w:right w:val="single" w:sz="4" w:space="0" w:color="000000"/>
            </w:tcBorders>
            <w:vAlign w:val="center"/>
          </w:tcPr>
          <w:p w:rsidR="00EF57BE" w:rsidRPr="00861C8C" w:rsidRDefault="00EF57BE" w:rsidP="00EF57BE">
            <w:pPr>
              <w:spacing w:before="0" w:after="0"/>
              <w:rPr>
                <w:rFonts w:cs="Calibri"/>
                <w:b/>
                <w:bCs/>
                <w:color w:val="296FE0"/>
                <w:sz w:val="20"/>
                <w:szCs w:val="20"/>
                <w:lang w:val="en-IN" w:eastAsia="en-US" w:bidi="sa-IN"/>
              </w:rPr>
            </w:pPr>
          </w:p>
        </w:tc>
      </w:tr>
      <w:tr w:rsidR="00EF57BE" w:rsidRPr="00B875E5" w:rsidTr="00EF57BE">
        <w:trPr>
          <w:trHeight w:val="397"/>
        </w:trPr>
        <w:tc>
          <w:tcPr>
            <w:tcW w:w="574" w:type="pct"/>
            <w:tcBorders>
              <w:top w:val="dashed" w:sz="4" w:space="0" w:color="auto"/>
              <w:left w:val="single" w:sz="8" w:space="0" w:color="auto"/>
              <w:bottom w:val="single" w:sz="8" w:space="0" w:color="auto"/>
              <w:right w:val="single" w:sz="4" w:space="0" w:color="auto"/>
            </w:tcBorders>
            <w:noWrap/>
            <w:vAlign w:val="center"/>
          </w:tcPr>
          <w:p w:rsidR="00EF57BE" w:rsidRPr="00B875E5" w:rsidRDefault="00EF57BE" w:rsidP="00EF57BE">
            <w:pPr>
              <w:spacing w:before="0" w:after="0"/>
              <w:rPr>
                <w:rFonts w:cs="Calibri"/>
                <w:b/>
                <w:bCs/>
                <w:color w:val="000000"/>
                <w:sz w:val="20"/>
                <w:szCs w:val="20"/>
                <w:lang w:val="en-IN" w:eastAsia="en-US" w:bidi="sa-IN"/>
              </w:rPr>
            </w:pPr>
            <w:r>
              <w:rPr>
                <w:rFonts w:cs="Calibri"/>
                <w:b/>
                <w:bCs/>
                <w:color w:val="000000"/>
                <w:sz w:val="20"/>
                <w:szCs w:val="20"/>
                <w:lang w:val="en-IN" w:eastAsia="en-US" w:bidi="sa-IN"/>
              </w:rPr>
              <w:t>Pic 01:</w:t>
            </w:r>
          </w:p>
        </w:tc>
        <w:tc>
          <w:tcPr>
            <w:tcW w:w="1930" w:type="pct"/>
            <w:tcBorders>
              <w:top w:val="dashed" w:sz="4" w:space="0" w:color="auto"/>
              <w:left w:val="single" w:sz="8" w:space="0" w:color="auto"/>
              <w:bottom w:val="single" w:sz="8" w:space="0" w:color="auto"/>
              <w:right w:val="single" w:sz="4" w:space="0" w:color="auto"/>
            </w:tcBorders>
            <w:vAlign w:val="center"/>
          </w:tcPr>
          <w:p w:rsidR="00EF57BE" w:rsidRPr="00B875E5" w:rsidRDefault="00EF57BE" w:rsidP="00EF57BE">
            <w:pPr>
              <w:spacing w:before="0" w:after="0"/>
              <w:rPr>
                <w:rFonts w:cs="Calibri"/>
                <w:b/>
                <w:bCs/>
                <w:color w:val="000000"/>
                <w:sz w:val="20"/>
                <w:szCs w:val="20"/>
                <w:lang w:val="en-IN" w:eastAsia="en-US" w:bidi="sa-IN"/>
              </w:rPr>
            </w:pPr>
            <w:r w:rsidRPr="00861C8C">
              <w:rPr>
                <w:rFonts w:cs="Calibri"/>
                <w:b/>
                <w:bCs/>
                <w:color w:val="296FE0"/>
                <w:sz w:val="20"/>
                <w:szCs w:val="20"/>
                <w:lang w:val="en-IN" w:eastAsia="en-US" w:bidi="sa-IN"/>
              </w:rPr>
              <w:t>No non-conformance recorded.</w:t>
            </w:r>
          </w:p>
        </w:tc>
        <w:tc>
          <w:tcPr>
            <w:tcW w:w="529"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Pr>
                <w:rFonts w:cs="Calibri"/>
                <w:b/>
                <w:bCs/>
                <w:color w:val="000000"/>
                <w:sz w:val="20"/>
                <w:szCs w:val="20"/>
                <w:lang w:val="en-IN" w:eastAsia="en-US" w:bidi="sa-IN"/>
              </w:rPr>
              <w:t>Pic 01:</w:t>
            </w:r>
          </w:p>
        </w:tc>
        <w:tc>
          <w:tcPr>
            <w:tcW w:w="1967" w:type="pct"/>
            <w:tcBorders>
              <w:top w:val="dashed" w:sz="4" w:space="0" w:color="auto"/>
              <w:left w:val="nil"/>
              <w:bottom w:val="single" w:sz="8" w:space="0" w:color="auto"/>
              <w:right w:val="single" w:sz="4" w:space="0" w:color="000000"/>
            </w:tcBorders>
            <w:vAlign w:val="center"/>
          </w:tcPr>
          <w:p w:rsidR="00EF57BE" w:rsidRPr="00B875E5" w:rsidRDefault="00EF57BE" w:rsidP="00EF57BE">
            <w:pPr>
              <w:spacing w:before="0" w:after="0"/>
              <w:rPr>
                <w:rFonts w:cs="Calibri"/>
                <w:color w:val="000000"/>
                <w:sz w:val="20"/>
                <w:szCs w:val="20"/>
                <w:lang w:val="en-IN" w:eastAsia="en-US" w:bidi="sa-IN"/>
              </w:rPr>
            </w:pPr>
            <w:r w:rsidRPr="00861C8C">
              <w:rPr>
                <w:rFonts w:cs="Calibri"/>
                <w:b/>
                <w:bCs/>
                <w:color w:val="296FE0"/>
                <w:sz w:val="20"/>
                <w:szCs w:val="20"/>
                <w:lang w:val="en-IN" w:eastAsia="en-US" w:bidi="sa-IN"/>
              </w:rPr>
              <w:t>No non-conformance recorded.</w:t>
            </w:r>
          </w:p>
        </w:tc>
      </w:tr>
    </w:tbl>
    <w:p w:rsidR="005E0F8E" w:rsidRPr="007C5562" w:rsidRDefault="005E0F8E" w:rsidP="005E0F8E">
      <w:pPr>
        <w:pStyle w:val="NormalWeb"/>
        <w:spacing w:before="0" w:after="0"/>
        <w:jc w:val="both"/>
        <w:rPr>
          <w:lang w:val="en-GB"/>
        </w:rPr>
      </w:pPr>
    </w:p>
    <w:p w:rsidR="002D0BF1" w:rsidRDefault="002D0BF1">
      <w:pPr>
        <w:spacing w:before="0" w:after="0" w:line="276" w:lineRule="auto"/>
        <w:rPr>
          <w:lang w:val="en-GB"/>
        </w:rPr>
      </w:pPr>
      <w:r>
        <w:rPr>
          <w:lang w:val="en-GB"/>
        </w:rPr>
        <w:br w:type="page"/>
      </w:r>
    </w:p>
    <w:p w:rsidR="007C5562" w:rsidRPr="002D0BF1" w:rsidRDefault="007C5562" w:rsidP="002D0BF1">
      <w:pPr>
        <w:pStyle w:val="Heading1"/>
      </w:pPr>
      <w:bookmarkStart w:id="22" w:name="_Toc197169208"/>
      <w:r w:rsidRPr="007C5562">
        <w:lastRenderedPageBreak/>
        <w:t>DISCLAIMER</w:t>
      </w:r>
      <w:bookmarkEnd w:id="22"/>
    </w:p>
    <w:p w:rsidR="00635C01" w:rsidRPr="00635C01" w:rsidRDefault="00635C01" w:rsidP="00635C01">
      <w:pPr>
        <w:pStyle w:val="NormalWeb"/>
        <w:spacing w:before="0" w:after="0"/>
        <w:ind w:left="360"/>
        <w:jc w:val="both"/>
        <w:rPr>
          <w:lang w:val="en-GB"/>
        </w:rPr>
      </w:pPr>
      <w:r w:rsidRPr="00635C01">
        <w:rPr>
          <w:lang w:val="en-GB"/>
        </w:rPr>
        <w:t xml:space="preserve">This report has been prepared by </w:t>
      </w:r>
      <w:r w:rsidR="00ED2246">
        <w:rPr>
          <w:lang w:val="en-GB"/>
        </w:rPr>
        <w:t>Bexex</w:t>
      </w:r>
      <w:r w:rsidRPr="00635C01">
        <w:rPr>
          <w:lang w:val="en-GB"/>
        </w:rPr>
        <w:t xml:space="preserve"> ("the Assessor") with reasonable skill, care, and diligence, based on available documentation, on-site observations, and discussions with relevant personnel during the audit. The contents reflect findings as of the date of the site visit and assessment.</w:t>
      </w:r>
    </w:p>
    <w:p w:rsidR="00635C01" w:rsidRPr="00635C01" w:rsidRDefault="00635C01">
      <w:pPr>
        <w:pStyle w:val="NormalWeb"/>
        <w:numPr>
          <w:ilvl w:val="0"/>
          <w:numId w:val="10"/>
        </w:numPr>
        <w:spacing w:before="0" w:after="0"/>
        <w:jc w:val="both"/>
        <w:rPr>
          <w:lang w:val="en-GB"/>
        </w:rPr>
      </w:pPr>
      <w:r w:rsidRPr="00635C01">
        <w:rPr>
          <w:b/>
          <w:bCs/>
          <w:lang w:val="en-GB"/>
        </w:rPr>
        <w:t>Scope and Reliance</w:t>
      </w:r>
      <w:r>
        <w:rPr>
          <w:lang w:val="en-GB"/>
        </w:rPr>
        <w:t xml:space="preserve">: </w:t>
      </w:r>
      <w:r w:rsidRPr="00635C01">
        <w:rPr>
          <w:lang w:val="en-GB"/>
        </w:rPr>
        <w:t>This report is intended solely for the Client named in the audit and for the purposes outlined in the proposal or scope of work. The Assessor does not accept liability for any use or interpretation of the report beyond its stated scope, purpose, or validity period. No third party may rely on this report without the prior written consent of the Assessor.</w:t>
      </w:r>
    </w:p>
    <w:p w:rsidR="00635C01" w:rsidRPr="00635C01" w:rsidRDefault="00635C01">
      <w:pPr>
        <w:pStyle w:val="NormalWeb"/>
        <w:numPr>
          <w:ilvl w:val="0"/>
          <w:numId w:val="10"/>
        </w:numPr>
        <w:spacing w:before="0" w:after="0"/>
        <w:jc w:val="both"/>
        <w:rPr>
          <w:lang w:val="en-GB"/>
        </w:rPr>
      </w:pPr>
      <w:r w:rsidRPr="00635C01">
        <w:rPr>
          <w:b/>
          <w:bCs/>
          <w:lang w:val="en-GB"/>
        </w:rPr>
        <w:t>Limitation of Liability</w:t>
      </w:r>
      <w:r>
        <w:rPr>
          <w:lang w:val="en-GB"/>
        </w:rPr>
        <w:t xml:space="preserve">: </w:t>
      </w:r>
      <w:r w:rsidRPr="00635C01">
        <w:rPr>
          <w:lang w:val="en-GB"/>
        </w:rPr>
        <w:t>Except in the case of death or personal injury caused by proven negligence under Indian law, the liability of the Assessor for any claim-whether in contract, tort, or otherwise-shall be limited to the professional fees paid by the Client for the preparation of this report. The Assessor shall not be liable for any indirect, incidental, consequential, punitive, or special damages including, but not limited to, business interruption, loss of profits, or third-party claims.</w:t>
      </w:r>
    </w:p>
    <w:p w:rsidR="00635C01" w:rsidRPr="00635C01" w:rsidRDefault="00635C01">
      <w:pPr>
        <w:pStyle w:val="NormalWeb"/>
        <w:numPr>
          <w:ilvl w:val="0"/>
          <w:numId w:val="10"/>
        </w:numPr>
        <w:spacing w:before="0" w:after="0"/>
        <w:jc w:val="both"/>
        <w:rPr>
          <w:lang w:val="en-GB"/>
        </w:rPr>
      </w:pPr>
      <w:r w:rsidRPr="00635C01">
        <w:rPr>
          <w:b/>
          <w:bCs/>
          <w:lang w:val="en-GB"/>
        </w:rPr>
        <w:t>Accuracy and Limitations of Data</w:t>
      </w:r>
      <w:r>
        <w:rPr>
          <w:lang w:val="en-GB"/>
        </w:rPr>
        <w:t xml:space="preserve">: </w:t>
      </w:r>
      <w:r w:rsidRPr="00635C01">
        <w:rPr>
          <w:lang w:val="en-GB"/>
        </w:rPr>
        <w:t>The findings in this report are based on the information provided by the Client, physical observations during the site audit, and documents made available at the time of the visit. The Assessor shall not be liable for any deficiencies or inaccuracies arising from incomplete, inaccurate, or misleading information supplied by the Client or its representatives.</w:t>
      </w:r>
    </w:p>
    <w:p w:rsidR="00635C01" w:rsidRPr="00635C01" w:rsidRDefault="00635C01">
      <w:pPr>
        <w:pStyle w:val="NormalWeb"/>
        <w:numPr>
          <w:ilvl w:val="0"/>
          <w:numId w:val="10"/>
        </w:numPr>
        <w:spacing w:before="0" w:after="0"/>
        <w:jc w:val="both"/>
        <w:rPr>
          <w:lang w:val="en-GB"/>
        </w:rPr>
      </w:pPr>
      <w:r w:rsidRPr="00635C01">
        <w:rPr>
          <w:b/>
          <w:bCs/>
          <w:lang w:val="en-GB"/>
        </w:rPr>
        <w:t>Validity of Report</w:t>
      </w:r>
      <w:r>
        <w:rPr>
          <w:lang w:val="en-GB"/>
        </w:rPr>
        <w:t xml:space="preserve">: </w:t>
      </w:r>
      <w:r w:rsidRPr="00635C01">
        <w:rPr>
          <w:lang w:val="en-GB"/>
        </w:rPr>
        <w:t>The conclusions drawn are valid only for the time period stated in the report and under the site conditions that prevailed at the time of the audit. Any significant changes in occupancy, layout, usage, or fire safety systems may render parts of this report invalid unless re-evaluated.</w:t>
      </w:r>
    </w:p>
    <w:p w:rsidR="00635C01" w:rsidRPr="00635C01" w:rsidRDefault="00635C01">
      <w:pPr>
        <w:pStyle w:val="NormalWeb"/>
        <w:numPr>
          <w:ilvl w:val="0"/>
          <w:numId w:val="10"/>
        </w:numPr>
        <w:spacing w:before="0" w:after="0"/>
        <w:jc w:val="both"/>
        <w:rPr>
          <w:lang w:val="en-GB"/>
        </w:rPr>
      </w:pPr>
      <w:r w:rsidRPr="00635C01">
        <w:rPr>
          <w:b/>
          <w:bCs/>
          <w:lang w:val="en-GB"/>
        </w:rPr>
        <w:t>Interpretation of Recommendations</w:t>
      </w:r>
      <w:r>
        <w:rPr>
          <w:lang w:val="en-GB"/>
        </w:rPr>
        <w:t xml:space="preserve">: </w:t>
      </w:r>
      <w:r w:rsidRPr="00635C01">
        <w:rPr>
          <w:lang w:val="en-GB"/>
        </w:rPr>
        <w:t>The recommendations provided are based on professional judgment and good industry practices, taking into account Indian regulations such as the National Building Code (NBC) of India, IS standards, and local fire safety requirements. The report does not constitute a legal opinion or approval under any statutory certification scheme unless explicitly stated.</w:t>
      </w:r>
    </w:p>
    <w:p w:rsidR="007C5562" w:rsidRDefault="00635C01">
      <w:pPr>
        <w:pStyle w:val="NormalWeb"/>
        <w:numPr>
          <w:ilvl w:val="0"/>
          <w:numId w:val="10"/>
        </w:numPr>
        <w:spacing w:before="0" w:after="0"/>
        <w:jc w:val="both"/>
        <w:rPr>
          <w:lang w:val="en-GB"/>
        </w:rPr>
      </w:pPr>
      <w:r w:rsidRPr="00635C01">
        <w:rPr>
          <w:b/>
          <w:bCs/>
          <w:lang w:val="en-GB"/>
        </w:rPr>
        <w:t>Jurisdiction</w:t>
      </w:r>
      <w:r>
        <w:rPr>
          <w:lang w:val="en-GB"/>
        </w:rPr>
        <w:t xml:space="preserve">: </w:t>
      </w:r>
      <w:r w:rsidRPr="00635C01">
        <w:rPr>
          <w:lang w:val="en-GB"/>
        </w:rPr>
        <w:t>This disclaimer and any dispute arising from or in connection with this report shall be governed by and construed in accordance with the laws of India. The courts of New Delhi shall have exclusive jurisdiction.</w:t>
      </w:r>
    </w:p>
    <w:p w:rsidR="00635C01" w:rsidRDefault="00635C01" w:rsidP="00635C01">
      <w:pPr>
        <w:jc w:val="right"/>
        <w:rPr>
          <w:b/>
        </w:rPr>
      </w:pPr>
    </w:p>
    <w:p w:rsidR="00635C01" w:rsidRPr="00635C01" w:rsidRDefault="00635C01" w:rsidP="00635C01">
      <w:pPr>
        <w:jc w:val="right"/>
        <w:rPr>
          <w:b/>
        </w:rPr>
      </w:pPr>
      <w:r w:rsidRPr="00635C01">
        <w:rPr>
          <w:b/>
        </w:rPr>
        <w:t>Assessor/ Auditor</w:t>
      </w:r>
    </w:p>
    <w:p w:rsidR="00635C01" w:rsidRDefault="00635C01" w:rsidP="00635C01">
      <w:pPr>
        <w:jc w:val="right"/>
      </w:pPr>
      <w:r>
        <w:t>Vishal Sahu</w:t>
      </w:r>
    </w:p>
    <w:p w:rsidR="00635C01" w:rsidRDefault="00635C01" w:rsidP="00635C01">
      <w:pPr>
        <w:jc w:val="right"/>
      </w:pPr>
    </w:p>
    <w:p w:rsidR="00635C01" w:rsidRDefault="00635C01" w:rsidP="00635C01">
      <w:pPr>
        <w:jc w:val="center"/>
      </w:pPr>
    </w:p>
    <w:p w:rsidR="00635C01" w:rsidRDefault="00635C01" w:rsidP="00635C01">
      <w:pPr>
        <w:jc w:val="center"/>
      </w:pPr>
      <w:r>
        <w:t>------------------ End of Report -----------------</w:t>
      </w:r>
    </w:p>
    <w:p w:rsidR="00635C01" w:rsidRPr="00635C01" w:rsidRDefault="00635C01" w:rsidP="00635C01">
      <w:pPr>
        <w:pStyle w:val="NormalWeb"/>
        <w:spacing w:before="0" w:after="0"/>
        <w:ind w:left="360"/>
        <w:jc w:val="both"/>
        <w:rPr>
          <w:lang w:val="en-GB"/>
        </w:rPr>
      </w:pPr>
    </w:p>
    <w:sectPr w:rsidR="00635C01" w:rsidRPr="00635C01" w:rsidSect="003E7B8C">
      <w:headerReference w:type="default" r:id="rId18"/>
      <w:footerReference w:type="even" r:id="rId19"/>
      <w:footerReference w:type="default" r:id="rId20"/>
      <w:pgSz w:w="12240" w:h="15840"/>
      <w:pgMar w:top="1764" w:right="1440" w:bottom="1554"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C3BBC" w:rsidRDefault="000C3BBC" w:rsidP="000F007C">
      <w:r>
        <w:separator/>
      </w:r>
    </w:p>
  </w:endnote>
  <w:endnote w:type="continuationSeparator" w:id="0">
    <w:p w:rsidR="000C3BBC" w:rsidRDefault="000C3BBC" w:rsidP="000F0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verta Regular">
    <w:altName w:val="Calibri"/>
    <w:panose1 w:val="00000000000000000000"/>
    <w:charset w:val="4D"/>
    <w:family w:val="auto"/>
    <w:notTrueType/>
    <w:pitch w:val="variable"/>
    <w:sig w:usb0="20000087" w:usb1="00000001" w:usb2="00000000" w:usb3="00000000" w:csb0="0000019B"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05753161"/>
      <w:docPartObj>
        <w:docPartGallery w:val="Page Numbers (Bottom of Page)"/>
        <w:docPartUnique/>
      </w:docPartObj>
    </w:sdtPr>
    <w:sdtContent>
      <w:p w:rsidR="00564C86" w:rsidRDefault="00564C86" w:rsidP="00EF57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564C86" w:rsidRDefault="00564C86" w:rsidP="00B06B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sz w:val="18"/>
        <w:szCs w:val="20"/>
      </w:rPr>
      <w:id w:val="983036682"/>
      <w:docPartObj>
        <w:docPartGallery w:val="Page Numbers (Bottom of Page)"/>
        <w:docPartUnique/>
      </w:docPartObj>
    </w:sdtPr>
    <w:sdtContent>
      <w:p w:rsidR="00564C86" w:rsidRPr="00015FFD" w:rsidRDefault="00564C86" w:rsidP="00D42D45">
        <w:pPr>
          <w:pStyle w:val="Footer"/>
          <w:framePr w:wrap="none" w:vAnchor="text" w:hAnchor="page" w:x="10685" w:y="7"/>
          <w:rPr>
            <w:rStyle w:val="PageNumber"/>
            <w:sz w:val="18"/>
            <w:szCs w:val="20"/>
          </w:rPr>
        </w:pPr>
        <w:r w:rsidRPr="00015FFD">
          <w:rPr>
            <w:rStyle w:val="PageNumber"/>
            <w:sz w:val="18"/>
            <w:szCs w:val="20"/>
          </w:rPr>
          <w:fldChar w:fldCharType="begin"/>
        </w:r>
        <w:r w:rsidRPr="00015FFD">
          <w:rPr>
            <w:rStyle w:val="PageNumber"/>
            <w:sz w:val="18"/>
            <w:szCs w:val="20"/>
          </w:rPr>
          <w:instrText xml:space="preserve"> PAGE </w:instrText>
        </w:r>
        <w:r w:rsidRPr="00015FFD">
          <w:rPr>
            <w:rStyle w:val="PageNumber"/>
            <w:sz w:val="18"/>
            <w:szCs w:val="20"/>
          </w:rPr>
          <w:fldChar w:fldCharType="separate"/>
        </w:r>
        <w:r w:rsidRPr="00015FFD">
          <w:rPr>
            <w:rStyle w:val="PageNumber"/>
            <w:noProof/>
            <w:sz w:val="18"/>
            <w:szCs w:val="20"/>
          </w:rPr>
          <w:t>12</w:t>
        </w:r>
        <w:r w:rsidRPr="00015FFD">
          <w:rPr>
            <w:rStyle w:val="PageNumber"/>
            <w:sz w:val="18"/>
            <w:szCs w:val="20"/>
          </w:rPr>
          <w:fldChar w:fldCharType="end"/>
        </w:r>
      </w:p>
    </w:sdtContent>
  </w:sdt>
  <w:p w:rsidR="00564C86" w:rsidRPr="00015FFD" w:rsidRDefault="00564C86" w:rsidP="00516E6C">
    <w:pPr>
      <w:pStyle w:val="Footer"/>
      <w:spacing w:before="0" w:after="60"/>
      <w:ind w:right="357"/>
      <w:rPr>
        <w:sz w:val="18"/>
        <w:szCs w:val="20"/>
        <w:lang w:val="en-US"/>
      </w:rPr>
    </w:pPr>
    <w:r w:rsidRPr="00516E6C">
      <w:rPr>
        <w:b/>
        <w:bCs/>
        <w:i/>
        <w:iCs/>
        <w:noProof/>
        <w:color w:val="44546A"/>
        <w:sz w:val="28"/>
        <w:szCs w:val="28"/>
        <w:lang w:val="en-GB"/>
      </w:rPr>
      <mc:AlternateContent>
        <mc:Choice Requires="wps">
          <w:drawing>
            <wp:anchor distT="0" distB="0" distL="114300" distR="114300" simplePos="0" relativeHeight="251660288" behindDoc="0" locked="0" layoutInCell="1" allowOverlap="1" wp14:anchorId="1BABEE8B" wp14:editId="286D2EF6">
              <wp:simplePos x="0" y="0"/>
              <wp:positionH relativeFrom="margin">
                <wp:align>center</wp:align>
              </wp:positionH>
              <wp:positionV relativeFrom="paragraph">
                <wp:posOffset>-20611</wp:posOffset>
              </wp:positionV>
              <wp:extent cx="6289675" cy="0"/>
              <wp:effectExtent l="0" t="0" r="9525" b="12700"/>
              <wp:wrapNone/>
              <wp:docPr id="1639400192" name="Straight Connector 5"/>
              <wp:cNvGraphicFramePr/>
              <a:graphic xmlns:a="http://schemas.openxmlformats.org/drawingml/2006/main">
                <a:graphicData uri="http://schemas.microsoft.com/office/word/2010/wordprocessingShape">
                  <wps:wsp>
                    <wps:cNvCnPr/>
                    <wps:spPr>
                      <a:xfrm flipV="1">
                        <a:off x="0" y="0"/>
                        <a:ext cx="6289675" cy="0"/>
                      </a:xfrm>
                      <a:prstGeom prst="line">
                        <a:avLst/>
                      </a:prstGeom>
                      <a:ln>
                        <a:solidFill>
                          <a:schemeClr val="bg1">
                            <a:lumMod val="85000"/>
                          </a:schemeClr>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F904A2B" id="Straight Connector 5"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pt" to="495.2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" strokecolor="#d8d8d8 [2732]">
              <w10:wrap anchorx="margin"/>
            </v:line>
          </w:pict>
        </mc:Fallback>
      </mc:AlternateContent>
    </w:r>
    <w:r>
      <w:rPr>
        <w:b/>
        <w:bCs/>
        <w:i/>
        <w:iCs/>
        <w:sz w:val="18"/>
        <w:szCs w:val="20"/>
        <w:lang w:val="en-US"/>
      </w:rPr>
      <w:t>Reference</w:t>
    </w:r>
    <w:r w:rsidRPr="00516E6C">
      <w:rPr>
        <w:b/>
        <w:bCs/>
        <w:i/>
        <w:iCs/>
        <w:sz w:val="18"/>
        <w:szCs w:val="20"/>
        <w:lang w:val="en-US"/>
      </w:rPr>
      <w:t xml:space="preserve"> No.</w:t>
    </w:r>
    <w:r w:rsidRPr="00516E6C">
      <w:rPr>
        <w:i/>
        <w:iCs/>
        <w:sz w:val="18"/>
        <w:szCs w:val="20"/>
        <w:lang w:val="en-US"/>
      </w:rPr>
      <w:t xml:space="preserve">: </w:t>
    </w:r>
    <w:proofErr w:type="spellStart"/>
    <w:r>
      <w:rPr>
        <w:i/>
        <w:iCs/>
        <w:sz w:val="18"/>
        <w:szCs w:val="20"/>
        <w:lang w:val="en-US"/>
      </w:rPr>
      <w:t>Bexex</w:t>
    </w:r>
    <w:proofErr w:type="spellEnd"/>
    <w:r w:rsidRPr="00516E6C">
      <w:rPr>
        <w:i/>
        <w:iCs/>
        <w:sz w:val="18"/>
        <w:szCs w:val="20"/>
        <w:lang w:val="en-US"/>
      </w:rPr>
      <w:t>/</w:t>
    </w:r>
    <w:r>
      <w:rPr>
        <w:i/>
        <w:iCs/>
        <w:sz w:val="18"/>
        <w:szCs w:val="20"/>
        <w:lang w:val="en-US"/>
      </w:rPr>
      <w:t>FSAR/001_21.09.2024_00</w:t>
    </w:r>
  </w:p>
  <w:p w:rsidR="00564C86" w:rsidRPr="00516E6C" w:rsidRDefault="00564C86" w:rsidP="00516E6C">
    <w:pPr>
      <w:pStyle w:val="Footer"/>
      <w:spacing w:before="0" w:after="60"/>
      <w:ind w:right="357"/>
      <w:rPr>
        <w:i/>
        <w:iCs/>
        <w:sz w:val="18"/>
        <w:szCs w:val="20"/>
        <w:lang w:val="en-US"/>
      </w:rPr>
    </w:pPr>
    <w:proofErr w:type="spellStart"/>
    <w:r>
      <w:rPr>
        <w:b/>
        <w:bCs/>
        <w:i/>
        <w:iCs/>
        <w:sz w:val="18"/>
        <w:szCs w:val="20"/>
        <w:lang w:val="en-US"/>
      </w:rPr>
      <w:t>Bexex</w:t>
    </w:r>
    <w:proofErr w:type="spellEnd"/>
    <w:r w:rsidRPr="00516E6C">
      <w:rPr>
        <w:b/>
        <w:bCs/>
        <w:i/>
        <w:iCs/>
        <w:sz w:val="18"/>
        <w:szCs w:val="20"/>
        <w:lang w:val="en-US"/>
      </w:rPr>
      <w:t xml:space="preserve"> </w:t>
    </w:r>
    <w:r>
      <w:rPr>
        <w:b/>
        <w:bCs/>
        <w:i/>
        <w:iCs/>
        <w:sz w:val="18"/>
        <w:szCs w:val="20"/>
        <w:lang w:val="en-US"/>
      </w:rPr>
      <w:t>Global Private Limited</w:t>
    </w:r>
    <w:r>
      <w:rPr>
        <w:i/>
        <w:iCs/>
        <w:sz w:val="18"/>
        <w:szCs w:val="20"/>
        <w:lang w:val="en-US"/>
      </w:rPr>
      <w:t xml:space="preserve"> - </w:t>
    </w:r>
    <w:r w:rsidRPr="00516E6C">
      <w:rPr>
        <w:i/>
        <w:iCs/>
        <w:sz w:val="18"/>
        <w:szCs w:val="20"/>
        <w:lang w:val="en-US"/>
      </w:rPr>
      <w:t>Strictly Confidentia</w:t>
    </w:r>
    <w:r>
      <w:rPr>
        <w:i/>
        <w:iCs/>
        <w:sz w:val="18"/>
        <w:szCs w:val="20"/>
        <w:lang w:val="en-US"/>
      </w:rPr>
      <w:t>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C3BBC" w:rsidRDefault="000C3BBC" w:rsidP="000F007C">
      <w:r>
        <w:separator/>
      </w:r>
    </w:p>
  </w:footnote>
  <w:footnote w:type="continuationSeparator" w:id="0">
    <w:p w:rsidR="000C3BBC" w:rsidRDefault="000C3BBC" w:rsidP="000F0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64C86" w:rsidRDefault="00564C86" w:rsidP="007E412F">
    <w:r>
      <w:rPr>
        <w:noProof/>
        <w:color w:val="44546A"/>
        <w:sz w:val="28"/>
        <w:szCs w:val="28"/>
        <w:lang w:val="en-GB"/>
      </w:rPr>
      <w:drawing>
        <wp:anchor distT="0" distB="0" distL="114300" distR="114300" simplePos="0" relativeHeight="251664384" behindDoc="1" locked="0" layoutInCell="1" allowOverlap="1" wp14:anchorId="684EF737" wp14:editId="13319D5B">
          <wp:simplePos x="0" y="0"/>
          <wp:positionH relativeFrom="margin">
            <wp:posOffset>5468620</wp:posOffset>
          </wp:positionH>
          <wp:positionV relativeFrom="margin">
            <wp:posOffset>-627483</wp:posOffset>
          </wp:positionV>
          <wp:extent cx="475259" cy="451863"/>
          <wp:effectExtent l="0" t="0" r="0" b="5715"/>
          <wp:wrapNone/>
          <wp:docPr id="1897096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1885"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475259" cy="45186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E2CC2"/>
    <w:multiLevelType w:val="multilevel"/>
    <w:tmpl w:val="3508C318"/>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96B6D35"/>
    <w:multiLevelType w:val="hybridMultilevel"/>
    <w:tmpl w:val="BDF051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573DD"/>
    <w:multiLevelType w:val="hybridMultilevel"/>
    <w:tmpl w:val="6CA67CB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4C7564"/>
    <w:multiLevelType w:val="multilevel"/>
    <w:tmpl w:val="09F65BCE"/>
    <w:lvl w:ilvl="0">
      <w:start w:val="1"/>
      <w:numFmt w:val="decimal"/>
      <w:lvlText w:val="%1."/>
      <w:lvlJc w:val="left"/>
      <w:pPr>
        <w:ind w:left="360" w:hanging="360"/>
      </w:pPr>
      <w:rPr>
        <w:rFonts w:hint="default"/>
      </w:rPr>
    </w:lvl>
    <w:lvl w:ilvl="1">
      <w:start w:val="1"/>
      <w:numFmt w:val="decimal"/>
      <w:pStyle w:val="Heading2"/>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3B54A64"/>
    <w:multiLevelType w:val="multilevel"/>
    <w:tmpl w:val="3508C31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4472264"/>
    <w:multiLevelType w:val="hybridMultilevel"/>
    <w:tmpl w:val="044ADB78"/>
    <w:lvl w:ilvl="0" w:tplc="04090005">
      <w:start w:val="1"/>
      <w:numFmt w:val="bullet"/>
      <w:lvlText w:val=""/>
      <w:lvlJc w:val="left"/>
      <w:pPr>
        <w:ind w:left="1440" w:hanging="360"/>
      </w:pPr>
      <w:rPr>
        <w:rFonts w:ascii="Wingdings" w:hAnsi="Wingdings" w:cs="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8581277"/>
    <w:multiLevelType w:val="multilevel"/>
    <w:tmpl w:val="3508C31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83A6EDC"/>
    <w:multiLevelType w:val="multilevel"/>
    <w:tmpl w:val="CBCCEDEA"/>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9549D3"/>
    <w:multiLevelType w:val="multilevel"/>
    <w:tmpl w:val="C7B02716"/>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7FE1E9B"/>
    <w:multiLevelType w:val="hybridMultilevel"/>
    <w:tmpl w:val="C4E082F2"/>
    <w:lvl w:ilvl="0" w:tplc="04090005">
      <w:start w:val="1"/>
      <w:numFmt w:val="bullet"/>
      <w:lvlText w:val=""/>
      <w:lvlJc w:val="left"/>
      <w:pPr>
        <w:ind w:left="720" w:hanging="360"/>
      </w:pPr>
      <w:rPr>
        <w:rFonts w:ascii="Wingdings" w:hAnsi="Wingdings" w:cs="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003940"/>
    <w:multiLevelType w:val="hybridMultilevel"/>
    <w:tmpl w:val="15DC078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52576AE"/>
    <w:multiLevelType w:val="multilevel"/>
    <w:tmpl w:val="3508C318"/>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E297524"/>
    <w:multiLevelType w:val="hybridMultilevel"/>
    <w:tmpl w:val="42E817F6"/>
    <w:lvl w:ilvl="0" w:tplc="04090005">
      <w:start w:val="1"/>
      <w:numFmt w:val="bullet"/>
      <w:lvlText w:val=""/>
      <w:lvlJc w:val="left"/>
      <w:pPr>
        <w:ind w:left="720" w:hanging="360"/>
      </w:pPr>
      <w:rPr>
        <w:rFonts w:ascii="Wingdings" w:hAnsi="Wingdings" w:cs="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4A53363"/>
    <w:multiLevelType w:val="hybridMultilevel"/>
    <w:tmpl w:val="8CBA33D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9E467DC8">
      <w:start w:val="1"/>
      <w:numFmt w:val="decimal"/>
      <w:lvlText w:val="%3)"/>
      <w:lvlJc w:val="left"/>
      <w:pPr>
        <w:ind w:left="3420" w:hanging="720"/>
      </w:pPr>
      <w:rPr>
        <w:rFonts w:hint="default"/>
      </w:rPr>
    </w:lvl>
    <w:lvl w:ilvl="3" w:tplc="076E5B50">
      <w:start w:val="1"/>
      <w:numFmt w:val="decimal"/>
      <w:lvlText w:val="%4."/>
      <w:lvlJc w:val="left"/>
      <w:pPr>
        <w:ind w:left="3960" w:hanging="720"/>
      </w:pPr>
      <w:rPr>
        <w:rFonts w:hint="default"/>
      </w:r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8"/>
  </w:num>
  <w:num w:numId="2">
    <w:abstractNumId w:val="3"/>
  </w:num>
  <w:num w:numId="3">
    <w:abstractNumId w:val="7"/>
  </w:num>
  <w:num w:numId="4">
    <w:abstractNumId w:val="6"/>
  </w:num>
  <w:num w:numId="5">
    <w:abstractNumId w:val="11"/>
  </w:num>
  <w:num w:numId="6">
    <w:abstractNumId w:val="4"/>
  </w:num>
  <w:num w:numId="7">
    <w:abstractNumId w:val="13"/>
  </w:num>
  <w:num w:numId="8">
    <w:abstractNumId w:val="10"/>
  </w:num>
  <w:num w:numId="9">
    <w:abstractNumId w:val="0"/>
  </w:num>
  <w:num w:numId="10">
    <w:abstractNumId w:val="1"/>
  </w:num>
  <w:num w:numId="11">
    <w:abstractNumId w:val="12"/>
  </w:num>
  <w:num w:numId="12">
    <w:abstractNumId w:val="2"/>
  </w:num>
  <w:num w:numId="13">
    <w:abstractNumId w:val="5"/>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6531"/>
    <w:rsid w:val="00015FFD"/>
    <w:rsid w:val="00034C0F"/>
    <w:rsid w:val="00065F8B"/>
    <w:rsid w:val="00067A60"/>
    <w:rsid w:val="000B4DEC"/>
    <w:rsid w:val="000C3BBC"/>
    <w:rsid w:val="000E54BD"/>
    <w:rsid w:val="000E54F9"/>
    <w:rsid w:val="000F007C"/>
    <w:rsid w:val="000F032F"/>
    <w:rsid w:val="000F57C5"/>
    <w:rsid w:val="0011304B"/>
    <w:rsid w:val="00135D19"/>
    <w:rsid w:val="00137792"/>
    <w:rsid w:val="0014493D"/>
    <w:rsid w:val="00144AC2"/>
    <w:rsid w:val="00160C7D"/>
    <w:rsid w:val="001664A7"/>
    <w:rsid w:val="00194152"/>
    <w:rsid w:val="001B5DA8"/>
    <w:rsid w:val="001E012D"/>
    <w:rsid w:val="00203A0C"/>
    <w:rsid w:val="00221583"/>
    <w:rsid w:val="00251748"/>
    <w:rsid w:val="00252878"/>
    <w:rsid w:val="00284714"/>
    <w:rsid w:val="00287BA8"/>
    <w:rsid w:val="002A3F67"/>
    <w:rsid w:val="002A74BA"/>
    <w:rsid w:val="002A7FB1"/>
    <w:rsid w:val="002B3F28"/>
    <w:rsid w:val="002D0BF1"/>
    <w:rsid w:val="00335420"/>
    <w:rsid w:val="00346A27"/>
    <w:rsid w:val="00353ECA"/>
    <w:rsid w:val="00365E6F"/>
    <w:rsid w:val="0039223A"/>
    <w:rsid w:val="00393D76"/>
    <w:rsid w:val="003B6FCF"/>
    <w:rsid w:val="003E7B8C"/>
    <w:rsid w:val="003F1E12"/>
    <w:rsid w:val="004148FC"/>
    <w:rsid w:val="004360B5"/>
    <w:rsid w:val="0047722D"/>
    <w:rsid w:val="00486D1D"/>
    <w:rsid w:val="004D4F2B"/>
    <w:rsid w:val="004D73C2"/>
    <w:rsid w:val="004E5153"/>
    <w:rsid w:val="00504286"/>
    <w:rsid w:val="00511573"/>
    <w:rsid w:val="00516E6C"/>
    <w:rsid w:val="005210B2"/>
    <w:rsid w:val="00531383"/>
    <w:rsid w:val="00564C86"/>
    <w:rsid w:val="005819B0"/>
    <w:rsid w:val="005912E5"/>
    <w:rsid w:val="0059690D"/>
    <w:rsid w:val="005B6690"/>
    <w:rsid w:val="005E0185"/>
    <w:rsid w:val="005E0F8E"/>
    <w:rsid w:val="005E40CE"/>
    <w:rsid w:val="006064DE"/>
    <w:rsid w:val="00615290"/>
    <w:rsid w:val="00635C01"/>
    <w:rsid w:val="00650D19"/>
    <w:rsid w:val="00686EC1"/>
    <w:rsid w:val="006937B1"/>
    <w:rsid w:val="006B50E9"/>
    <w:rsid w:val="006C31FF"/>
    <w:rsid w:val="006C6A72"/>
    <w:rsid w:val="007244E8"/>
    <w:rsid w:val="00732B56"/>
    <w:rsid w:val="00733C38"/>
    <w:rsid w:val="00740D83"/>
    <w:rsid w:val="007658CE"/>
    <w:rsid w:val="00781321"/>
    <w:rsid w:val="007A1F03"/>
    <w:rsid w:val="007C5562"/>
    <w:rsid w:val="007D696F"/>
    <w:rsid w:val="007E1F60"/>
    <w:rsid w:val="007E412F"/>
    <w:rsid w:val="0080166F"/>
    <w:rsid w:val="00811320"/>
    <w:rsid w:val="00844BA7"/>
    <w:rsid w:val="00861C8C"/>
    <w:rsid w:val="00880C3D"/>
    <w:rsid w:val="008A2A08"/>
    <w:rsid w:val="008B0B48"/>
    <w:rsid w:val="008D67CE"/>
    <w:rsid w:val="008D6AB3"/>
    <w:rsid w:val="008E10D9"/>
    <w:rsid w:val="008E2206"/>
    <w:rsid w:val="008E3561"/>
    <w:rsid w:val="00924A5D"/>
    <w:rsid w:val="00960F06"/>
    <w:rsid w:val="0097291C"/>
    <w:rsid w:val="009B0D02"/>
    <w:rsid w:val="009C25B4"/>
    <w:rsid w:val="009C3E94"/>
    <w:rsid w:val="009D610A"/>
    <w:rsid w:val="009D6E7F"/>
    <w:rsid w:val="009F6531"/>
    <w:rsid w:val="00A0407C"/>
    <w:rsid w:val="00A26FF1"/>
    <w:rsid w:val="00A42AC6"/>
    <w:rsid w:val="00A903AD"/>
    <w:rsid w:val="00A9069D"/>
    <w:rsid w:val="00AA10B0"/>
    <w:rsid w:val="00AC6A04"/>
    <w:rsid w:val="00AD22D6"/>
    <w:rsid w:val="00AE256E"/>
    <w:rsid w:val="00B06B23"/>
    <w:rsid w:val="00B56B45"/>
    <w:rsid w:val="00B63318"/>
    <w:rsid w:val="00B70703"/>
    <w:rsid w:val="00B875E5"/>
    <w:rsid w:val="00BB233E"/>
    <w:rsid w:val="00BC267C"/>
    <w:rsid w:val="00BE4953"/>
    <w:rsid w:val="00BE4C9A"/>
    <w:rsid w:val="00BE65B6"/>
    <w:rsid w:val="00BF4862"/>
    <w:rsid w:val="00C02300"/>
    <w:rsid w:val="00C15686"/>
    <w:rsid w:val="00C249E8"/>
    <w:rsid w:val="00C44526"/>
    <w:rsid w:val="00CA5829"/>
    <w:rsid w:val="00CE6B5E"/>
    <w:rsid w:val="00D079DE"/>
    <w:rsid w:val="00D42D45"/>
    <w:rsid w:val="00D73F24"/>
    <w:rsid w:val="00DB3357"/>
    <w:rsid w:val="00DC2F09"/>
    <w:rsid w:val="00DD7B7B"/>
    <w:rsid w:val="00DF4E04"/>
    <w:rsid w:val="00E02C08"/>
    <w:rsid w:val="00E0584B"/>
    <w:rsid w:val="00E13E32"/>
    <w:rsid w:val="00E14814"/>
    <w:rsid w:val="00E71B7E"/>
    <w:rsid w:val="00EB63EC"/>
    <w:rsid w:val="00ED2246"/>
    <w:rsid w:val="00EF57BE"/>
    <w:rsid w:val="00F10CC7"/>
    <w:rsid w:val="00F328E9"/>
    <w:rsid w:val="00F67165"/>
    <w:rsid w:val="00F7041F"/>
    <w:rsid w:val="00FD4211"/>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B0EDEB"/>
  <w15:docId w15:val="{C9CDDC71-36EB-4C33-83B6-B4040EE4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041F"/>
    <w:pPr>
      <w:spacing w:before="120" w:after="120" w:line="240" w:lineRule="auto"/>
    </w:pPr>
    <w:rPr>
      <w:rFonts w:ascii="Trebuchet MS" w:eastAsia="Times New Roman" w:hAnsi="Trebuchet MS" w:cs="Times New Roman"/>
      <w:szCs w:val="24"/>
    </w:rPr>
  </w:style>
  <w:style w:type="paragraph" w:styleId="Heading1">
    <w:name w:val="heading 1"/>
    <w:basedOn w:val="Normal"/>
    <w:next w:val="Normal"/>
    <w:uiPriority w:val="9"/>
    <w:qFormat/>
    <w:rsid w:val="007C5562"/>
    <w:pPr>
      <w:keepNext/>
      <w:keepLines/>
      <w:numPr>
        <w:numId w:val="1"/>
      </w:numPr>
      <w:pBdr>
        <w:bottom w:val="single" w:sz="8" w:space="1" w:color="D3D5D8"/>
      </w:pBdr>
      <w:tabs>
        <w:tab w:val="left" w:pos="7429"/>
      </w:tabs>
      <w:spacing w:before="480" w:after="160"/>
      <w:jc w:val="both"/>
      <w:outlineLvl w:val="0"/>
    </w:pPr>
    <w:rPr>
      <w:color w:val="123500"/>
      <w:sz w:val="30"/>
      <w:szCs w:val="30"/>
      <w:lang w:val="en-GB"/>
    </w:rPr>
  </w:style>
  <w:style w:type="paragraph" w:styleId="Heading2">
    <w:name w:val="heading 2"/>
    <w:basedOn w:val="Normal"/>
    <w:next w:val="Normal"/>
    <w:uiPriority w:val="9"/>
    <w:unhideWhenUsed/>
    <w:qFormat/>
    <w:rsid w:val="007C5562"/>
    <w:pPr>
      <w:keepNext/>
      <w:keepLines/>
      <w:numPr>
        <w:ilvl w:val="1"/>
        <w:numId w:val="2"/>
      </w:numPr>
      <w:spacing w:before="240" w:after="240"/>
      <w:outlineLvl w:val="1"/>
    </w:pPr>
    <w:rPr>
      <w:caps/>
      <w:sz w:val="26"/>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olor w:val="666666"/>
      <w:sz w:val="30"/>
      <w:szCs w:val="30"/>
    </w:r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65F8B"/>
    <w:rPr>
      <w:sz w:val="18"/>
      <w:szCs w:val="18"/>
    </w:rPr>
  </w:style>
  <w:style w:type="character" w:customStyle="1" w:styleId="BalloonTextChar">
    <w:name w:val="Balloon Text Char"/>
    <w:basedOn w:val="DefaultParagraphFont"/>
    <w:link w:val="BalloonText"/>
    <w:uiPriority w:val="99"/>
    <w:semiHidden/>
    <w:rsid w:val="00065F8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065F8B"/>
    <w:rPr>
      <w:b/>
      <w:bCs/>
    </w:rPr>
  </w:style>
  <w:style w:type="character" w:customStyle="1" w:styleId="CommentSubjectChar">
    <w:name w:val="Comment Subject Char"/>
    <w:basedOn w:val="CommentTextChar"/>
    <w:link w:val="CommentSubject"/>
    <w:uiPriority w:val="99"/>
    <w:semiHidden/>
    <w:rsid w:val="00065F8B"/>
    <w:rPr>
      <w:b/>
      <w:bCs/>
      <w:sz w:val="20"/>
      <w:szCs w:val="20"/>
    </w:rPr>
  </w:style>
  <w:style w:type="paragraph" w:styleId="TOCHeading">
    <w:name w:val="TOC Heading"/>
    <w:basedOn w:val="Heading1"/>
    <w:next w:val="Normal"/>
    <w:uiPriority w:val="39"/>
    <w:unhideWhenUsed/>
    <w:qFormat/>
    <w:rsid w:val="00065F8B"/>
    <w:pPr>
      <w:spacing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5E40CE"/>
    <w:rPr>
      <w:bCs/>
      <w:iCs/>
    </w:rPr>
  </w:style>
  <w:style w:type="paragraph" w:styleId="TOC2">
    <w:name w:val="toc 2"/>
    <w:basedOn w:val="Normal"/>
    <w:next w:val="Normal"/>
    <w:autoRedefine/>
    <w:uiPriority w:val="39"/>
    <w:unhideWhenUsed/>
    <w:rsid w:val="0047722D"/>
    <w:pPr>
      <w:ind w:left="220"/>
    </w:pPr>
    <w:rPr>
      <w:bCs/>
    </w:rPr>
  </w:style>
  <w:style w:type="character" w:styleId="Hyperlink">
    <w:name w:val="Hyperlink"/>
    <w:basedOn w:val="DefaultParagraphFont"/>
    <w:uiPriority w:val="99"/>
    <w:unhideWhenUsed/>
    <w:rsid w:val="00065F8B"/>
    <w:rPr>
      <w:color w:val="0000FF" w:themeColor="hyperlink"/>
      <w:u w:val="single"/>
    </w:rPr>
  </w:style>
  <w:style w:type="paragraph" w:styleId="TOC3">
    <w:name w:val="toc 3"/>
    <w:basedOn w:val="Normal"/>
    <w:next w:val="Normal"/>
    <w:autoRedefine/>
    <w:uiPriority w:val="39"/>
    <w:semiHidden/>
    <w:unhideWhenUsed/>
    <w:rsid w:val="00065F8B"/>
    <w:pPr>
      <w:ind w:left="440"/>
    </w:pPr>
    <w:rPr>
      <w:rFonts w:asciiTheme="minorHAnsi" w:hAnsiTheme="minorHAnsi"/>
      <w:sz w:val="20"/>
      <w:szCs w:val="20"/>
    </w:rPr>
  </w:style>
  <w:style w:type="paragraph" w:styleId="TOC4">
    <w:name w:val="toc 4"/>
    <w:basedOn w:val="Normal"/>
    <w:next w:val="Normal"/>
    <w:autoRedefine/>
    <w:uiPriority w:val="39"/>
    <w:semiHidden/>
    <w:unhideWhenUsed/>
    <w:rsid w:val="00065F8B"/>
    <w:pPr>
      <w:ind w:left="660"/>
    </w:pPr>
    <w:rPr>
      <w:rFonts w:asciiTheme="minorHAnsi" w:hAnsiTheme="minorHAnsi"/>
      <w:sz w:val="20"/>
      <w:szCs w:val="20"/>
    </w:rPr>
  </w:style>
  <w:style w:type="paragraph" w:styleId="TOC5">
    <w:name w:val="toc 5"/>
    <w:basedOn w:val="Normal"/>
    <w:next w:val="Normal"/>
    <w:autoRedefine/>
    <w:uiPriority w:val="39"/>
    <w:semiHidden/>
    <w:unhideWhenUsed/>
    <w:rsid w:val="00065F8B"/>
    <w:pPr>
      <w:ind w:left="880"/>
    </w:pPr>
    <w:rPr>
      <w:rFonts w:asciiTheme="minorHAnsi" w:hAnsiTheme="minorHAnsi"/>
      <w:sz w:val="20"/>
      <w:szCs w:val="20"/>
    </w:rPr>
  </w:style>
  <w:style w:type="paragraph" w:styleId="TOC6">
    <w:name w:val="toc 6"/>
    <w:basedOn w:val="Normal"/>
    <w:next w:val="Normal"/>
    <w:autoRedefine/>
    <w:uiPriority w:val="39"/>
    <w:semiHidden/>
    <w:unhideWhenUsed/>
    <w:rsid w:val="00065F8B"/>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065F8B"/>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065F8B"/>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065F8B"/>
    <w:pPr>
      <w:ind w:left="1760"/>
    </w:pPr>
    <w:rPr>
      <w:rFonts w:asciiTheme="minorHAnsi" w:hAnsiTheme="minorHAnsi"/>
      <w:sz w:val="20"/>
      <w:szCs w:val="20"/>
    </w:rPr>
  </w:style>
  <w:style w:type="paragraph" w:styleId="Header">
    <w:name w:val="header"/>
    <w:basedOn w:val="Normal"/>
    <w:link w:val="HeaderChar"/>
    <w:uiPriority w:val="99"/>
    <w:unhideWhenUsed/>
    <w:rsid w:val="000F007C"/>
    <w:pPr>
      <w:tabs>
        <w:tab w:val="center" w:pos="4513"/>
        <w:tab w:val="right" w:pos="9026"/>
      </w:tabs>
    </w:pPr>
  </w:style>
  <w:style w:type="character" w:customStyle="1" w:styleId="HeaderChar">
    <w:name w:val="Header Char"/>
    <w:basedOn w:val="DefaultParagraphFont"/>
    <w:link w:val="Header"/>
    <w:uiPriority w:val="99"/>
    <w:rsid w:val="000F007C"/>
    <w:rPr>
      <w:rFonts w:ascii="Averta Regular" w:hAnsi="Averta Regular"/>
    </w:rPr>
  </w:style>
  <w:style w:type="paragraph" w:styleId="Footer">
    <w:name w:val="footer"/>
    <w:basedOn w:val="Normal"/>
    <w:link w:val="FooterChar"/>
    <w:uiPriority w:val="99"/>
    <w:unhideWhenUsed/>
    <w:rsid w:val="000F007C"/>
    <w:pPr>
      <w:tabs>
        <w:tab w:val="center" w:pos="4513"/>
        <w:tab w:val="right" w:pos="9026"/>
      </w:tabs>
    </w:pPr>
  </w:style>
  <w:style w:type="character" w:customStyle="1" w:styleId="FooterChar">
    <w:name w:val="Footer Char"/>
    <w:basedOn w:val="DefaultParagraphFont"/>
    <w:link w:val="Footer"/>
    <w:uiPriority w:val="99"/>
    <w:rsid w:val="000F007C"/>
    <w:rPr>
      <w:rFonts w:ascii="Averta Regular" w:hAnsi="Averta Regular"/>
    </w:rPr>
  </w:style>
  <w:style w:type="table" w:styleId="TableGrid">
    <w:name w:val="Table Grid"/>
    <w:basedOn w:val="TableNormal"/>
    <w:uiPriority w:val="39"/>
    <w:rsid w:val="00AD22D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0584B"/>
    <w:pPr>
      <w:spacing w:line="240" w:lineRule="auto"/>
    </w:pPr>
    <w:rPr>
      <w:rFonts w:asciiTheme="minorHAnsi" w:eastAsiaTheme="minorHAnsi" w:hAnsiTheme="minorHAnsi" w:cstheme="minorBidi"/>
      <w:lang w:val="en-US" w:eastAsia="en-US"/>
    </w:rPr>
  </w:style>
  <w:style w:type="character" w:styleId="UnresolvedMention">
    <w:name w:val="Unresolved Mention"/>
    <w:basedOn w:val="DefaultParagraphFont"/>
    <w:uiPriority w:val="99"/>
    <w:semiHidden/>
    <w:unhideWhenUsed/>
    <w:rsid w:val="00E0584B"/>
    <w:rPr>
      <w:color w:val="605E5C"/>
      <w:shd w:val="clear" w:color="auto" w:fill="E1DFDD"/>
    </w:rPr>
  </w:style>
  <w:style w:type="character" w:styleId="PageNumber">
    <w:name w:val="page number"/>
    <w:basedOn w:val="DefaultParagraphFont"/>
    <w:uiPriority w:val="99"/>
    <w:semiHidden/>
    <w:unhideWhenUsed/>
    <w:rsid w:val="00B06B23"/>
  </w:style>
  <w:style w:type="paragraph" w:styleId="NormalWeb">
    <w:name w:val="Normal (Web)"/>
    <w:basedOn w:val="Normal"/>
    <w:uiPriority w:val="99"/>
    <w:unhideWhenUsed/>
    <w:rsid w:val="00AA10B0"/>
    <w:pPr>
      <w:spacing w:before="100" w:beforeAutospacing="1" w:after="100" w:afterAutospacing="1"/>
    </w:pPr>
  </w:style>
  <w:style w:type="character" w:customStyle="1" w:styleId="apple-tab-span">
    <w:name w:val="apple-tab-span"/>
    <w:basedOn w:val="DefaultParagraphFont"/>
    <w:rsid w:val="00B70703"/>
  </w:style>
  <w:style w:type="character" w:customStyle="1" w:styleId="NoSpacingChar">
    <w:name w:val="No Spacing Char"/>
    <w:basedOn w:val="DefaultParagraphFont"/>
    <w:link w:val="NoSpacing"/>
    <w:uiPriority w:val="1"/>
    <w:rsid w:val="007658CE"/>
    <w:rPr>
      <w:rFonts w:asciiTheme="minorHAnsi" w:eastAsiaTheme="minorHAnsi" w:hAnsiTheme="minorHAnsi" w:cstheme="minorBidi"/>
      <w:lang w:val="en-US" w:eastAsia="en-US"/>
    </w:rPr>
  </w:style>
  <w:style w:type="paragraph" w:styleId="ListParagraph">
    <w:name w:val="List Paragraph"/>
    <w:basedOn w:val="Normal"/>
    <w:link w:val="ListParagraphChar"/>
    <w:uiPriority w:val="1"/>
    <w:qFormat/>
    <w:rsid w:val="00203A0C"/>
    <w:pPr>
      <w:ind w:left="720"/>
    </w:pPr>
  </w:style>
  <w:style w:type="character" w:styleId="Strong">
    <w:name w:val="Strong"/>
    <w:basedOn w:val="DefaultParagraphFont"/>
    <w:uiPriority w:val="22"/>
    <w:qFormat/>
    <w:rsid w:val="00F7041F"/>
    <w:rPr>
      <w:b/>
      <w:bCs/>
    </w:rPr>
  </w:style>
  <w:style w:type="paragraph" w:customStyle="1" w:styleId="numberedtext">
    <w:name w:val="numbered text"/>
    <w:basedOn w:val="Normal"/>
    <w:rsid w:val="005210B2"/>
    <w:pPr>
      <w:autoSpaceDE w:val="0"/>
      <w:autoSpaceDN w:val="0"/>
      <w:snapToGrid w:val="0"/>
      <w:spacing w:before="0" w:after="100" w:afterAutospacing="1"/>
    </w:pPr>
    <w:rPr>
      <w:rFonts w:ascii="Times New Roman" w:hAnsi="Times New Roman"/>
      <w:sz w:val="24"/>
      <w:szCs w:val="20"/>
      <w:lang w:val="en-US" w:eastAsia="en-US"/>
    </w:rPr>
  </w:style>
  <w:style w:type="paragraph" w:customStyle="1" w:styleId="TableText">
    <w:name w:val="Table Text"/>
    <w:basedOn w:val="Normal"/>
    <w:semiHidden/>
    <w:qFormat/>
    <w:rsid w:val="007C5562"/>
    <w:pPr>
      <w:kinsoku w:val="0"/>
      <w:autoSpaceDE w:val="0"/>
      <w:autoSpaceDN w:val="0"/>
      <w:adjustRightInd w:val="0"/>
      <w:snapToGrid w:val="0"/>
      <w:spacing w:before="0" w:after="160"/>
      <w:textAlignment w:val="baseline"/>
    </w:pPr>
    <w:rPr>
      <w:rFonts w:ascii="Arial" w:eastAsia="Arial" w:hAnsi="Arial" w:cs="Arial"/>
      <w:snapToGrid w:val="0"/>
      <w:color w:val="000000"/>
      <w:sz w:val="19"/>
      <w:szCs w:val="19"/>
      <w:lang w:val="en-US" w:eastAsia="en-US"/>
    </w:rPr>
  </w:style>
  <w:style w:type="table" w:customStyle="1" w:styleId="TableNormal1">
    <w:name w:val="Table Normal1"/>
    <w:semiHidden/>
    <w:unhideWhenUsed/>
    <w:qFormat/>
    <w:rsid w:val="007C5562"/>
    <w:pPr>
      <w:spacing w:line="240" w:lineRule="auto"/>
    </w:pPr>
    <w:rPr>
      <w:rFonts w:eastAsia="PMingLiU"/>
      <w:sz w:val="20"/>
      <w:szCs w:val="20"/>
      <w:lang w:val="en-US" w:eastAsia="zh-CN"/>
    </w:rPr>
    <w:tblPr>
      <w:tblCellMar>
        <w:top w:w="0" w:type="dxa"/>
        <w:left w:w="0" w:type="dxa"/>
        <w:bottom w:w="0" w:type="dxa"/>
        <w:right w:w="0" w:type="dxa"/>
      </w:tblCellMar>
    </w:tblPr>
  </w:style>
  <w:style w:type="character" w:customStyle="1" w:styleId="ListParagraphChar">
    <w:name w:val="List Paragraph Char"/>
    <w:basedOn w:val="DefaultParagraphFont"/>
    <w:link w:val="ListParagraph"/>
    <w:uiPriority w:val="1"/>
    <w:qFormat/>
    <w:rsid w:val="007C5562"/>
    <w:rPr>
      <w:rFonts w:ascii="Trebuchet MS" w:eastAsia="Times New Roman" w:hAnsi="Trebuchet MS" w:cs="Times New Roman"/>
      <w:szCs w:val="24"/>
    </w:rPr>
  </w:style>
  <w:style w:type="numbering" w:customStyle="1" w:styleId="CurrentList1">
    <w:name w:val="Current List1"/>
    <w:uiPriority w:val="99"/>
    <w:rsid w:val="007C5562"/>
    <w:pPr>
      <w:numPr>
        <w:numId w:val="3"/>
      </w:numPr>
    </w:pPr>
  </w:style>
  <w:style w:type="paragraph" w:customStyle="1" w:styleId="p1">
    <w:name w:val="p1"/>
    <w:basedOn w:val="Normal"/>
    <w:rsid w:val="00365E6F"/>
    <w:pPr>
      <w:spacing w:before="100" w:beforeAutospacing="1" w:after="100" w:afterAutospacing="1"/>
    </w:pPr>
    <w:rPr>
      <w:rFonts w:ascii="Times New Roman" w:hAnsi="Times New Roman"/>
      <w:sz w:val="24"/>
      <w:lang w:val="en-IN" w:eastAsia="en-US" w:bidi="sa-IN"/>
    </w:rPr>
  </w:style>
  <w:style w:type="character" w:customStyle="1" w:styleId="s1">
    <w:name w:val="s1"/>
    <w:basedOn w:val="DefaultParagraphFont"/>
    <w:rsid w:val="00365E6F"/>
  </w:style>
  <w:style w:type="character" w:styleId="FollowedHyperlink">
    <w:name w:val="FollowedHyperlink"/>
    <w:basedOn w:val="DefaultParagraphFont"/>
    <w:uiPriority w:val="99"/>
    <w:semiHidden/>
    <w:unhideWhenUsed/>
    <w:rsid w:val="005E0F8E"/>
    <w:rPr>
      <w:color w:val="800080"/>
      <w:u w:val="single"/>
    </w:rPr>
  </w:style>
  <w:style w:type="paragraph" w:customStyle="1" w:styleId="msonormal0">
    <w:name w:val="msonormal"/>
    <w:basedOn w:val="Normal"/>
    <w:rsid w:val="005E0F8E"/>
    <w:pPr>
      <w:spacing w:before="100" w:beforeAutospacing="1" w:after="100" w:afterAutospacing="1"/>
    </w:pPr>
    <w:rPr>
      <w:rFonts w:ascii="Times New Roman" w:hAnsi="Times New Roman"/>
      <w:sz w:val="24"/>
      <w:lang w:val="en-IN" w:eastAsia="en-US" w:bidi="sa-IN"/>
    </w:rPr>
  </w:style>
  <w:style w:type="paragraph" w:customStyle="1" w:styleId="xl65">
    <w:name w:val="xl65"/>
    <w:basedOn w:val="Normal"/>
    <w:rsid w:val="005E0F8E"/>
    <w:pPr>
      <w:spacing w:before="100" w:beforeAutospacing="1" w:after="100" w:afterAutospacing="1"/>
      <w:textAlignment w:val="center"/>
    </w:pPr>
    <w:rPr>
      <w:rFonts w:ascii="Arial Narrow" w:hAnsi="Arial Narrow"/>
      <w:b/>
      <w:bCs/>
      <w:sz w:val="26"/>
      <w:szCs w:val="26"/>
      <w:lang w:val="en-IN" w:eastAsia="en-US" w:bidi="sa-IN"/>
    </w:rPr>
  </w:style>
  <w:style w:type="paragraph" w:customStyle="1" w:styleId="xl66">
    <w:name w:val="xl66"/>
    <w:basedOn w:val="Normal"/>
    <w:rsid w:val="005E0F8E"/>
    <w:pPr>
      <w:spacing w:before="100" w:beforeAutospacing="1" w:after="100" w:afterAutospacing="1"/>
      <w:textAlignment w:val="center"/>
    </w:pPr>
    <w:rPr>
      <w:rFonts w:ascii="Arial Narrow" w:hAnsi="Arial Narrow"/>
      <w:sz w:val="26"/>
      <w:szCs w:val="26"/>
      <w:lang w:val="en-IN" w:eastAsia="en-US" w:bidi="sa-IN"/>
    </w:rPr>
  </w:style>
  <w:style w:type="paragraph" w:customStyle="1" w:styleId="xl67">
    <w:name w:val="xl67"/>
    <w:basedOn w:val="Normal"/>
    <w:rsid w:val="005E0F8E"/>
    <w:pPr>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68">
    <w:name w:val="xl68"/>
    <w:basedOn w:val="Normal"/>
    <w:rsid w:val="005E0F8E"/>
    <w:pPr>
      <w:shd w:val="clear" w:color="000000" w:fill="FFFFFF"/>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69">
    <w:name w:val="xl69"/>
    <w:basedOn w:val="Normal"/>
    <w:rsid w:val="005E0F8E"/>
    <w:pPr>
      <w:pBdr>
        <w:top w:val="single" w:sz="4" w:space="0" w:color="auto"/>
        <w:left w:val="single" w:sz="4" w:space="0" w:color="auto"/>
        <w:right w:val="single" w:sz="4"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70">
    <w:name w:val="xl70"/>
    <w:basedOn w:val="Normal"/>
    <w:rsid w:val="005E0F8E"/>
    <w:pPr>
      <w:pBdr>
        <w:top w:val="single" w:sz="8" w:space="0" w:color="auto"/>
        <w:left w:val="single" w:sz="8" w:space="0" w:color="auto"/>
        <w:bottom w:val="single" w:sz="8" w:space="0" w:color="auto"/>
        <w:right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71">
    <w:name w:val="xl71"/>
    <w:basedOn w:val="Normal"/>
    <w:rsid w:val="005E0F8E"/>
    <w:pPr>
      <w:pBdr>
        <w:top w:val="single" w:sz="8" w:space="0" w:color="auto"/>
        <w:left w:val="single" w:sz="4" w:space="0" w:color="auto"/>
        <w:bottom w:val="single" w:sz="8" w:space="0" w:color="auto"/>
        <w:right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72">
    <w:name w:val="xl72"/>
    <w:basedOn w:val="Normal"/>
    <w:rsid w:val="005E0F8E"/>
    <w:pPr>
      <w:pBdr>
        <w:top w:val="single" w:sz="8" w:space="0" w:color="auto"/>
        <w:left w:val="single" w:sz="4" w:space="0" w:color="auto"/>
        <w:bottom w:val="single" w:sz="8" w:space="0" w:color="auto"/>
        <w:right w:val="single" w:sz="4" w:space="0" w:color="auto"/>
      </w:pBdr>
      <w:shd w:val="clear" w:color="000000" w:fill="EEECE1"/>
      <w:spacing w:before="100" w:beforeAutospacing="1" w:after="100" w:afterAutospacing="1"/>
      <w:jc w:val="center"/>
      <w:textAlignment w:val="center"/>
    </w:pPr>
    <w:rPr>
      <w:rFonts w:ascii="Arial Narrow" w:hAnsi="Arial Narrow"/>
      <w:b/>
      <w:bCs/>
      <w:color w:val="000000"/>
      <w:sz w:val="28"/>
      <w:szCs w:val="28"/>
      <w:lang w:val="en-IN" w:eastAsia="en-US" w:bidi="sa-IN"/>
    </w:rPr>
  </w:style>
  <w:style w:type="paragraph" w:customStyle="1" w:styleId="xl73">
    <w:name w:val="xl73"/>
    <w:basedOn w:val="Normal"/>
    <w:rsid w:val="005E0F8E"/>
    <w:pPr>
      <w:pBdr>
        <w:left w:val="single" w:sz="8"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74">
    <w:name w:val="xl74"/>
    <w:basedOn w:val="Normal"/>
    <w:rsid w:val="005E0F8E"/>
    <w:pPr>
      <w:pBdr>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75">
    <w:name w:val="xl75"/>
    <w:basedOn w:val="Normal"/>
    <w:rsid w:val="005E0F8E"/>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76">
    <w:name w:val="xl76"/>
    <w:basedOn w:val="Normal"/>
    <w:rsid w:val="005E0F8E"/>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rFonts w:ascii="Arial Narrow" w:hAnsi="Arial Narrow"/>
      <w:sz w:val="26"/>
      <w:szCs w:val="26"/>
      <w:lang w:val="en-IN" w:eastAsia="en-US" w:bidi="sa-IN"/>
    </w:rPr>
  </w:style>
  <w:style w:type="paragraph" w:customStyle="1" w:styleId="xl77">
    <w:name w:val="xl77"/>
    <w:basedOn w:val="Normal"/>
    <w:rsid w:val="005E0F8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78">
    <w:name w:val="xl78"/>
    <w:basedOn w:val="Normal"/>
    <w:rsid w:val="005E0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79">
    <w:name w:val="xl79"/>
    <w:basedOn w:val="Normal"/>
    <w:rsid w:val="005E0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80">
    <w:name w:val="xl80"/>
    <w:basedOn w:val="Normal"/>
    <w:rsid w:val="005E0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000000"/>
      <w:sz w:val="26"/>
      <w:szCs w:val="26"/>
      <w:lang w:val="en-IN" w:eastAsia="en-US" w:bidi="sa-IN"/>
    </w:rPr>
  </w:style>
  <w:style w:type="paragraph" w:customStyle="1" w:styleId="xl81">
    <w:name w:val="xl81"/>
    <w:basedOn w:val="Normal"/>
    <w:rsid w:val="005E0F8E"/>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82">
    <w:name w:val="xl82"/>
    <w:basedOn w:val="Normal"/>
    <w:rsid w:val="005E0F8E"/>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rFonts w:ascii="Arial Narrow" w:hAnsi="Arial Narrow"/>
      <w:sz w:val="26"/>
      <w:szCs w:val="26"/>
      <w:lang w:val="en-IN" w:eastAsia="en-US" w:bidi="sa-IN"/>
    </w:rPr>
  </w:style>
  <w:style w:type="paragraph" w:customStyle="1" w:styleId="xl83">
    <w:name w:val="xl83"/>
    <w:basedOn w:val="Normal"/>
    <w:rsid w:val="005E0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FF0000"/>
      <w:sz w:val="26"/>
      <w:szCs w:val="26"/>
      <w:lang w:val="en-IN" w:eastAsia="en-US" w:bidi="sa-IN"/>
    </w:rPr>
  </w:style>
  <w:style w:type="paragraph" w:customStyle="1" w:styleId="xl84">
    <w:name w:val="xl84"/>
    <w:basedOn w:val="Normal"/>
    <w:rsid w:val="005E0F8E"/>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85">
    <w:name w:val="xl85"/>
    <w:basedOn w:val="Normal"/>
    <w:rsid w:val="005E0F8E"/>
    <w:pPr>
      <w:pBdr>
        <w:top w:val="single" w:sz="4" w:space="0" w:color="auto"/>
        <w:right w:val="single" w:sz="8" w:space="0" w:color="auto"/>
      </w:pBdr>
      <w:spacing w:before="100" w:beforeAutospacing="1" w:after="100" w:afterAutospacing="1"/>
      <w:textAlignment w:val="center"/>
    </w:pPr>
    <w:rPr>
      <w:rFonts w:ascii="Arial Narrow" w:hAnsi="Arial Narrow"/>
      <w:sz w:val="26"/>
      <w:szCs w:val="26"/>
      <w:lang w:val="en-IN" w:eastAsia="en-US" w:bidi="sa-IN"/>
    </w:rPr>
  </w:style>
  <w:style w:type="paragraph" w:customStyle="1" w:styleId="xl86">
    <w:name w:val="xl86"/>
    <w:basedOn w:val="Normal"/>
    <w:rsid w:val="005E0F8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87">
    <w:name w:val="xl87"/>
    <w:basedOn w:val="Normal"/>
    <w:rsid w:val="005E0F8E"/>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rFonts w:ascii="Arial Narrow" w:hAnsi="Arial Narrow"/>
      <w:sz w:val="26"/>
      <w:szCs w:val="26"/>
      <w:lang w:val="en-IN" w:eastAsia="en-US" w:bidi="sa-IN"/>
    </w:rPr>
  </w:style>
  <w:style w:type="paragraph" w:customStyle="1" w:styleId="xl88">
    <w:name w:val="xl88"/>
    <w:basedOn w:val="Normal"/>
    <w:rsid w:val="005E0F8E"/>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89">
    <w:name w:val="xl89"/>
    <w:basedOn w:val="Normal"/>
    <w:rsid w:val="005E0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b/>
      <w:bCs/>
      <w:color w:val="000000"/>
      <w:sz w:val="26"/>
      <w:szCs w:val="26"/>
      <w:lang w:val="en-IN" w:eastAsia="en-US" w:bidi="sa-IN"/>
    </w:rPr>
  </w:style>
  <w:style w:type="paragraph" w:customStyle="1" w:styleId="xl90">
    <w:name w:val="xl90"/>
    <w:basedOn w:val="Normal"/>
    <w:rsid w:val="005E0F8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color w:val="000000"/>
      <w:sz w:val="26"/>
      <w:szCs w:val="26"/>
      <w:lang w:val="en-IN" w:eastAsia="en-US" w:bidi="sa-IN"/>
    </w:rPr>
  </w:style>
  <w:style w:type="paragraph" w:customStyle="1" w:styleId="xl91">
    <w:name w:val="xl91"/>
    <w:basedOn w:val="Normal"/>
    <w:rsid w:val="005E0F8E"/>
    <w:pPr>
      <w:pBdr>
        <w:top w:val="single" w:sz="4" w:space="0" w:color="auto"/>
        <w:bottom w:val="single" w:sz="4" w:space="0" w:color="auto"/>
        <w:right w:val="single" w:sz="8" w:space="0" w:color="auto"/>
      </w:pBdr>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92">
    <w:name w:val="xl92"/>
    <w:basedOn w:val="Normal"/>
    <w:rsid w:val="005E0F8E"/>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93">
    <w:name w:val="xl93"/>
    <w:basedOn w:val="Normal"/>
    <w:rsid w:val="005E0F8E"/>
    <w:pPr>
      <w:pBdr>
        <w:top w:val="single" w:sz="4" w:space="0" w:color="auto"/>
        <w:bottom w:val="single" w:sz="4" w:space="0" w:color="auto"/>
        <w:right w:val="single" w:sz="8" w:space="0" w:color="auto"/>
      </w:pBdr>
      <w:shd w:val="clear" w:color="000000" w:fill="FFFFFF"/>
      <w:spacing w:before="100" w:beforeAutospacing="1" w:after="100" w:afterAutospacing="1"/>
      <w:textAlignment w:val="center"/>
    </w:pPr>
    <w:rPr>
      <w:rFonts w:ascii="Arial Narrow" w:hAnsi="Arial Narrow"/>
      <w:sz w:val="26"/>
      <w:szCs w:val="26"/>
      <w:lang w:val="en-IN" w:eastAsia="en-US" w:bidi="sa-IN"/>
    </w:rPr>
  </w:style>
  <w:style w:type="paragraph" w:customStyle="1" w:styleId="xl94">
    <w:name w:val="xl94"/>
    <w:basedOn w:val="Normal"/>
    <w:rsid w:val="005E0F8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95">
    <w:name w:val="xl95"/>
    <w:basedOn w:val="Normal"/>
    <w:rsid w:val="005E0F8E"/>
    <w:pPr>
      <w:pBdr>
        <w:top w:val="single" w:sz="4" w:space="0" w:color="auto"/>
        <w:left w:val="single" w:sz="4" w:space="0" w:color="auto"/>
        <w:right w:val="single" w:sz="8" w:space="0" w:color="auto"/>
      </w:pBdr>
      <w:spacing w:before="100" w:beforeAutospacing="1" w:after="100" w:afterAutospacing="1"/>
      <w:textAlignment w:val="center"/>
    </w:pPr>
    <w:rPr>
      <w:rFonts w:ascii="Arial Narrow" w:hAnsi="Arial Narrow"/>
      <w:sz w:val="26"/>
      <w:szCs w:val="26"/>
      <w:lang w:val="en-IN" w:eastAsia="en-US" w:bidi="sa-IN"/>
    </w:rPr>
  </w:style>
  <w:style w:type="paragraph" w:customStyle="1" w:styleId="xl96">
    <w:name w:val="xl96"/>
    <w:basedOn w:val="Normal"/>
    <w:rsid w:val="005E0F8E"/>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97">
    <w:name w:val="xl97"/>
    <w:basedOn w:val="Normal"/>
    <w:rsid w:val="005E0F8E"/>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Narrow" w:hAnsi="Arial Narrow"/>
      <w:color w:val="000000"/>
      <w:sz w:val="26"/>
      <w:szCs w:val="26"/>
      <w:lang w:val="en-IN" w:eastAsia="en-US" w:bidi="sa-IN"/>
    </w:rPr>
  </w:style>
  <w:style w:type="paragraph" w:customStyle="1" w:styleId="xl98">
    <w:name w:val="xl98"/>
    <w:basedOn w:val="Normal"/>
    <w:rsid w:val="005E0F8E"/>
    <w:pPr>
      <w:pBdr>
        <w:bottom w:val="single" w:sz="4" w:space="0" w:color="auto"/>
        <w:right w:val="single" w:sz="8" w:space="0" w:color="auto"/>
      </w:pBdr>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99">
    <w:name w:val="xl99"/>
    <w:basedOn w:val="Normal"/>
    <w:rsid w:val="005E0F8E"/>
    <w:pPr>
      <w:pBdr>
        <w:top w:val="single" w:sz="8" w:space="0" w:color="auto"/>
        <w:left w:val="single" w:sz="4" w:space="0" w:color="auto"/>
        <w:bottom w:val="single" w:sz="8" w:space="0" w:color="auto"/>
        <w:right w:val="single" w:sz="8"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00">
    <w:name w:val="xl100"/>
    <w:basedOn w:val="Normal"/>
    <w:rsid w:val="005E0F8E"/>
    <w:pPr>
      <w:pBdr>
        <w:left w:val="single" w:sz="4" w:space="0" w:color="auto"/>
        <w:bottom w:val="single" w:sz="4" w:space="0" w:color="auto"/>
        <w:right w:val="single" w:sz="8" w:space="0" w:color="auto"/>
      </w:pBdr>
      <w:spacing w:before="100" w:beforeAutospacing="1" w:after="100" w:afterAutospacing="1"/>
      <w:textAlignment w:val="center"/>
    </w:pPr>
    <w:rPr>
      <w:rFonts w:ascii="Arial Narrow" w:hAnsi="Arial Narrow"/>
      <w:sz w:val="26"/>
      <w:szCs w:val="26"/>
      <w:lang w:val="en-IN" w:eastAsia="en-US" w:bidi="sa-IN"/>
    </w:rPr>
  </w:style>
  <w:style w:type="paragraph" w:customStyle="1" w:styleId="xl101">
    <w:name w:val="xl101"/>
    <w:basedOn w:val="Normal"/>
    <w:rsid w:val="005E0F8E"/>
    <w:pPr>
      <w:pBdr>
        <w:left w:val="single" w:sz="4" w:space="0" w:color="auto"/>
        <w:bottom w:val="single" w:sz="4" w:space="0" w:color="auto"/>
        <w:right w:val="single" w:sz="8" w:space="0" w:color="auto"/>
      </w:pBdr>
      <w:shd w:val="clear" w:color="000000" w:fill="FFFFFF"/>
      <w:spacing w:before="100" w:beforeAutospacing="1" w:after="100" w:afterAutospacing="1"/>
      <w:textAlignment w:val="center"/>
    </w:pPr>
    <w:rPr>
      <w:rFonts w:ascii="Arial Narrow" w:hAnsi="Arial Narrow"/>
      <w:sz w:val="26"/>
      <w:szCs w:val="26"/>
      <w:lang w:val="en-IN" w:eastAsia="en-US" w:bidi="sa-IN"/>
    </w:rPr>
  </w:style>
  <w:style w:type="paragraph" w:customStyle="1" w:styleId="xl102">
    <w:name w:val="xl102"/>
    <w:basedOn w:val="Normal"/>
    <w:rsid w:val="005E0F8E"/>
    <w:pPr>
      <w:pBdr>
        <w:top w:val="single" w:sz="4" w:space="0" w:color="auto"/>
        <w:left w:val="single" w:sz="4" w:space="0" w:color="auto"/>
        <w:bottom w:val="single" w:sz="4" w:space="0" w:color="auto"/>
        <w:right w:val="single" w:sz="8" w:space="0" w:color="auto"/>
      </w:pBdr>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103">
    <w:name w:val="xl103"/>
    <w:basedOn w:val="Normal"/>
    <w:rsid w:val="005E0F8E"/>
    <w:pPr>
      <w:pBdr>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104">
    <w:name w:val="xl104"/>
    <w:basedOn w:val="Normal"/>
    <w:rsid w:val="005E0F8E"/>
    <w:pPr>
      <w:pBdr>
        <w:top w:val="single" w:sz="4" w:space="0" w:color="auto"/>
        <w:left w:val="single" w:sz="4" w:space="0" w:color="auto"/>
        <w:bottom w:val="single" w:sz="8" w:space="0" w:color="auto"/>
        <w:right w:val="single" w:sz="8" w:space="0" w:color="auto"/>
      </w:pBdr>
      <w:spacing w:before="100" w:beforeAutospacing="1" w:after="100" w:afterAutospacing="1"/>
      <w:textAlignment w:val="center"/>
    </w:pPr>
    <w:rPr>
      <w:rFonts w:ascii="Arial Narrow" w:hAnsi="Arial Narrow"/>
      <w:sz w:val="26"/>
      <w:szCs w:val="26"/>
      <w:lang w:val="en-IN" w:eastAsia="en-US" w:bidi="sa-IN"/>
    </w:rPr>
  </w:style>
  <w:style w:type="paragraph" w:customStyle="1" w:styleId="xl105">
    <w:name w:val="xl105"/>
    <w:basedOn w:val="Normal"/>
    <w:rsid w:val="005E0F8E"/>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rFonts w:ascii="Arial Narrow" w:hAnsi="Arial Narrow"/>
      <w:sz w:val="26"/>
      <w:szCs w:val="26"/>
      <w:lang w:val="en-IN" w:eastAsia="en-US" w:bidi="sa-IN"/>
    </w:rPr>
  </w:style>
  <w:style w:type="paragraph" w:customStyle="1" w:styleId="xl106">
    <w:name w:val="xl106"/>
    <w:basedOn w:val="Normal"/>
    <w:rsid w:val="005E0F8E"/>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rFonts w:ascii="Arial Narrow" w:hAnsi="Arial Narrow"/>
      <w:color w:val="000000"/>
      <w:sz w:val="26"/>
      <w:szCs w:val="26"/>
      <w:lang w:val="en-IN" w:eastAsia="en-US" w:bidi="sa-IN"/>
    </w:rPr>
  </w:style>
  <w:style w:type="paragraph" w:customStyle="1" w:styleId="xl107">
    <w:name w:val="xl107"/>
    <w:basedOn w:val="Normal"/>
    <w:rsid w:val="005E0F8E"/>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FF0000"/>
      <w:sz w:val="26"/>
      <w:szCs w:val="26"/>
      <w:lang w:val="en-IN" w:eastAsia="en-US" w:bidi="sa-IN"/>
    </w:rPr>
  </w:style>
  <w:style w:type="paragraph" w:customStyle="1" w:styleId="xl108">
    <w:name w:val="xl108"/>
    <w:basedOn w:val="Normal"/>
    <w:rsid w:val="005E0F8E"/>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Arial Narrow" w:hAnsi="Arial Narrow"/>
      <w:color w:val="FF0000"/>
      <w:sz w:val="26"/>
      <w:szCs w:val="26"/>
      <w:lang w:val="en-IN" w:eastAsia="en-US" w:bidi="sa-IN"/>
    </w:rPr>
  </w:style>
  <w:style w:type="paragraph" w:customStyle="1" w:styleId="xl109">
    <w:name w:val="xl109"/>
    <w:basedOn w:val="Normal"/>
    <w:rsid w:val="005E0F8E"/>
    <w:pPr>
      <w:pBdr>
        <w:top w:val="single" w:sz="8" w:space="0" w:color="auto"/>
        <w:left w:val="single" w:sz="4" w:space="0" w:color="auto"/>
        <w:bottom w:val="single" w:sz="4" w:space="0" w:color="auto"/>
        <w:right w:val="single" w:sz="8"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110">
    <w:name w:val="xl110"/>
    <w:basedOn w:val="Normal"/>
    <w:rsid w:val="005E0F8E"/>
    <w:pPr>
      <w:pBdr>
        <w:top w:val="single" w:sz="4" w:space="0" w:color="auto"/>
        <w:left w:val="single" w:sz="4" w:space="0" w:color="auto"/>
        <w:right w:val="single" w:sz="8"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111">
    <w:name w:val="xl111"/>
    <w:basedOn w:val="Normal"/>
    <w:rsid w:val="005E0F8E"/>
    <w:pPr>
      <w:pBdr>
        <w:top w:val="single" w:sz="8" w:space="0" w:color="auto"/>
        <w:left w:val="single" w:sz="4" w:space="0" w:color="auto"/>
        <w:bottom w:val="single" w:sz="4" w:space="0" w:color="auto"/>
        <w:right w:val="single" w:sz="4"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112">
    <w:name w:val="xl112"/>
    <w:basedOn w:val="Normal"/>
    <w:rsid w:val="005E0F8E"/>
    <w:pPr>
      <w:pBdr>
        <w:top w:val="single" w:sz="4" w:space="0" w:color="auto"/>
        <w:left w:val="single" w:sz="8" w:space="0" w:color="auto"/>
        <w:bottom w:val="single" w:sz="4" w:space="0" w:color="auto"/>
        <w:right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13">
    <w:name w:val="xl113"/>
    <w:basedOn w:val="Normal"/>
    <w:rsid w:val="005E0F8E"/>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14">
    <w:name w:val="xl114"/>
    <w:basedOn w:val="Normal"/>
    <w:rsid w:val="005E0F8E"/>
    <w:pPr>
      <w:pBdr>
        <w:top w:val="single" w:sz="4" w:space="0" w:color="auto"/>
        <w:left w:val="single" w:sz="4" w:space="0" w:color="auto"/>
        <w:bottom w:val="single" w:sz="4" w:space="0" w:color="auto"/>
        <w:right w:val="single" w:sz="8"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15">
    <w:name w:val="xl115"/>
    <w:basedOn w:val="Normal"/>
    <w:rsid w:val="005E0F8E"/>
    <w:pPr>
      <w:pBdr>
        <w:top w:val="single" w:sz="8" w:space="0" w:color="auto"/>
        <w:left w:val="single" w:sz="4" w:space="0" w:color="auto"/>
        <w:bottom w:val="single" w:sz="4" w:space="0" w:color="auto"/>
        <w:right w:val="single" w:sz="4"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116">
    <w:name w:val="xl116"/>
    <w:basedOn w:val="Normal"/>
    <w:rsid w:val="005E0F8E"/>
    <w:pPr>
      <w:pBdr>
        <w:top w:val="single" w:sz="4" w:space="0" w:color="auto"/>
        <w:left w:val="single" w:sz="8" w:space="0" w:color="auto"/>
        <w:bottom w:val="single" w:sz="4" w:space="0" w:color="auto"/>
        <w:right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17">
    <w:name w:val="xl117"/>
    <w:basedOn w:val="Normal"/>
    <w:rsid w:val="005E0F8E"/>
    <w:pPr>
      <w:pBdr>
        <w:top w:val="single" w:sz="4" w:space="0" w:color="auto"/>
        <w:left w:val="single" w:sz="4" w:space="0" w:color="auto"/>
        <w:bottom w:val="single" w:sz="4" w:space="0" w:color="auto"/>
        <w:right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18">
    <w:name w:val="xl118"/>
    <w:basedOn w:val="Normal"/>
    <w:rsid w:val="005E0F8E"/>
    <w:pPr>
      <w:pBdr>
        <w:top w:val="single" w:sz="4" w:space="0" w:color="auto"/>
        <w:left w:val="single" w:sz="4" w:space="0" w:color="auto"/>
        <w:bottom w:val="single" w:sz="4" w:space="0" w:color="auto"/>
        <w:right w:val="single" w:sz="8"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19">
    <w:name w:val="xl119"/>
    <w:basedOn w:val="Normal"/>
    <w:rsid w:val="005E0F8E"/>
    <w:pPr>
      <w:pBdr>
        <w:top w:val="single" w:sz="8" w:space="0" w:color="auto"/>
        <w:left w:val="single" w:sz="8" w:space="0" w:color="auto"/>
        <w:bottom w:val="single" w:sz="4" w:space="0" w:color="auto"/>
        <w:right w:val="single" w:sz="4"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120">
    <w:name w:val="xl120"/>
    <w:basedOn w:val="Normal"/>
    <w:rsid w:val="005E0F8E"/>
    <w:pPr>
      <w:pBdr>
        <w:top w:val="single" w:sz="4" w:space="0" w:color="auto"/>
        <w:left w:val="single" w:sz="8" w:space="0" w:color="auto"/>
        <w:right w:val="single" w:sz="4" w:space="0" w:color="auto"/>
      </w:pBdr>
      <w:shd w:val="clear" w:color="000000" w:fill="FDFDA9"/>
      <w:spacing w:before="100" w:beforeAutospacing="1" w:after="100" w:afterAutospacing="1"/>
      <w:jc w:val="center"/>
      <w:textAlignment w:val="center"/>
    </w:pPr>
    <w:rPr>
      <w:rFonts w:ascii="Arial Narrow" w:hAnsi="Arial Narrow"/>
      <w:b/>
      <w:bCs/>
      <w:sz w:val="26"/>
      <w:szCs w:val="26"/>
      <w:lang w:val="en-IN" w:eastAsia="en-US" w:bidi="sa-IN"/>
    </w:rPr>
  </w:style>
  <w:style w:type="paragraph" w:customStyle="1" w:styleId="xl121">
    <w:name w:val="xl121"/>
    <w:basedOn w:val="Normal"/>
    <w:rsid w:val="005E0F8E"/>
    <w:pPr>
      <w:pBdr>
        <w:top w:val="single" w:sz="4" w:space="0" w:color="auto"/>
        <w:left w:val="single" w:sz="8" w:space="0" w:color="auto"/>
        <w:bottom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22">
    <w:name w:val="xl122"/>
    <w:basedOn w:val="Normal"/>
    <w:rsid w:val="005E0F8E"/>
    <w:pPr>
      <w:pBdr>
        <w:top w:val="single" w:sz="4" w:space="0" w:color="auto"/>
        <w:bottom w:val="single" w:sz="4"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 w:type="paragraph" w:customStyle="1" w:styleId="xl123">
    <w:name w:val="xl123"/>
    <w:basedOn w:val="Normal"/>
    <w:rsid w:val="005E0F8E"/>
    <w:pPr>
      <w:pBdr>
        <w:top w:val="single" w:sz="4" w:space="0" w:color="auto"/>
        <w:bottom w:val="single" w:sz="4" w:space="0" w:color="auto"/>
        <w:right w:val="single" w:sz="8" w:space="0" w:color="auto"/>
      </w:pBdr>
      <w:shd w:val="clear" w:color="000000" w:fill="EEECE1"/>
      <w:spacing w:before="100" w:beforeAutospacing="1" w:after="100" w:afterAutospacing="1"/>
      <w:textAlignment w:val="center"/>
    </w:pPr>
    <w:rPr>
      <w:rFonts w:ascii="Arial Narrow" w:hAnsi="Arial Narrow"/>
      <w:b/>
      <w:bCs/>
      <w:color w:val="000000"/>
      <w:sz w:val="28"/>
      <w:szCs w:val="28"/>
      <w:lang w:val="en-IN" w:eastAsia="en-US" w:bidi="s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794316">
      <w:bodyDiv w:val="1"/>
      <w:marLeft w:val="0"/>
      <w:marRight w:val="0"/>
      <w:marTop w:val="0"/>
      <w:marBottom w:val="0"/>
      <w:divBdr>
        <w:top w:val="none" w:sz="0" w:space="0" w:color="auto"/>
        <w:left w:val="none" w:sz="0" w:space="0" w:color="auto"/>
        <w:bottom w:val="none" w:sz="0" w:space="0" w:color="auto"/>
        <w:right w:val="none" w:sz="0" w:space="0" w:color="auto"/>
      </w:divBdr>
    </w:div>
    <w:div w:id="147675176">
      <w:bodyDiv w:val="1"/>
      <w:marLeft w:val="0"/>
      <w:marRight w:val="0"/>
      <w:marTop w:val="0"/>
      <w:marBottom w:val="0"/>
      <w:divBdr>
        <w:top w:val="none" w:sz="0" w:space="0" w:color="auto"/>
        <w:left w:val="none" w:sz="0" w:space="0" w:color="auto"/>
        <w:bottom w:val="none" w:sz="0" w:space="0" w:color="auto"/>
        <w:right w:val="none" w:sz="0" w:space="0" w:color="auto"/>
      </w:divBdr>
    </w:div>
    <w:div w:id="174078387">
      <w:bodyDiv w:val="1"/>
      <w:marLeft w:val="0"/>
      <w:marRight w:val="0"/>
      <w:marTop w:val="0"/>
      <w:marBottom w:val="0"/>
      <w:divBdr>
        <w:top w:val="none" w:sz="0" w:space="0" w:color="auto"/>
        <w:left w:val="none" w:sz="0" w:space="0" w:color="auto"/>
        <w:bottom w:val="none" w:sz="0" w:space="0" w:color="auto"/>
        <w:right w:val="none" w:sz="0" w:space="0" w:color="auto"/>
      </w:divBdr>
    </w:div>
    <w:div w:id="255020894">
      <w:bodyDiv w:val="1"/>
      <w:marLeft w:val="0"/>
      <w:marRight w:val="0"/>
      <w:marTop w:val="0"/>
      <w:marBottom w:val="0"/>
      <w:divBdr>
        <w:top w:val="none" w:sz="0" w:space="0" w:color="auto"/>
        <w:left w:val="none" w:sz="0" w:space="0" w:color="auto"/>
        <w:bottom w:val="none" w:sz="0" w:space="0" w:color="auto"/>
        <w:right w:val="none" w:sz="0" w:space="0" w:color="auto"/>
      </w:divBdr>
    </w:div>
    <w:div w:id="286930939">
      <w:bodyDiv w:val="1"/>
      <w:marLeft w:val="0"/>
      <w:marRight w:val="0"/>
      <w:marTop w:val="0"/>
      <w:marBottom w:val="0"/>
      <w:divBdr>
        <w:top w:val="none" w:sz="0" w:space="0" w:color="auto"/>
        <w:left w:val="none" w:sz="0" w:space="0" w:color="auto"/>
        <w:bottom w:val="none" w:sz="0" w:space="0" w:color="auto"/>
        <w:right w:val="none" w:sz="0" w:space="0" w:color="auto"/>
      </w:divBdr>
    </w:div>
    <w:div w:id="305741763">
      <w:bodyDiv w:val="1"/>
      <w:marLeft w:val="0"/>
      <w:marRight w:val="0"/>
      <w:marTop w:val="0"/>
      <w:marBottom w:val="0"/>
      <w:divBdr>
        <w:top w:val="none" w:sz="0" w:space="0" w:color="auto"/>
        <w:left w:val="none" w:sz="0" w:space="0" w:color="auto"/>
        <w:bottom w:val="none" w:sz="0" w:space="0" w:color="auto"/>
        <w:right w:val="none" w:sz="0" w:space="0" w:color="auto"/>
      </w:divBdr>
    </w:div>
    <w:div w:id="307445163">
      <w:bodyDiv w:val="1"/>
      <w:marLeft w:val="0"/>
      <w:marRight w:val="0"/>
      <w:marTop w:val="0"/>
      <w:marBottom w:val="0"/>
      <w:divBdr>
        <w:top w:val="none" w:sz="0" w:space="0" w:color="auto"/>
        <w:left w:val="none" w:sz="0" w:space="0" w:color="auto"/>
        <w:bottom w:val="none" w:sz="0" w:space="0" w:color="auto"/>
        <w:right w:val="none" w:sz="0" w:space="0" w:color="auto"/>
      </w:divBdr>
    </w:div>
    <w:div w:id="311955443">
      <w:bodyDiv w:val="1"/>
      <w:marLeft w:val="0"/>
      <w:marRight w:val="0"/>
      <w:marTop w:val="0"/>
      <w:marBottom w:val="0"/>
      <w:divBdr>
        <w:top w:val="none" w:sz="0" w:space="0" w:color="auto"/>
        <w:left w:val="none" w:sz="0" w:space="0" w:color="auto"/>
        <w:bottom w:val="none" w:sz="0" w:space="0" w:color="auto"/>
        <w:right w:val="none" w:sz="0" w:space="0" w:color="auto"/>
      </w:divBdr>
    </w:div>
    <w:div w:id="365065732">
      <w:bodyDiv w:val="1"/>
      <w:marLeft w:val="0"/>
      <w:marRight w:val="0"/>
      <w:marTop w:val="0"/>
      <w:marBottom w:val="0"/>
      <w:divBdr>
        <w:top w:val="none" w:sz="0" w:space="0" w:color="auto"/>
        <w:left w:val="none" w:sz="0" w:space="0" w:color="auto"/>
        <w:bottom w:val="none" w:sz="0" w:space="0" w:color="auto"/>
        <w:right w:val="none" w:sz="0" w:space="0" w:color="auto"/>
      </w:divBdr>
    </w:div>
    <w:div w:id="378361380">
      <w:bodyDiv w:val="1"/>
      <w:marLeft w:val="0"/>
      <w:marRight w:val="0"/>
      <w:marTop w:val="0"/>
      <w:marBottom w:val="0"/>
      <w:divBdr>
        <w:top w:val="none" w:sz="0" w:space="0" w:color="auto"/>
        <w:left w:val="none" w:sz="0" w:space="0" w:color="auto"/>
        <w:bottom w:val="none" w:sz="0" w:space="0" w:color="auto"/>
        <w:right w:val="none" w:sz="0" w:space="0" w:color="auto"/>
      </w:divBdr>
    </w:div>
    <w:div w:id="536435646">
      <w:bodyDiv w:val="1"/>
      <w:marLeft w:val="0"/>
      <w:marRight w:val="0"/>
      <w:marTop w:val="0"/>
      <w:marBottom w:val="0"/>
      <w:divBdr>
        <w:top w:val="none" w:sz="0" w:space="0" w:color="auto"/>
        <w:left w:val="none" w:sz="0" w:space="0" w:color="auto"/>
        <w:bottom w:val="none" w:sz="0" w:space="0" w:color="auto"/>
        <w:right w:val="none" w:sz="0" w:space="0" w:color="auto"/>
      </w:divBdr>
    </w:div>
    <w:div w:id="592784161">
      <w:bodyDiv w:val="1"/>
      <w:marLeft w:val="0"/>
      <w:marRight w:val="0"/>
      <w:marTop w:val="0"/>
      <w:marBottom w:val="0"/>
      <w:divBdr>
        <w:top w:val="none" w:sz="0" w:space="0" w:color="auto"/>
        <w:left w:val="none" w:sz="0" w:space="0" w:color="auto"/>
        <w:bottom w:val="none" w:sz="0" w:space="0" w:color="auto"/>
        <w:right w:val="none" w:sz="0" w:space="0" w:color="auto"/>
      </w:divBdr>
    </w:div>
    <w:div w:id="639069442">
      <w:bodyDiv w:val="1"/>
      <w:marLeft w:val="0"/>
      <w:marRight w:val="0"/>
      <w:marTop w:val="0"/>
      <w:marBottom w:val="0"/>
      <w:divBdr>
        <w:top w:val="none" w:sz="0" w:space="0" w:color="auto"/>
        <w:left w:val="none" w:sz="0" w:space="0" w:color="auto"/>
        <w:bottom w:val="none" w:sz="0" w:space="0" w:color="auto"/>
        <w:right w:val="none" w:sz="0" w:space="0" w:color="auto"/>
      </w:divBdr>
    </w:div>
    <w:div w:id="702246689">
      <w:bodyDiv w:val="1"/>
      <w:marLeft w:val="0"/>
      <w:marRight w:val="0"/>
      <w:marTop w:val="0"/>
      <w:marBottom w:val="0"/>
      <w:divBdr>
        <w:top w:val="none" w:sz="0" w:space="0" w:color="auto"/>
        <w:left w:val="none" w:sz="0" w:space="0" w:color="auto"/>
        <w:bottom w:val="none" w:sz="0" w:space="0" w:color="auto"/>
        <w:right w:val="none" w:sz="0" w:space="0" w:color="auto"/>
      </w:divBdr>
    </w:div>
    <w:div w:id="785585061">
      <w:bodyDiv w:val="1"/>
      <w:marLeft w:val="0"/>
      <w:marRight w:val="0"/>
      <w:marTop w:val="0"/>
      <w:marBottom w:val="0"/>
      <w:divBdr>
        <w:top w:val="none" w:sz="0" w:space="0" w:color="auto"/>
        <w:left w:val="none" w:sz="0" w:space="0" w:color="auto"/>
        <w:bottom w:val="none" w:sz="0" w:space="0" w:color="auto"/>
        <w:right w:val="none" w:sz="0" w:space="0" w:color="auto"/>
      </w:divBdr>
    </w:div>
    <w:div w:id="922832653">
      <w:bodyDiv w:val="1"/>
      <w:marLeft w:val="0"/>
      <w:marRight w:val="0"/>
      <w:marTop w:val="0"/>
      <w:marBottom w:val="0"/>
      <w:divBdr>
        <w:top w:val="none" w:sz="0" w:space="0" w:color="auto"/>
        <w:left w:val="none" w:sz="0" w:space="0" w:color="auto"/>
        <w:bottom w:val="none" w:sz="0" w:space="0" w:color="auto"/>
        <w:right w:val="none" w:sz="0" w:space="0" w:color="auto"/>
      </w:divBdr>
    </w:div>
    <w:div w:id="950285338">
      <w:bodyDiv w:val="1"/>
      <w:marLeft w:val="0"/>
      <w:marRight w:val="0"/>
      <w:marTop w:val="0"/>
      <w:marBottom w:val="0"/>
      <w:divBdr>
        <w:top w:val="none" w:sz="0" w:space="0" w:color="auto"/>
        <w:left w:val="none" w:sz="0" w:space="0" w:color="auto"/>
        <w:bottom w:val="none" w:sz="0" w:space="0" w:color="auto"/>
        <w:right w:val="none" w:sz="0" w:space="0" w:color="auto"/>
      </w:divBdr>
    </w:div>
    <w:div w:id="972322994">
      <w:bodyDiv w:val="1"/>
      <w:marLeft w:val="0"/>
      <w:marRight w:val="0"/>
      <w:marTop w:val="0"/>
      <w:marBottom w:val="0"/>
      <w:divBdr>
        <w:top w:val="none" w:sz="0" w:space="0" w:color="auto"/>
        <w:left w:val="none" w:sz="0" w:space="0" w:color="auto"/>
        <w:bottom w:val="none" w:sz="0" w:space="0" w:color="auto"/>
        <w:right w:val="none" w:sz="0" w:space="0" w:color="auto"/>
      </w:divBdr>
    </w:div>
    <w:div w:id="1090352520">
      <w:bodyDiv w:val="1"/>
      <w:marLeft w:val="0"/>
      <w:marRight w:val="0"/>
      <w:marTop w:val="0"/>
      <w:marBottom w:val="0"/>
      <w:divBdr>
        <w:top w:val="none" w:sz="0" w:space="0" w:color="auto"/>
        <w:left w:val="none" w:sz="0" w:space="0" w:color="auto"/>
        <w:bottom w:val="none" w:sz="0" w:space="0" w:color="auto"/>
        <w:right w:val="none" w:sz="0" w:space="0" w:color="auto"/>
      </w:divBdr>
    </w:div>
    <w:div w:id="1129711461">
      <w:bodyDiv w:val="1"/>
      <w:marLeft w:val="0"/>
      <w:marRight w:val="0"/>
      <w:marTop w:val="0"/>
      <w:marBottom w:val="0"/>
      <w:divBdr>
        <w:top w:val="none" w:sz="0" w:space="0" w:color="auto"/>
        <w:left w:val="none" w:sz="0" w:space="0" w:color="auto"/>
        <w:bottom w:val="none" w:sz="0" w:space="0" w:color="auto"/>
        <w:right w:val="none" w:sz="0" w:space="0" w:color="auto"/>
      </w:divBdr>
    </w:div>
    <w:div w:id="1207764134">
      <w:bodyDiv w:val="1"/>
      <w:marLeft w:val="0"/>
      <w:marRight w:val="0"/>
      <w:marTop w:val="0"/>
      <w:marBottom w:val="0"/>
      <w:divBdr>
        <w:top w:val="none" w:sz="0" w:space="0" w:color="auto"/>
        <w:left w:val="none" w:sz="0" w:space="0" w:color="auto"/>
        <w:bottom w:val="none" w:sz="0" w:space="0" w:color="auto"/>
        <w:right w:val="none" w:sz="0" w:space="0" w:color="auto"/>
      </w:divBdr>
    </w:div>
    <w:div w:id="1249389032">
      <w:bodyDiv w:val="1"/>
      <w:marLeft w:val="0"/>
      <w:marRight w:val="0"/>
      <w:marTop w:val="0"/>
      <w:marBottom w:val="0"/>
      <w:divBdr>
        <w:top w:val="none" w:sz="0" w:space="0" w:color="auto"/>
        <w:left w:val="none" w:sz="0" w:space="0" w:color="auto"/>
        <w:bottom w:val="none" w:sz="0" w:space="0" w:color="auto"/>
        <w:right w:val="none" w:sz="0" w:space="0" w:color="auto"/>
      </w:divBdr>
    </w:div>
    <w:div w:id="1387339204">
      <w:bodyDiv w:val="1"/>
      <w:marLeft w:val="0"/>
      <w:marRight w:val="0"/>
      <w:marTop w:val="0"/>
      <w:marBottom w:val="0"/>
      <w:divBdr>
        <w:top w:val="none" w:sz="0" w:space="0" w:color="auto"/>
        <w:left w:val="none" w:sz="0" w:space="0" w:color="auto"/>
        <w:bottom w:val="none" w:sz="0" w:space="0" w:color="auto"/>
        <w:right w:val="none" w:sz="0" w:space="0" w:color="auto"/>
      </w:divBdr>
    </w:div>
    <w:div w:id="1412845877">
      <w:bodyDiv w:val="1"/>
      <w:marLeft w:val="0"/>
      <w:marRight w:val="0"/>
      <w:marTop w:val="0"/>
      <w:marBottom w:val="0"/>
      <w:divBdr>
        <w:top w:val="none" w:sz="0" w:space="0" w:color="auto"/>
        <w:left w:val="none" w:sz="0" w:space="0" w:color="auto"/>
        <w:bottom w:val="none" w:sz="0" w:space="0" w:color="auto"/>
        <w:right w:val="none" w:sz="0" w:space="0" w:color="auto"/>
      </w:divBdr>
    </w:div>
    <w:div w:id="1429351295">
      <w:bodyDiv w:val="1"/>
      <w:marLeft w:val="0"/>
      <w:marRight w:val="0"/>
      <w:marTop w:val="0"/>
      <w:marBottom w:val="0"/>
      <w:divBdr>
        <w:top w:val="none" w:sz="0" w:space="0" w:color="auto"/>
        <w:left w:val="none" w:sz="0" w:space="0" w:color="auto"/>
        <w:bottom w:val="none" w:sz="0" w:space="0" w:color="auto"/>
        <w:right w:val="none" w:sz="0" w:space="0" w:color="auto"/>
      </w:divBdr>
    </w:div>
    <w:div w:id="1449199265">
      <w:bodyDiv w:val="1"/>
      <w:marLeft w:val="0"/>
      <w:marRight w:val="0"/>
      <w:marTop w:val="0"/>
      <w:marBottom w:val="0"/>
      <w:divBdr>
        <w:top w:val="none" w:sz="0" w:space="0" w:color="auto"/>
        <w:left w:val="none" w:sz="0" w:space="0" w:color="auto"/>
        <w:bottom w:val="none" w:sz="0" w:space="0" w:color="auto"/>
        <w:right w:val="none" w:sz="0" w:space="0" w:color="auto"/>
      </w:divBdr>
    </w:div>
    <w:div w:id="1518154098">
      <w:bodyDiv w:val="1"/>
      <w:marLeft w:val="0"/>
      <w:marRight w:val="0"/>
      <w:marTop w:val="0"/>
      <w:marBottom w:val="0"/>
      <w:divBdr>
        <w:top w:val="none" w:sz="0" w:space="0" w:color="auto"/>
        <w:left w:val="none" w:sz="0" w:space="0" w:color="auto"/>
        <w:bottom w:val="none" w:sz="0" w:space="0" w:color="auto"/>
        <w:right w:val="none" w:sz="0" w:space="0" w:color="auto"/>
      </w:divBdr>
    </w:div>
    <w:div w:id="1637567182">
      <w:bodyDiv w:val="1"/>
      <w:marLeft w:val="0"/>
      <w:marRight w:val="0"/>
      <w:marTop w:val="0"/>
      <w:marBottom w:val="0"/>
      <w:divBdr>
        <w:top w:val="none" w:sz="0" w:space="0" w:color="auto"/>
        <w:left w:val="none" w:sz="0" w:space="0" w:color="auto"/>
        <w:bottom w:val="none" w:sz="0" w:space="0" w:color="auto"/>
        <w:right w:val="none" w:sz="0" w:space="0" w:color="auto"/>
      </w:divBdr>
    </w:div>
    <w:div w:id="1738631214">
      <w:bodyDiv w:val="1"/>
      <w:marLeft w:val="0"/>
      <w:marRight w:val="0"/>
      <w:marTop w:val="0"/>
      <w:marBottom w:val="0"/>
      <w:divBdr>
        <w:top w:val="none" w:sz="0" w:space="0" w:color="auto"/>
        <w:left w:val="none" w:sz="0" w:space="0" w:color="auto"/>
        <w:bottom w:val="none" w:sz="0" w:space="0" w:color="auto"/>
        <w:right w:val="none" w:sz="0" w:space="0" w:color="auto"/>
      </w:divBdr>
    </w:div>
    <w:div w:id="1809087877">
      <w:bodyDiv w:val="1"/>
      <w:marLeft w:val="0"/>
      <w:marRight w:val="0"/>
      <w:marTop w:val="0"/>
      <w:marBottom w:val="0"/>
      <w:divBdr>
        <w:top w:val="none" w:sz="0" w:space="0" w:color="auto"/>
        <w:left w:val="none" w:sz="0" w:space="0" w:color="auto"/>
        <w:bottom w:val="none" w:sz="0" w:space="0" w:color="auto"/>
        <w:right w:val="none" w:sz="0" w:space="0" w:color="auto"/>
      </w:divBdr>
    </w:div>
    <w:div w:id="1870142637">
      <w:bodyDiv w:val="1"/>
      <w:marLeft w:val="0"/>
      <w:marRight w:val="0"/>
      <w:marTop w:val="0"/>
      <w:marBottom w:val="0"/>
      <w:divBdr>
        <w:top w:val="none" w:sz="0" w:space="0" w:color="auto"/>
        <w:left w:val="none" w:sz="0" w:space="0" w:color="auto"/>
        <w:bottom w:val="none" w:sz="0" w:space="0" w:color="auto"/>
        <w:right w:val="none" w:sz="0" w:space="0" w:color="auto"/>
      </w:divBdr>
    </w:div>
    <w:div w:id="1979336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www.bexexglobal.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bexexglobal.com" TargetMode="Externa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1" Type="http://schemas.openxmlformats.org/officeDocument/2006/relationships/oleObject" Target="file:///\\Users\pushpendersharma\Documents\03%20Work%20Projects\03%20eGrowth%20India\2025\2025.05.03_Fire%20Safety%20Audit_UIL,%20Bawal\Fire%20Safety%20Assesment%20checksheet%20_%20Revised%20Format.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OVERALL ASSESSMENT SCORE - MAXIMUM/OBTAINED</a:t>
            </a:r>
          </a:p>
        </c:rich>
      </c:tx>
      <c:overlay val="0"/>
      <c:spPr>
        <a:noFill/>
        <a:ln w="25400">
          <a:noFill/>
        </a:ln>
      </c:spPr>
    </c:title>
    <c:autoTitleDeleted val="0"/>
    <c:plotArea>
      <c:layout/>
      <c:barChart>
        <c:barDir val="col"/>
        <c:grouping val="clustered"/>
        <c:varyColors val="0"/>
        <c:ser>
          <c:idx val="0"/>
          <c:order val="0"/>
          <c:spPr>
            <a:solidFill>
              <a:srgbClr val="4F81BD">
                <a:alpha val="100000"/>
                <a:alpha val="100000"/>
              </a:srgbClr>
            </a:solidFill>
            <a:ln w="9525">
              <a:noFill/>
            </a:ln>
            <a:effectLst/>
          </c:spPr>
          <c:invertIfNegative val="0"/>
          <c:dLbls>
            <c:spPr>
              <a:noFill/>
              <a:ln w="25400">
                <a:noFill/>
              </a:ln>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'Fire Safety Assessment'!$F$164:$F$169</c:f>
              <c:numCache>
                <c:formatCode>General</c:formatCode>
                <c:ptCount val="6"/>
                <c:pt idx="0">
                  <c:v>5</c:v>
                </c:pt>
                <c:pt idx="1">
                  <c:v>7</c:v>
                </c:pt>
                <c:pt idx="2">
                  <c:v>23</c:v>
                </c:pt>
                <c:pt idx="3">
                  <c:v>0</c:v>
                </c:pt>
                <c:pt idx="4">
                  <c:v>3</c:v>
                </c:pt>
                <c:pt idx="5">
                  <c:v>38</c:v>
                </c:pt>
              </c:numCache>
            </c:numRef>
          </c:val>
          <c:extLst>
            <c:ext xmlns:c16="http://schemas.microsoft.com/office/drawing/2014/chart" uri="{C3380CC4-5D6E-409C-BE32-E72D297353CC}">
              <c16:uniqueId val="{00000000-C1D4-EF42-B7C6-A20CAF73C911}"/>
            </c:ext>
          </c:extLst>
        </c:ser>
        <c:ser>
          <c:idx val="1"/>
          <c:order val="1"/>
          <c:spPr>
            <a:solidFill>
              <a:srgbClr val="C0504D">
                <a:alpha val="100000"/>
                <a:alpha val="100000"/>
              </a:srgbClr>
            </a:solidFill>
            <a:ln w="9525">
              <a:noFill/>
            </a:ln>
            <a:effectLst/>
          </c:spPr>
          <c:invertIfNegative val="0"/>
          <c:dLbls>
            <c:spPr>
              <a:noFill/>
              <a:ln w="25400">
                <a:noFill/>
              </a:ln>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val>
            <c:numRef>
              <c:f>'Fire Safety Assessment'!$G$164:$G$169</c:f>
              <c:numCache>
                <c:formatCode>General</c:formatCode>
                <c:ptCount val="6"/>
                <c:pt idx="0">
                  <c:v>1</c:v>
                </c:pt>
                <c:pt idx="1">
                  <c:v>2</c:v>
                </c:pt>
                <c:pt idx="2">
                  <c:v>11</c:v>
                </c:pt>
                <c:pt idx="3">
                  <c:v>0</c:v>
                </c:pt>
                <c:pt idx="4">
                  <c:v>3</c:v>
                </c:pt>
                <c:pt idx="5">
                  <c:v>17</c:v>
                </c:pt>
              </c:numCache>
            </c:numRef>
          </c:val>
          <c:extLst>
            <c:ext xmlns:c16="http://schemas.microsoft.com/office/drawing/2014/chart" uri="{C3380CC4-5D6E-409C-BE32-E72D297353CC}">
              <c16:uniqueId val="{00000001-C1D4-EF42-B7C6-A20CAF73C911}"/>
            </c:ext>
          </c:extLst>
        </c:ser>
        <c:dLbls>
          <c:showLegendKey val="0"/>
          <c:showVal val="0"/>
          <c:showCatName val="0"/>
          <c:showSerName val="0"/>
          <c:showPercent val="0"/>
          <c:showBubbleSize val="0"/>
        </c:dLbls>
        <c:gapWidth val="150"/>
        <c:axId val="551390192"/>
        <c:axId val="1"/>
      </c:barChart>
      <c:catAx>
        <c:axId val="551390192"/>
        <c:scaling>
          <c:orientation val="minMax"/>
        </c:scaling>
        <c:delete val="0"/>
        <c:axPos val="b"/>
        <c:numFmt formatCode="General" sourceLinked="1"/>
        <c:majorTickMark val="none"/>
        <c:minorTickMark val="none"/>
        <c:tickLblPos val="nextTo"/>
        <c:spPr>
          <a:noFill/>
          <a:ln w="9525">
            <a:solidFill>
              <a:srgbClr val="808080">
                <a:alpha val="100000"/>
              </a:srgbClr>
            </a:solidFill>
            <a:prstDash val="solid"/>
          </a:ln>
          <a:effectLst/>
        </c:spPr>
        <c:txPr>
          <a:bodyPr rot="0" vert="horz"/>
          <a:lstStyle/>
          <a:p>
            <a:pPr>
              <a:defRPr/>
            </a:pPr>
            <a:endParaRPr lang="en-US"/>
          </a:p>
        </c:txPr>
        <c:crossAx val="1"/>
        <c:crosses val="autoZero"/>
        <c:auto val="1"/>
        <c:lblAlgn val="ctr"/>
        <c:lblOffset val="100"/>
        <c:tickMarkSkip val="1"/>
        <c:noMultiLvlLbl val="0"/>
      </c:catAx>
      <c:valAx>
        <c:axId val="1"/>
        <c:scaling>
          <c:orientation val="minMax"/>
        </c:scaling>
        <c:delete val="0"/>
        <c:axPos val="l"/>
        <c:title>
          <c:tx>
            <c:rich>
              <a:bodyPr/>
              <a:lstStyle/>
              <a:p>
                <a:pPr>
                  <a:defRPr/>
                </a:pPr>
                <a:r>
                  <a:rPr lang="en-US"/>
                  <a:t>SCORE</a:t>
                </a:r>
              </a:p>
            </c:rich>
          </c:tx>
          <c:layout>
            <c:manualLayout>
              <c:xMode val="edge"/>
              <c:yMode val="edge"/>
              <c:x val="6.7618998120284476E-2"/>
              <c:y val="0.38188045678155147"/>
            </c:manualLayout>
          </c:layout>
          <c:overlay val="0"/>
          <c:spPr>
            <a:noFill/>
            <a:ln w="25400">
              <a:noFill/>
            </a:ln>
          </c:spPr>
        </c:title>
        <c:numFmt formatCode="General" sourceLinked="1"/>
        <c:majorTickMark val="none"/>
        <c:minorTickMark val="none"/>
        <c:tickLblPos val="nextTo"/>
        <c:spPr>
          <a:noFill/>
          <a:ln w="9525">
            <a:solidFill>
              <a:srgbClr val="808080">
                <a:alpha val="100000"/>
              </a:srgbClr>
            </a:solidFill>
            <a:prstDash val="solid"/>
          </a:ln>
          <a:effectLst/>
        </c:spPr>
        <c:txPr>
          <a:bodyPr rot="0" vert="horz"/>
          <a:lstStyle/>
          <a:p>
            <a:pPr>
              <a:defRPr/>
            </a:pPr>
            <a:endParaRPr lang="en-US"/>
          </a:p>
        </c:txPr>
        <c:crossAx val="551390192"/>
        <c:crosses val="autoZero"/>
        <c:crossBetween val="between"/>
      </c:valAx>
      <c:dTable>
        <c:showHorzBorder val="1"/>
        <c:showVertBorder val="1"/>
        <c:showOutline val="1"/>
        <c:showKeys val="1"/>
        <c:spPr>
          <a:solidFill>
            <a:srgbClr val="FFFFFF">
              <a:alpha val="100000"/>
            </a:srgbClr>
          </a:solidFill>
          <a:ln w="9525" cap="flat" cmpd="sng" algn="ctr">
            <a:solidFill>
              <a:srgbClr val="808080">
                <a:alpha val="100000"/>
              </a:srgbClr>
            </a:solidFill>
            <a:prstDash val="solid"/>
          </a:ln>
          <a:effectLst/>
        </c:spPr>
      </c:dTable>
      <c:spPr>
        <a:noFill/>
        <a:ln>
          <a:solidFill>
            <a:schemeClr val="accent1"/>
          </a:solidFill>
        </a:ln>
        <a:effectLst/>
      </c:spPr>
    </c:plotArea>
    <c:plotVisOnly val="1"/>
    <c:dispBlanksAs val="gap"/>
    <c:showDLblsOverMax val="0"/>
  </c:chart>
  <c:spPr>
    <a:solidFill>
      <a:srgbClr val="FFFFFF">
        <a:alpha val="100000"/>
      </a:srgbClr>
    </a:solidFill>
    <a:ln w="9525" cap="flat" cmpd="sng" algn="ctr">
      <a:solidFill>
        <a:srgbClr val="808080">
          <a:alpha val="100000"/>
        </a:srgbClr>
      </a:solidFill>
      <a:prstDash val="solid"/>
    </a:ln>
    <a:effectLst/>
  </c:spPr>
  <c:txPr>
    <a:bodyPr/>
    <a:lstStyle/>
    <a:p>
      <a:pPr>
        <a:defRPr sz="1000" b="0" i="0" u="none" strike="noStrike" baseline="0">
          <a:solidFill>
            <a:srgbClr val="000000"/>
          </a:solidFill>
          <a:latin typeface="Trebuchet MS" panose="020B0703020202090204" pitchFamily="34" charset="0"/>
          <a:ea typeface="Arial"/>
          <a:cs typeface="Aria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D1093-B7ED-4633-AA05-F7F9539DB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471</TotalTime>
  <Pages>1</Pages>
  <Words>2651</Words>
  <Characters>15113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Audit Based on IS 14489 &amp; Other Requirements</vt:lpstr>
    </vt:vector>
  </TitlesOfParts>
  <Manager>Vishal Sahu</Manager>
  <Company>Audit Based on IS 14489 Other Requirements</Company>
  <LinksUpToDate>false</LinksUpToDate>
  <CharactersWithSpaces>17729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Based on IS 14489 &amp; Other Requirements</dc:title>
  <dc:subject>Jarthal Village Road, 84 KM Stone, Delhi Jaipur Highway Village Sangwari, Distt. Rewari - 123401 (Haryana) India</dc:subject>
  <dc:creator>Pushpender Sharma</dc:creator>
  <cp:keywords>Audit, Assessment, Fire Safety</cp:keywords>
  <dc:description/>
  <cp:lastModifiedBy>HP</cp:lastModifiedBy>
  <cp:revision>12</cp:revision>
  <cp:lastPrinted>2025-05-03T04:36:00Z</cp:lastPrinted>
  <dcterms:created xsi:type="dcterms:W3CDTF">2023-09-21T10:46:00Z</dcterms:created>
  <dcterms:modified xsi:type="dcterms:W3CDTF">2026-06-23T10:41:00Z</dcterms:modified>
  <cp:category>Audit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one number">
    <vt:lpwstr>Phone: (+91) 9582390987</vt:lpwstr>
  </property>
  <property fmtid="{D5CDD505-2E9C-101B-9397-08002B2CF9AE}" pid="3" name="Email">
    <vt:lpwstr>Email: info@eGrowthIndia.com</vt:lpwstr>
  </property>
  <property fmtid="{D5CDD505-2E9C-101B-9397-08002B2CF9AE}" pid="4" name="Checked by">
    <vt:lpwstr>Pushpender Sharma</vt:lpwstr>
  </property>
  <property fmtid="{D5CDD505-2E9C-101B-9397-08002B2CF9AE}" pid="5" name="Date completed">
    <vt:filetime>2025-05-03T10:00:00Z</vt:filetime>
  </property>
  <property fmtid="{D5CDD505-2E9C-101B-9397-08002B2CF9AE}" pid="6" name="Document number">
    <vt:lpwstr>eG/Report/AAR/001</vt:lpwstr>
  </property>
  <property fmtid="{D5CDD505-2E9C-101B-9397-08002B2CF9AE}" pid="7" name="Telephone number">
    <vt:lpwstr>(+91) 9582390987</vt:lpwstr>
  </property>
  <property fmtid="{D5CDD505-2E9C-101B-9397-08002B2CF9AE}" pid="8" name="GrammarlyDocumentId">
    <vt:lpwstr>47829f96-1d30-4b02-9875-f05a8827da5e</vt:lpwstr>
  </property>
</Properties>
</file>