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54779" w14:textId="6DD88435" w:rsidR="00B70F6D" w:rsidRDefault="00B70F6D" w:rsidP="00B70F6D">
      <w:pPr>
        <w:pStyle w:val="SourceCode"/>
        <w:jc w:val="center"/>
        <w:rPr>
          <w:rStyle w:val="ImportTok"/>
          <w:rFonts w:ascii="Times New Roman" w:hAnsi="Times New Roman" w:cs="Times New Roman"/>
          <w:b/>
          <w:bCs/>
          <w:sz w:val="36"/>
          <w:szCs w:val="40"/>
        </w:rPr>
      </w:pPr>
      <w:r w:rsidRPr="00051794">
        <w:rPr>
          <w:rStyle w:val="ImportTok"/>
          <w:rFonts w:ascii="Times New Roman" w:hAnsi="Times New Roman" w:cs="Times New Roman"/>
          <w:b/>
          <w:bCs/>
          <w:sz w:val="36"/>
          <w:szCs w:val="40"/>
        </w:rPr>
        <w:t xml:space="preserve">Lab Assignment </w:t>
      </w:r>
      <w:r w:rsidR="00E067CD">
        <w:rPr>
          <w:rStyle w:val="ImportTok"/>
          <w:rFonts w:ascii="Times New Roman" w:hAnsi="Times New Roman" w:cs="Times New Roman"/>
          <w:b/>
          <w:bCs/>
          <w:sz w:val="36"/>
          <w:szCs w:val="40"/>
        </w:rPr>
        <w:t>No. 10</w:t>
      </w:r>
    </w:p>
    <w:p w14:paraId="7EFFAB41" w14:textId="27164AF0" w:rsidR="00B70F6D" w:rsidRPr="00F44B47" w:rsidRDefault="00F44B47" w:rsidP="00F44B47">
      <w:pPr>
        <w:pStyle w:val="SourceCode"/>
        <w:rPr>
          <w:rStyle w:val="ImportTok"/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F44B47">
        <w:rPr>
          <w:rStyle w:val="ImportTok"/>
          <w:rFonts w:ascii="Times New Roman" w:hAnsi="Times New Roman" w:cs="Times New Roman"/>
          <w:b/>
          <w:bCs/>
          <w:sz w:val="32"/>
          <w:szCs w:val="36"/>
          <w:u w:val="single"/>
        </w:rPr>
        <w:t>Code:</w:t>
      </w:r>
    </w:p>
    <w:p w14:paraId="27BD1E93" w14:textId="726A9C6B" w:rsidR="00F13ED5" w:rsidRDefault="0000000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torch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torchvision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torchvision.models.detection </w:t>
      </w:r>
      <w:r>
        <w:rPr>
          <w:rStyle w:val="ImportTok"/>
        </w:rPr>
        <w:t>import</w:t>
      </w:r>
      <w:r>
        <w:rPr>
          <w:rStyle w:val="NormalTok"/>
        </w:rPr>
        <w:t xml:space="preserve"> FasterRCNN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torchvision.transforms </w:t>
      </w:r>
      <w:r>
        <w:rPr>
          <w:rStyle w:val="ImportTok"/>
        </w:rPr>
        <w:t>import</w:t>
      </w:r>
      <w:r>
        <w:rPr>
          <w:rStyle w:val="NormalTok"/>
        </w:rPr>
        <w:t xml:space="preserve"> functional </w:t>
      </w:r>
      <w:r>
        <w:rPr>
          <w:rStyle w:val="ImportTok"/>
        </w:rPr>
        <w:t>as</w:t>
      </w:r>
      <w:r>
        <w:rPr>
          <w:rStyle w:val="NormalTok"/>
        </w:rPr>
        <w:t xml:space="preserve"> F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PIL </w:t>
      </w:r>
      <w:r>
        <w:rPr>
          <w:rStyle w:val="ImportTok"/>
        </w:rPr>
        <w:t>import</w:t>
      </w:r>
      <w:r>
        <w:rPr>
          <w:rStyle w:val="NormalTok"/>
        </w:rPr>
        <w:t xml:space="preserve"> Image, ImageDraw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torchvision.models.detection.fasterrcnn_resnet50_fpn(weights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model.</w:t>
      </w:r>
      <w:r>
        <w:rPr>
          <w:rStyle w:val="BuiltInTok"/>
        </w:rPr>
        <w:t>eval</w:t>
      </w:r>
      <w:r>
        <w:rPr>
          <w:rStyle w:val="NormalTok"/>
        </w:rPr>
        <w:t>()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transform_image(image):</w:t>
      </w:r>
      <w:r>
        <w:br/>
      </w:r>
      <w:r>
        <w:rPr>
          <w:rStyle w:val="NormalTok"/>
        </w:rPr>
        <w:t xml:space="preserve">    image </w:t>
      </w:r>
      <w:r>
        <w:rPr>
          <w:rStyle w:val="OperatorTok"/>
        </w:rPr>
        <w:t>=</w:t>
      </w:r>
      <w:r>
        <w:rPr>
          <w:rStyle w:val="NormalTok"/>
        </w:rPr>
        <w:t xml:space="preserve"> F.to_tensor(image)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image.unsqueeze(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1D4AAA52" w14:textId="77777777" w:rsidR="00F13ED5" w:rsidRDefault="00000000">
      <w:pPr>
        <w:pStyle w:val="SourceCode"/>
      </w:pPr>
      <w:r>
        <w:rPr>
          <w:rStyle w:val="VerbatimChar"/>
        </w:rPr>
        <w:t>/usr/local/lib/python3.10/dist-packages/torchvision/models/_utils.py:223: UserWarning: Arguments other than a weight enum or `None` for 'weights' are deprecated since 0.13 and may be removed in the future. The current behavior is equivalent to passing `weights=FasterRCNN_ResNet50_FPN_Weights.COCO_V1`. You can also use `weights=FasterRCNN_ResNet50_FPN_Weights.DEFAULT` to get the most up-to-date weights.</w:t>
      </w:r>
      <w:r>
        <w:br/>
      </w:r>
      <w:r>
        <w:rPr>
          <w:rStyle w:val="VerbatimChar"/>
        </w:rPr>
        <w:t xml:space="preserve">  warnings.warn(msg)</w:t>
      </w:r>
    </w:p>
    <w:p w14:paraId="5474D91D" w14:textId="77777777" w:rsidR="00F13ED5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calculate_area(box):</w:t>
      </w:r>
      <w:r>
        <w:br/>
      </w:r>
      <w:r>
        <w:rPr>
          <w:rStyle w:val="NormalTok"/>
        </w:rPr>
        <w:t xml:space="preserve">  maxX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(box[</w:t>
      </w:r>
      <w:r>
        <w:rPr>
          <w:rStyle w:val="DecValTok"/>
        </w:rPr>
        <w:t>0</w:t>
      </w:r>
      <w:r>
        <w:rPr>
          <w:rStyle w:val="NormalTok"/>
        </w:rPr>
        <w:t>], box[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maxY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(box[</w:t>
      </w:r>
      <w:r>
        <w:rPr>
          <w:rStyle w:val="DecValTok"/>
        </w:rPr>
        <w:t>1</w:t>
      </w:r>
      <w:r>
        <w:rPr>
          <w:rStyle w:val="NormalTok"/>
        </w:rPr>
        <w:t>], box[</w:t>
      </w:r>
      <w:r>
        <w:rPr>
          <w:rStyle w:val="DecValTok"/>
        </w:rPr>
        <w:t>3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minX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min</w:t>
      </w:r>
      <w:r>
        <w:rPr>
          <w:rStyle w:val="NormalTok"/>
        </w:rPr>
        <w:t>(box[</w:t>
      </w:r>
      <w:r>
        <w:rPr>
          <w:rStyle w:val="DecValTok"/>
        </w:rPr>
        <w:t>0</w:t>
      </w:r>
      <w:r>
        <w:rPr>
          <w:rStyle w:val="NormalTok"/>
        </w:rPr>
        <w:t>], box[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minY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min</w:t>
      </w:r>
      <w:r>
        <w:rPr>
          <w:rStyle w:val="NormalTok"/>
        </w:rPr>
        <w:t>(box[</w:t>
      </w:r>
      <w:r>
        <w:rPr>
          <w:rStyle w:val="DecValTok"/>
        </w:rPr>
        <w:t>1</w:t>
      </w:r>
      <w:r>
        <w:rPr>
          <w:rStyle w:val="NormalTok"/>
        </w:rPr>
        <w:t>], box[</w:t>
      </w:r>
      <w:r>
        <w:rPr>
          <w:rStyle w:val="DecValTok"/>
        </w:rPr>
        <w:t>3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width </w:t>
      </w:r>
      <w:r>
        <w:rPr>
          <w:rStyle w:val="OperatorTok"/>
        </w:rPr>
        <w:t>=</w:t>
      </w:r>
      <w:r>
        <w:rPr>
          <w:rStyle w:val="NormalTok"/>
        </w:rPr>
        <w:t xml:space="preserve"> (maxX</w:t>
      </w:r>
      <w:r>
        <w:rPr>
          <w:rStyle w:val="OperatorTok"/>
        </w:rPr>
        <w:t>-</w:t>
      </w:r>
      <w:r>
        <w:rPr>
          <w:rStyle w:val="NormalTok"/>
        </w:rPr>
        <w:t>minX)</w:t>
      </w:r>
      <w:r>
        <w:br/>
      </w:r>
      <w:r>
        <w:rPr>
          <w:rStyle w:val="NormalTok"/>
        </w:rPr>
        <w:t xml:space="preserve">  height </w:t>
      </w:r>
      <w:r>
        <w:rPr>
          <w:rStyle w:val="OperatorTok"/>
        </w:rPr>
        <w:t>=</w:t>
      </w:r>
      <w:r>
        <w:rPr>
          <w:rStyle w:val="NormalTok"/>
        </w:rPr>
        <w:t xml:space="preserve"> (maxY</w:t>
      </w:r>
      <w:r>
        <w:rPr>
          <w:rStyle w:val="OperatorTok"/>
        </w:rPr>
        <w:t>-</w:t>
      </w:r>
      <w:r>
        <w:rPr>
          <w:rStyle w:val="NormalTok"/>
        </w:rPr>
        <w:t>minY)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width</w:t>
      </w:r>
      <w:r>
        <w:rPr>
          <w:rStyle w:val="OperatorTok"/>
        </w:rPr>
        <w:t>*</w:t>
      </w:r>
      <w:r>
        <w:rPr>
          <w:rStyle w:val="NormalTok"/>
        </w:rPr>
        <w:t>height</w:t>
      </w:r>
    </w:p>
    <w:p w14:paraId="21BA18C2" w14:textId="77777777" w:rsidR="00F13ED5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calculate_iou(box1, box2):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Calculate the intersection area</w:t>
      </w:r>
      <w:r>
        <w:br/>
      </w:r>
      <w:r>
        <w:rPr>
          <w:rStyle w:val="NormalTok"/>
        </w:rPr>
        <w:t xml:space="preserve">    x1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(box1[</w:t>
      </w:r>
      <w:r>
        <w:rPr>
          <w:rStyle w:val="DecValTok"/>
        </w:rPr>
        <w:t>0</w:t>
      </w:r>
      <w:r>
        <w:rPr>
          <w:rStyle w:val="NormalTok"/>
        </w:rPr>
        <w:t>], box2[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y1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(box1[</w:t>
      </w:r>
      <w:r>
        <w:rPr>
          <w:rStyle w:val="DecValTok"/>
        </w:rPr>
        <w:t>1</w:t>
      </w:r>
      <w:r>
        <w:rPr>
          <w:rStyle w:val="NormalTok"/>
        </w:rPr>
        <w:t>], box2[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x2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min</w:t>
      </w:r>
      <w:r>
        <w:rPr>
          <w:rStyle w:val="NormalTok"/>
        </w:rPr>
        <w:t>(box1[</w:t>
      </w:r>
      <w:r>
        <w:rPr>
          <w:rStyle w:val="DecValTok"/>
        </w:rPr>
        <w:t>2</w:t>
      </w:r>
      <w:r>
        <w:rPr>
          <w:rStyle w:val="NormalTok"/>
        </w:rPr>
        <w:t>], box2[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y2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min</w:t>
      </w:r>
      <w:r>
        <w:rPr>
          <w:rStyle w:val="NormalTok"/>
        </w:rPr>
        <w:t>(box1[</w:t>
      </w:r>
      <w:r>
        <w:rPr>
          <w:rStyle w:val="DecValTok"/>
        </w:rPr>
        <w:t>3</w:t>
      </w:r>
      <w:r>
        <w:rPr>
          <w:rStyle w:val="NormalTok"/>
        </w:rPr>
        <w:t>], box2[</w:t>
      </w:r>
      <w:r>
        <w:rPr>
          <w:rStyle w:val="DecValTok"/>
        </w:rPr>
        <w:t>3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intersection_area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x2 </w:t>
      </w:r>
      <w:r>
        <w:rPr>
          <w:rStyle w:val="OperatorTok"/>
        </w:rPr>
        <w:t>-</w:t>
      </w:r>
      <w:r>
        <w:rPr>
          <w:rStyle w:val="NormalTok"/>
        </w:rPr>
        <w:t xml:space="preserve"> x1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y2 </w:t>
      </w:r>
      <w:r>
        <w:rPr>
          <w:rStyle w:val="OperatorTok"/>
        </w:rPr>
        <w:t>-</w:t>
      </w:r>
      <w:r>
        <w:rPr>
          <w:rStyle w:val="NormalTok"/>
        </w:rPr>
        <w:t xml:space="preserve"> y1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Calculate the union area</w:t>
      </w:r>
      <w:r>
        <w:br/>
      </w:r>
      <w:r>
        <w:rPr>
          <w:rStyle w:val="NormalTok"/>
        </w:rPr>
        <w:t xml:space="preserve">    box1_area </w:t>
      </w:r>
      <w:r>
        <w:rPr>
          <w:rStyle w:val="OperatorTok"/>
        </w:rPr>
        <w:t>=</w:t>
      </w:r>
      <w:r>
        <w:rPr>
          <w:rStyle w:val="NormalTok"/>
        </w:rPr>
        <w:t xml:space="preserve"> (box1[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box1[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(box1[</w:t>
      </w:r>
      <w:r>
        <w:rPr>
          <w:rStyle w:val="DecValTok"/>
        </w:rPr>
        <w:t>3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box1[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box2_area </w:t>
      </w:r>
      <w:r>
        <w:rPr>
          <w:rStyle w:val="OperatorTok"/>
        </w:rPr>
        <w:t>=</w:t>
      </w:r>
      <w:r>
        <w:rPr>
          <w:rStyle w:val="NormalTok"/>
        </w:rPr>
        <w:t xml:space="preserve"> (box2[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box2[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(box2[</w:t>
      </w:r>
      <w:r>
        <w:rPr>
          <w:rStyle w:val="DecValTok"/>
        </w:rPr>
        <w:t>3</w:t>
      </w:r>
      <w:r>
        <w:rPr>
          <w:rStyle w:val="NormalTok"/>
        </w:rPr>
        <w:t xml:space="preserve">] </w:t>
      </w:r>
      <w:r>
        <w:rPr>
          <w:rStyle w:val="OperatorTok"/>
        </w:rPr>
        <w:t>-</w:t>
      </w:r>
      <w:r>
        <w:rPr>
          <w:rStyle w:val="NormalTok"/>
        </w:rPr>
        <w:t xml:space="preserve"> box2[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union_area </w:t>
      </w:r>
      <w:r>
        <w:rPr>
          <w:rStyle w:val="OperatorTok"/>
        </w:rPr>
        <w:t>=</w:t>
      </w:r>
      <w:r>
        <w:rPr>
          <w:rStyle w:val="NormalTok"/>
        </w:rPr>
        <w:t xml:space="preserve"> box1_area </w:t>
      </w:r>
      <w:r>
        <w:rPr>
          <w:rStyle w:val="OperatorTok"/>
        </w:rPr>
        <w:t>+</w:t>
      </w:r>
      <w:r>
        <w:rPr>
          <w:rStyle w:val="NormalTok"/>
        </w:rPr>
        <w:t xml:space="preserve"> box2_area </w:t>
      </w:r>
      <w:r>
        <w:rPr>
          <w:rStyle w:val="OperatorTok"/>
        </w:rPr>
        <w:t>-</w:t>
      </w:r>
      <w:r>
        <w:rPr>
          <w:rStyle w:val="NormalTok"/>
        </w:rPr>
        <w:t xml:space="preserve"> intersection_area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Calculate the IoU</w:t>
      </w:r>
      <w:r>
        <w:br/>
      </w:r>
      <w:r>
        <w:rPr>
          <w:rStyle w:val="NormalTok"/>
        </w:rPr>
        <w:lastRenderedPageBreak/>
        <w:t xml:space="preserve">    iou </w:t>
      </w:r>
      <w:r>
        <w:rPr>
          <w:rStyle w:val="OperatorTok"/>
        </w:rPr>
        <w:t>=</w:t>
      </w:r>
      <w:r>
        <w:rPr>
          <w:rStyle w:val="NormalTok"/>
        </w:rPr>
        <w:t xml:space="preserve"> intersection_area </w:t>
      </w:r>
      <w:r>
        <w:rPr>
          <w:rStyle w:val="OperatorTok"/>
        </w:rPr>
        <w:t>/</w:t>
      </w:r>
      <w:r>
        <w:rPr>
          <w:rStyle w:val="NormalTok"/>
        </w:rPr>
        <w:t xml:space="preserve"> union_area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iou</w:t>
      </w:r>
    </w:p>
    <w:p w14:paraId="7B54A18A" w14:textId="77777777" w:rsidR="00F13ED5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max_area_box(boxes, threshold):</w:t>
      </w:r>
      <w:r>
        <w:br/>
      </w:r>
      <w:r>
        <w:rPr>
          <w:rStyle w:val="NormalTok"/>
        </w:rPr>
        <w:t xml:space="preserve">  maxArea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maxAreaBox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box1 </w:t>
      </w:r>
      <w:r>
        <w:rPr>
          <w:rStyle w:val="KeywordTok"/>
        </w:rPr>
        <w:t>in</w:t>
      </w:r>
      <w:r>
        <w:rPr>
          <w:rStyle w:val="NormalTok"/>
        </w:rPr>
        <w:t xml:space="preserve"> boxes: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box2 </w:t>
      </w:r>
      <w:r>
        <w:rPr>
          <w:rStyle w:val="KeywordTok"/>
        </w:rPr>
        <w:t>in</w:t>
      </w:r>
      <w:r>
        <w:rPr>
          <w:rStyle w:val="NormalTok"/>
        </w:rPr>
        <w:t xml:space="preserve"> boxes: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if</w:t>
      </w:r>
      <w:r>
        <w:rPr>
          <w:rStyle w:val="NormalTok"/>
        </w:rPr>
        <w:t xml:space="preserve"> box1 </w:t>
      </w:r>
      <w:r>
        <w:rPr>
          <w:rStyle w:val="OperatorTok"/>
        </w:rPr>
        <w:t>!=</w:t>
      </w:r>
      <w:r>
        <w:rPr>
          <w:rStyle w:val="NormalTok"/>
        </w:rPr>
        <w:t xml:space="preserve"> box2:</w:t>
      </w:r>
      <w:r>
        <w:br/>
      </w:r>
      <w:r>
        <w:rPr>
          <w:rStyle w:val="NormalTok"/>
        </w:rPr>
        <w:t xml:space="preserve">        iou </w:t>
      </w:r>
      <w:r>
        <w:rPr>
          <w:rStyle w:val="OperatorTok"/>
        </w:rPr>
        <w:t>=</w:t>
      </w:r>
      <w:r>
        <w:rPr>
          <w:rStyle w:val="NormalTok"/>
        </w:rPr>
        <w:t xml:space="preserve"> calculate_iou(box1, box2)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iou </w:t>
      </w:r>
      <w:r>
        <w:rPr>
          <w:rStyle w:val="OperatorTok"/>
        </w:rPr>
        <w:t>&lt;</w:t>
      </w:r>
      <w:r>
        <w:rPr>
          <w:rStyle w:val="NormalTok"/>
        </w:rPr>
        <w:t xml:space="preserve"> threshold:</w:t>
      </w:r>
      <w:r>
        <w:br/>
      </w:r>
      <w:r>
        <w:rPr>
          <w:rStyle w:val="NormalTok"/>
        </w:rPr>
        <w:t xml:space="preserve">          calAB1 </w:t>
      </w:r>
      <w:r>
        <w:rPr>
          <w:rStyle w:val="OperatorTok"/>
        </w:rPr>
        <w:t>=</w:t>
      </w:r>
      <w:r>
        <w:rPr>
          <w:rStyle w:val="NormalTok"/>
        </w:rPr>
        <w:t xml:space="preserve"> calculate_area(box1)</w:t>
      </w:r>
      <w:r>
        <w:br/>
      </w:r>
      <w:r>
        <w:rPr>
          <w:rStyle w:val="NormalTok"/>
        </w:rPr>
        <w:t xml:space="preserve">          calAB2 </w:t>
      </w:r>
      <w:r>
        <w:rPr>
          <w:rStyle w:val="OperatorTok"/>
        </w:rPr>
        <w:t>=</w:t>
      </w:r>
      <w:r>
        <w:rPr>
          <w:rStyle w:val="NormalTok"/>
        </w:rPr>
        <w:t xml:space="preserve"> calculate_area(box2)</w:t>
      </w:r>
      <w:r>
        <w:br/>
      </w:r>
      <w:r>
        <w:rPr>
          <w:rStyle w:val="NormalTok"/>
        </w:rPr>
        <w:t xml:space="preserve">          maxBox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(calAB1, calAB2)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># print(maxBox)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>if</w:t>
      </w:r>
      <w:r>
        <w:rPr>
          <w:rStyle w:val="NormalTok"/>
        </w:rPr>
        <w:t xml:space="preserve"> maxBox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maxArea:</w:t>
      </w:r>
      <w:r>
        <w:br/>
      </w:r>
      <w:r>
        <w:rPr>
          <w:rStyle w:val="NormalTok"/>
        </w:rPr>
        <w:t xml:space="preserve">            maxArea.append(maxBox)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>if</w:t>
      </w:r>
      <w:r>
        <w:rPr>
          <w:rStyle w:val="NormalTok"/>
        </w:rPr>
        <w:t xml:space="preserve"> maxBox </w:t>
      </w:r>
      <w:r>
        <w:rPr>
          <w:rStyle w:val="OperatorTok"/>
        </w:rPr>
        <w:t>==</w:t>
      </w:r>
      <w:r>
        <w:rPr>
          <w:rStyle w:val="NormalTok"/>
        </w:rPr>
        <w:t xml:space="preserve"> calAB1: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box1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maxAreaBox:</w:t>
      </w:r>
      <w:r>
        <w:br/>
      </w:r>
      <w:r>
        <w:rPr>
          <w:rStyle w:val="NormalTok"/>
        </w:rPr>
        <w:t xml:space="preserve">              maxAreaBox.append(box1)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>if</w:t>
      </w:r>
      <w:r>
        <w:rPr>
          <w:rStyle w:val="NormalTok"/>
        </w:rPr>
        <w:t xml:space="preserve"> maxBox </w:t>
      </w:r>
      <w:r>
        <w:rPr>
          <w:rStyle w:val="OperatorTok"/>
        </w:rPr>
        <w:t>==</w:t>
      </w:r>
      <w:r>
        <w:rPr>
          <w:rStyle w:val="NormalTok"/>
        </w:rPr>
        <w:t xml:space="preserve"> calAB2: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box2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maxAreaBox:</w:t>
      </w:r>
      <w:r>
        <w:br/>
      </w:r>
      <w:r>
        <w:rPr>
          <w:rStyle w:val="NormalTok"/>
        </w:rPr>
        <w:t xml:space="preserve">              maxAreaBox.append(box2)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{</w:t>
      </w:r>
      <w:r>
        <w:rPr>
          <w:rStyle w:val="StringTok"/>
        </w:rPr>
        <w:t>"MaxArea"</w:t>
      </w:r>
      <w:r>
        <w:rPr>
          <w:rStyle w:val="NormalTok"/>
        </w:rPr>
        <w:t xml:space="preserve">:maxArea, </w:t>
      </w:r>
      <w:r>
        <w:rPr>
          <w:rStyle w:val="StringTok"/>
        </w:rPr>
        <w:t>"MaxAreaBox"</w:t>
      </w:r>
      <w:r>
        <w:rPr>
          <w:rStyle w:val="NormalTok"/>
        </w:rPr>
        <w:t>:maxAreaBox}</w:t>
      </w:r>
    </w:p>
    <w:p w14:paraId="78C62DE1" w14:textId="77777777" w:rsidR="00F13ED5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detect_object(img, threshold):</w:t>
      </w:r>
      <w:r>
        <w:br/>
      </w:r>
      <w:r>
        <w:rPr>
          <w:rStyle w:val="NormalTok"/>
        </w:rPr>
        <w:t xml:space="preserve">  image_path </w:t>
      </w:r>
      <w:r>
        <w:rPr>
          <w:rStyle w:val="OperatorTok"/>
        </w:rPr>
        <w:t>=</w:t>
      </w:r>
      <w:r>
        <w:rPr>
          <w:rStyle w:val="NormalTok"/>
        </w:rPr>
        <w:t xml:space="preserve"> img</w:t>
      </w:r>
      <w:r>
        <w:br/>
      </w:r>
      <w:r>
        <w:rPr>
          <w:rStyle w:val="NormalTok"/>
        </w:rPr>
        <w:t xml:space="preserve">  image </w:t>
      </w:r>
      <w:r>
        <w:rPr>
          <w:rStyle w:val="OperatorTok"/>
        </w:rPr>
        <w:t>=</w:t>
      </w:r>
      <w:r>
        <w:rPr>
          <w:rStyle w:val="NormalTok"/>
        </w:rPr>
        <w:t xml:space="preserve"> Image.</w:t>
      </w:r>
      <w:r>
        <w:rPr>
          <w:rStyle w:val="BuiltInTok"/>
        </w:rPr>
        <w:t>open</w:t>
      </w:r>
      <w:r>
        <w:rPr>
          <w:rStyle w:val="NormalTok"/>
        </w:rPr>
        <w:t>(image_path).convert(</w:t>
      </w:r>
      <w:r>
        <w:rPr>
          <w:rStyle w:val="StringTok"/>
        </w:rPr>
        <w:t>"RGB"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transformed_image </w:t>
      </w:r>
      <w:r>
        <w:rPr>
          <w:rStyle w:val="OperatorTok"/>
        </w:rPr>
        <w:t>=</w:t>
      </w:r>
      <w:r>
        <w:rPr>
          <w:rStyle w:val="NormalTok"/>
        </w:rPr>
        <w:t xml:space="preserve"> transform_image(image)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with</w:t>
      </w:r>
      <w:r>
        <w:rPr>
          <w:rStyle w:val="NormalTok"/>
        </w:rPr>
        <w:t xml:space="preserve"> torch.no_grad():</w:t>
      </w:r>
      <w:r>
        <w:br/>
      </w:r>
      <w:r>
        <w:rPr>
          <w:rStyle w:val="NormalTok"/>
        </w:rPr>
        <w:t xml:space="preserve">      predictions </w:t>
      </w:r>
      <w:r>
        <w:rPr>
          <w:rStyle w:val="OperatorTok"/>
        </w:rPr>
        <w:t>=</w:t>
      </w:r>
      <w:r>
        <w:rPr>
          <w:rStyle w:val="NormalTok"/>
        </w:rPr>
        <w:t xml:space="preserve"> model(transformed_image)</w:t>
      </w:r>
      <w:r>
        <w:br/>
      </w:r>
      <w:r>
        <w:br/>
      </w:r>
      <w:r>
        <w:rPr>
          <w:rStyle w:val="NormalTok"/>
        </w:rPr>
        <w:t xml:space="preserve">  boxes </w:t>
      </w:r>
      <w:r>
        <w:rPr>
          <w:rStyle w:val="OperatorTok"/>
        </w:rPr>
        <w:t>=</w:t>
      </w:r>
      <w:r>
        <w:rPr>
          <w:rStyle w:val="NormalTok"/>
        </w:rPr>
        <w:t xml:space="preserve"> predictions[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StringTok"/>
        </w:rPr>
        <w:t>'boxes'</w:t>
      </w:r>
      <w:r>
        <w:rPr>
          <w:rStyle w:val="NormalTok"/>
        </w:rPr>
        <w:t>].tolist()</w:t>
      </w:r>
      <w:r>
        <w:br/>
      </w:r>
      <w:r>
        <w:rPr>
          <w:rStyle w:val="NormalTok"/>
        </w:rPr>
        <w:t xml:space="preserve">  scores </w:t>
      </w:r>
      <w:r>
        <w:rPr>
          <w:rStyle w:val="OperatorTok"/>
        </w:rPr>
        <w:t>=</w:t>
      </w:r>
      <w:r>
        <w:rPr>
          <w:rStyle w:val="NormalTok"/>
        </w:rPr>
        <w:t xml:space="preserve"> predictions[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StringTok"/>
        </w:rPr>
        <w:t>'scores'</w:t>
      </w:r>
      <w:r>
        <w:rPr>
          <w:rStyle w:val="NormalTok"/>
        </w:rPr>
        <w:t>].tolist()</w:t>
      </w:r>
      <w:r>
        <w:br/>
      </w:r>
      <w:r>
        <w:rPr>
          <w:rStyle w:val="NormalTok"/>
        </w:rPr>
        <w:t xml:space="preserve">  labels </w:t>
      </w:r>
      <w:r>
        <w:rPr>
          <w:rStyle w:val="OperatorTok"/>
        </w:rPr>
        <w:t>=</w:t>
      </w:r>
      <w:r>
        <w:rPr>
          <w:rStyle w:val="NormalTok"/>
        </w:rPr>
        <w:t xml:space="preserve"> predictions[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StringTok"/>
        </w:rPr>
        <w:t>'labels'</w:t>
      </w:r>
      <w:r>
        <w:rPr>
          <w:rStyle w:val="NormalTok"/>
        </w:rPr>
        <w:t>].tolist()</w:t>
      </w:r>
      <w:r>
        <w:br/>
      </w:r>
      <w:r>
        <w:br/>
      </w:r>
      <w:r>
        <w:rPr>
          <w:rStyle w:val="NormalTok"/>
        </w:rPr>
        <w:t xml:space="preserve">  draw </w:t>
      </w:r>
      <w:r>
        <w:rPr>
          <w:rStyle w:val="OperatorTok"/>
        </w:rPr>
        <w:t>=</w:t>
      </w:r>
      <w:r>
        <w:rPr>
          <w:rStyle w:val="NormalTok"/>
        </w:rPr>
        <w:t xml:space="preserve"> ImageDraw.Draw(image)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print(max_area_box(boxes)['MaxAreaBox'])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box </w:t>
      </w:r>
      <w:r>
        <w:rPr>
          <w:rStyle w:val="KeywordTok"/>
        </w:rPr>
        <w:t>in</w:t>
      </w:r>
      <w:r>
        <w:rPr>
          <w:rStyle w:val="NormalTok"/>
        </w:rPr>
        <w:t xml:space="preserve"> max_area_box(boxes, threshold)[</w:t>
      </w:r>
      <w:r>
        <w:rPr>
          <w:rStyle w:val="StringTok"/>
        </w:rPr>
        <w:t>'MaxAreaBox'</w:t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draw.rectangle(box, outline</w:t>
      </w:r>
      <w:r>
        <w:rPr>
          <w:rStyle w:val="OperatorTok"/>
        </w:rPr>
        <w:t>=</w:t>
      </w:r>
      <w:r>
        <w:rPr>
          <w:rStyle w:val="StringTok"/>
        </w:rPr>
        <w:t>'red'</w:t>
      </w:r>
      <w:r>
        <w:rPr>
          <w:rStyle w:val="NormalTok"/>
        </w:rPr>
        <w:t>, width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image.show()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print(score)</w:t>
      </w:r>
    </w:p>
    <w:p w14:paraId="65DB0F97" w14:textId="77777777" w:rsidR="00F13ED5" w:rsidRDefault="00000000">
      <w:pPr>
        <w:pStyle w:val="SourceCode"/>
        <w:rPr>
          <w:rStyle w:val="NormalTok"/>
        </w:rPr>
      </w:pPr>
      <w:r>
        <w:rPr>
          <w:rStyle w:val="NormalTok"/>
        </w:rPr>
        <w:t>detect_object(</w:t>
      </w:r>
      <w:r>
        <w:rPr>
          <w:rStyle w:val="StringTok"/>
        </w:rPr>
        <w:t>'/content/dog.jpg'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)</w:t>
      </w:r>
    </w:p>
    <w:p w14:paraId="0634B14F" w14:textId="77777777" w:rsidR="00855527" w:rsidRDefault="00855527">
      <w:pPr>
        <w:pStyle w:val="SourceCode"/>
        <w:rPr>
          <w:rStyle w:val="NormalTok"/>
        </w:rPr>
      </w:pPr>
    </w:p>
    <w:p w14:paraId="3DD4D35F" w14:textId="65CEC069" w:rsidR="00855527" w:rsidRPr="00855527" w:rsidRDefault="00855527">
      <w:pPr>
        <w:pStyle w:val="SourceCode"/>
        <w:rPr>
          <w:b/>
          <w:bCs/>
          <w:sz w:val="40"/>
          <w:szCs w:val="40"/>
          <w:u w:val="single"/>
        </w:rPr>
      </w:pPr>
      <w:r w:rsidRPr="00855527">
        <w:rPr>
          <w:rStyle w:val="NormalTok"/>
          <w:b/>
          <w:bCs/>
          <w:sz w:val="36"/>
          <w:szCs w:val="40"/>
          <w:u w:val="single"/>
        </w:rPr>
        <w:lastRenderedPageBreak/>
        <w:t>Output:</w:t>
      </w:r>
    </w:p>
    <w:p w14:paraId="1FF201A1" w14:textId="77777777" w:rsidR="00F13ED5" w:rsidRDefault="00000000">
      <w:pPr>
        <w:pStyle w:val="FirstParagraph"/>
      </w:pPr>
      <w:r>
        <w:rPr>
          <w:noProof/>
        </w:rPr>
        <w:drawing>
          <wp:inline distT="0" distB="0" distL="0" distR="0" wp14:anchorId="2DD9C353" wp14:editId="1626FFA7">
            <wp:extent cx="5334000" cy="4000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be91459c2dc2f0a4bdba3a8b47914a852267cba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3534F0" w14:textId="77777777" w:rsidR="00F13ED5" w:rsidRDefault="00000000">
      <w:pPr>
        <w:pStyle w:val="SourceCode"/>
        <w:rPr>
          <w:rStyle w:val="NormalTok"/>
        </w:rPr>
      </w:pPr>
      <w:r>
        <w:rPr>
          <w:rStyle w:val="NormalTok"/>
        </w:rPr>
        <w:t>detect_object(</w:t>
      </w:r>
      <w:r>
        <w:rPr>
          <w:rStyle w:val="StringTok"/>
        </w:rPr>
        <w:t>'/content/manwithdog.jpeg'</w:t>
      </w:r>
      <w:r>
        <w:rPr>
          <w:rStyle w:val="NormalTok"/>
        </w:rPr>
        <w:t xml:space="preserve">, </w:t>
      </w:r>
      <w:r>
        <w:rPr>
          <w:rStyle w:val="FloatTok"/>
        </w:rPr>
        <w:t>0.36</w:t>
      </w:r>
      <w:r>
        <w:rPr>
          <w:rStyle w:val="NormalTok"/>
        </w:rPr>
        <w:t>)</w:t>
      </w:r>
    </w:p>
    <w:p w14:paraId="12F08B88" w14:textId="77777777" w:rsidR="00C918A1" w:rsidRDefault="00C918A1">
      <w:pPr>
        <w:pStyle w:val="SourceCode"/>
        <w:rPr>
          <w:rStyle w:val="NormalTok"/>
        </w:rPr>
      </w:pPr>
    </w:p>
    <w:p w14:paraId="0BC93E34" w14:textId="39827C0A" w:rsidR="00C918A1" w:rsidRDefault="00C918A1">
      <w:pPr>
        <w:pStyle w:val="SourceCode"/>
      </w:pPr>
      <w:r>
        <w:rPr>
          <w:rStyle w:val="NormalTok"/>
        </w:rPr>
        <w:t>Accuracy 0.89 loss 0.076</w:t>
      </w:r>
    </w:p>
    <w:p w14:paraId="1A620315" w14:textId="3D1CF546" w:rsidR="00C918A1" w:rsidRPr="00C918A1" w:rsidRDefault="00000000" w:rsidP="00C918A1">
      <w:pPr>
        <w:pStyle w:val="FirstParagraph"/>
      </w:pPr>
      <w:r>
        <w:rPr>
          <w:noProof/>
        </w:rPr>
        <w:lastRenderedPageBreak/>
        <w:drawing>
          <wp:inline distT="0" distB="0" distL="0" distR="0" wp14:anchorId="712A5B7E" wp14:editId="0104E8F6">
            <wp:extent cx="5334000" cy="8001000"/>
            <wp:effectExtent l="0" t="0" r="0" b="0"/>
            <wp:docPr id="3070667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54144449725afcb7d89aa2c92e2db4c30fa10f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18A1" w:rsidRPr="00C918A1" w:rsidSect="00B70F6D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B4C12" w14:textId="77777777" w:rsidR="00CB0358" w:rsidRDefault="00CB0358">
      <w:pPr>
        <w:spacing w:after="0"/>
      </w:pPr>
      <w:r>
        <w:separator/>
      </w:r>
    </w:p>
  </w:endnote>
  <w:endnote w:type="continuationSeparator" w:id="0">
    <w:p w14:paraId="6DEC7E45" w14:textId="77777777" w:rsidR="00CB0358" w:rsidRDefault="00CB035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FD2FA" w14:textId="77777777" w:rsidR="00B70F6D" w:rsidRDefault="00000000">
    <w:pPr>
      <w:pStyle w:val="Footer"/>
    </w:pPr>
    <w:r>
      <w:rPr>
        <w:noProof/>
      </w:rPr>
      <w:pict w14:anchorId="43CAF096">
        <v:group id="Group 7" o:spid="_x0000_s1026" style="position:absolute;margin-left:833.6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<v:shapetype id="_x0000_t202" coordsize="21600,21600" o:spt="202" path="m,l,21600r21600,l21600,xe">
            <v:stroke joinstyle="miter"/>
            <v:path gradientshapeok="t" o:connecttype="rect"/>
          </v:shapetype>
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<v:textbox inset=",,,0">
              <w:txbxContent>
                <w:sdt>
                  <w:sdtPr>
                    <w:rPr>
                      <w:color w:val="7F7F7F" w:themeColor="text1" w:themeTint="80"/>
                    </w:rPr>
                    <w:alias w:val="Date"/>
                    <w:tag w:val=""/>
                    <w:id w:val="-1063724354"/>
                    <w:dataBinding w:prefixMappings="xmlns:ns0='http://schemas.microsoft.com/office/2006/coverPageProps' " w:xpath="/ns0:CoverPageProperties[1]/ns0:PublishDate[1]" w:storeItemID="{55AF091B-3C7A-41E3-B477-F2FDAA23CFDA}"/>
                    <w:date>
                      <w:dateFormat w:val="MMMM d, 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14:paraId="54940F8A" w14:textId="7DBE3DED" w:rsidR="00B70F6D" w:rsidRDefault="00B70F6D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>Department of Artificial Intelligence and Data Science</w:t>
                      </w:r>
                    </w:p>
                  </w:sdtContent>
                </w:sdt>
                <w:p w14:paraId="4F25028A" w14:textId="77777777" w:rsidR="00B70F6D" w:rsidRDefault="00B70F6D">
                  <w:pPr>
                    <w:jc w:val="right"/>
                    <w:rPr>
                      <w:color w:val="808080" w:themeColor="background1" w:themeShade="80"/>
                    </w:rPr>
                  </w:pPr>
                </w:p>
              </w:txbxContent>
            </v:textbox>
          </v:shape>
          <w10:wrap type="square" anchorx="margin" anchory="margin"/>
        </v:group>
      </w:pict>
    </w:r>
    <w:r>
      <w:rPr>
        <w:noProof/>
      </w:rPr>
      <w:pict w14:anchorId="5B7C8F58">
        <v:rect id="Rectangle 8" o:spid="_x0000_s1025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<v:textbox>
            <w:txbxContent>
              <w:p w14:paraId="65B63655" w14:textId="77777777" w:rsidR="00B70F6D" w:rsidRDefault="00B70F6D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 xml:space="preserve"> PAGE   \* MERGEFORMAT 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t>2</w:t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3C7BB" w14:textId="77777777" w:rsidR="00CB0358" w:rsidRDefault="00CB0358">
      <w:r>
        <w:separator/>
      </w:r>
    </w:p>
  </w:footnote>
  <w:footnote w:type="continuationSeparator" w:id="0">
    <w:p w14:paraId="0A8E7A3B" w14:textId="77777777" w:rsidR="00CB0358" w:rsidRDefault="00CB03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683A6" w14:textId="373367D2" w:rsidR="00B70F6D" w:rsidRDefault="00B70F6D" w:rsidP="00B70F6D">
    <w:pPr>
      <w:pStyle w:val="Header"/>
    </w:pPr>
    <w:r>
      <w:t>Sonu Vishwakarma (ANN Lab Assignment Group B-5)</w:t>
    </w:r>
  </w:p>
  <w:p w14:paraId="015CD42F" w14:textId="487C0CEE" w:rsidR="00B70F6D" w:rsidRDefault="00B70F6D">
    <w:pPr>
      <w:pStyle w:val="Header"/>
    </w:pPr>
  </w:p>
  <w:p w14:paraId="37D80668" w14:textId="77777777" w:rsidR="00B70F6D" w:rsidRDefault="00B70F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276233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042121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70D1A"/>
    <w:rsid w:val="00374A42"/>
    <w:rsid w:val="004E29B3"/>
    <w:rsid w:val="00590D07"/>
    <w:rsid w:val="00784D58"/>
    <w:rsid w:val="00855527"/>
    <w:rsid w:val="008D6863"/>
    <w:rsid w:val="00B70F6D"/>
    <w:rsid w:val="00B86AF5"/>
    <w:rsid w:val="00B86B75"/>
    <w:rsid w:val="00BC48D5"/>
    <w:rsid w:val="00C36279"/>
    <w:rsid w:val="00C918A1"/>
    <w:rsid w:val="00CB0358"/>
    <w:rsid w:val="00E067CD"/>
    <w:rsid w:val="00E315A3"/>
    <w:rsid w:val="00F13ED5"/>
    <w:rsid w:val="00F44B4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DB3F0"/>
  <w15:docId w15:val="{4209D3D4-49F8-435C-AA22-78388E8E8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uiPriority w:val="99"/>
    <w:unhideWhenUsed/>
    <w:rsid w:val="00B70F6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70F6D"/>
  </w:style>
  <w:style w:type="paragraph" w:styleId="Footer">
    <w:name w:val="footer"/>
    <w:basedOn w:val="Normal"/>
    <w:link w:val="FooterChar"/>
    <w:unhideWhenUsed/>
    <w:rsid w:val="00B70F6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B70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Department of Artificial Intelligence and Data Science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sonu vishwakarma</cp:lastModifiedBy>
  <cp:revision>8</cp:revision>
  <dcterms:created xsi:type="dcterms:W3CDTF">2023-05-20T20:00:00Z</dcterms:created>
  <dcterms:modified xsi:type="dcterms:W3CDTF">2023-05-20T20:59:00Z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