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310" w:rsidRPr="004F1310" w:rsidRDefault="004F1310" w:rsidP="004F131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F1310">
        <w:rPr>
          <w:rFonts w:ascii="Times New Roman" w:eastAsia="Times New Roman" w:hAnsi="Times New Roman" w:cs="Times New Roman"/>
          <w:b/>
          <w:bCs/>
          <w:kern w:val="36"/>
          <w:sz w:val="48"/>
          <w:szCs w:val="48"/>
          <w:lang w:eastAsia="en-IN"/>
        </w:rPr>
        <w:t xml:space="preserve">Assignment </w:t>
      </w:r>
      <w:proofErr w:type="gramStart"/>
      <w:r w:rsidRPr="004F1310">
        <w:rPr>
          <w:rFonts w:ascii="Times New Roman" w:eastAsia="Times New Roman" w:hAnsi="Times New Roman" w:cs="Times New Roman"/>
          <w:b/>
          <w:bCs/>
          <w:kern w:val="36"/>
          <w:sz w:val="48"/>
          <w:szCs w:val="48"/>
          <w:lang w:eastAsia="en-IN"/>
        </w:rPr>
        <w:t>For</w:t>
      </w:r>
      <w:proofErr w:type="gramEnd"/>
      <w:r w:rsidRPr="004F1310">
        <w:rPr>
          <w:rFonts w:ascii="Times New Roman" w:eastAsia="Times New Roman" w:hAnsi="Times New Roman" w:cs="Times New Roman"/>
          <w:b/>
          <w:bCs/>
          <w:kern w:val="36"/>
          <w:sz w:val="48"/>
          <w:szCs w:val="48"/>
          <w:lang w:eastAsia="en-IN"/>
        </w:rPr>
        <w:t xml:space="preserve"> Day 2</w:t>
      </w:r>
    </w:p>
    <w:p w:rsidR="00EC2EC2" w:rsidRDefault="004F1310" w:rsidP="004F13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1310">
        <w:rPr>
          <w:rFonts w:ascii="Times New Roman" w:eastAsia="Times New Roman" w:hAnsi="Times New Roman" w:cs="Times New Roman"/>
          <w:sz w:val="24"/>
          <w:szCs w:val="24"/>
          <w:lang w:eastAsia="en-IN"/>
        </w:rPr>
        <w:t>What is lexical structure?</w:t>
      </w:r>
    </w:p>
    <w:p w:rsidR="004F1310" w:rsidRDefault="004F1310" w:rsidP="004F1310">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xml:space="preserve"> A programming language’s lexical structure specifies a set of some basic rules about how code should be written in it. Rules like what variable names should look like, the delimiter characters for comments, and how one program statement is separated from the text. It is the lowest level syntax of a language.</w:t>
      </w:r>
    </w:p>
    <w:p w:rsidR="004F1310" w:rsidRDefault="004F1310" w:rsidP="004F13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1310">
        <w:rPr>
          <w:rFonts w:ascii="Times New Roman" w:eastAsia="Times New Roman" w:hAnsi="Times New Roman" w:cs="Times New Roman"/>
          <w:sz w:val="24"/>
          <w:szCs w:val="24"/>
          <w:lang w:eastAsia="en-IN"/>
        </w:rPr>
        <w:t>What is Unicode?</w:t>
      </w:r>
    </w:p>
    <w:p w:rsidR="004F1310" w:rsidRDefault="004F1310" w:rsidP="004F1310">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sidRPr="004F1310">
        <w:t xml:space="preserve"> </w:t>
      </w:r>
      <w:r w:rsidRPr="004F1310">
        <w:rPr>
          <w:rFonts w:ascii="Times New Roman" w:eastAsia="Times New Roman" w:hAnsi="Times New Roman" w:cs="Times New Roman"/>
          <w:sz w:val="24"/>
          <w:szCs w:val="24"/>
          <w:lang w:eastAsia="en-IN"/>
        </w:rPr>
        <w:t>In Javascript, the identifiers and string literals can be expressed in Unicode via a Unicode escape sequence. The general syntax is \uXXXX , where X denotes four hexadecimal digits. For example, the letter o is denoted as '\u006F' in Unicode.</w:t>
      </w:r>
    </w:p>
    <w:p w:rsidR="004F1310" w:rsidRDefault="004F1310" w:rsidP="004F131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1310">
        <w:rPr>
          <w:rFonts w:ascii="Times New Roman" w:eastAsia="Times New Roman" w:hAnsi="Times New Roman" w:cs="Times New Roman"/>
          <w:sz w:val="24"/>
          <w:szCs w:val="24"/>
          <w:lang w:eastAsia="en-IN"/>
        </w:rPr>
        <w:t>Explain all the keywords present in the JavaScript with examples.</w:t>
      </w:r>
    </w:p>
    <w:p w:rsidR="004F1310" w:rsidRDefault="004F1310" w:rsidP="004F1310">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xml:space="preserve"> </w:t>
      </w:r>
      <w:r w:rsidRPr="004F1310">
        <w:rPr>
          <w:rFonts w:ascii="Times New Roman" w:eastAsia="Times New Roman" w:hAnsi="Times New Roman" w:cs="Times New Roman"/>
          <w:sz w:val="24"/>
          <w:szCs w:val="24"/>
          <w:lang w:eastAsia="en-IN"/>
        </w:rPr>
        <w:t xml:space="preserve">Keywords are reserved words that are part of the syntax in the programming language. For example, </w:t>
      </w:r>
      <w:proofErr w:type="spellStart"/>
      <w:r w:rsidRPr="004F1310">
        <w:rPr>
          <w:rFonts w:ascii="Times New Roman" w:eastAsia="Times New Roman" w:hAnsi="Times New Roman" w:cs="Times New Roman"/>
          <w:sz w:val="24"/>
          <w:szCs w:val="24"/>
          <w:lang w:eastAsia="en-IN"/>
        </w:rPr>
        <w:t>const</w:t>
      </w:r>
      <w:proofErr w:type="spellEnd"/>
      <w:r w:rsidRPr="004F1310">
        <w:rPr>
          <w:rFonts w:ascii="Times New Roman" w:eastAsia="Times New Roman" w:hAnsi="Times New Roman" w:cs="Times New Roman"/>
          <w:sz w:val="24"/>
          <w:szCs w:val="24"/>
          <w:lang w:eastAsia="en-IN"/>
        </w:rPr>
        <w:t xml:space="preserve"> a = 'hello'; Here, </w:t>
      </w:r>
      <w:proofErr w:type="spellStart"/>
      <w:r w:rsidRPr="004F1310">
        <w:rPr>
          <w:rFonts w:ascii="Times New Roman" w:eastAsia="Times New Roman" w:hAnsi="Times New Roman" w:cs="Times New Roman"/>
          <w:sz w:val="24"/>
          <w:szCs w:val="24"/>
          <w:lang w:eastAsia="en-IN"/>
        </w:rPr>
        <w:t>const</w:t>
      </w:r>
      <w:proofErr w:type="spellEnd"/>
      <w:r w:rsidRPr="004F1310">
        <w:rPr>
          <w:rFonts w:ascii="Times New Roman" w:eastAsia="Times New Roman" w:hAnsi="Times New Roman" w:cs="Times New Roman"/>
          <w:sz w:val="24"/>
          <w:szCs w:val="24"/>
          <w:lang w:eastAsia="en-IN"/>
        </w:rPr>
        <w:t xml:space="preserve"> is a keyword that denotes that </w:t>
      </w:r>
      <w:proofErr w:type="gramStart"/>
      <w:r w:rsidRPr="004F1310">
        <w:rPr>
          <w:rFonts w:ascii="Times New Roman" w:eastAsia="Times New Roman" w:hAnsi="Times New Roman" w:cs="Times New Roman"/>
          <w:sz w:val="24"/>
          <w:szCs w:val="24"/>
          <w:lang w:eastAsia="en-IN"/>
        </w:rPr>
        <w:t>a is</w:t>
      </w:r>
      <w:proofErr w:type="gramEnd"/>
      <w:r w:rsidRPr="004F1310">
        <w:rPr>
          <w:rFonts w:ascii="Times New Roman" w:eastAsia="Times New Roman" w:hAnsi="Times New Roman" w:cs="Times New Roman"/>
          <w:sz w:val="24"/>
          <w:szCs w:val="24"/>
          <w:lang w:eastAsia="en-IN"/>
        </w:rPr>
        <w:t xml:space="preserve"> a constant.</w:t>
      </w:r>
    </w:p>
    <w:p w:rsidR="00CF472F" w:rsidRDefault="00CF472F" w:rsidP="00CF47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What are shorthand operators, explain with a suitable example?</w:t>
      </w:r>
    </w:p>
    <w:p w:rsidR="00CF472F" w:rsidRDefault="00CF472F" w:rsidP="00CF472F">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proofErr w:type="gramStart"/>
      <w:r>
        <w:rPr>
          <w:rFonts w:ascii="Times New Roman" w:eastAsia="Times New Roman" w:hAnsi="Times New Roman" w:cs="Times New Roman"/>
          <w:sz w:val="24"/>
          <w:szCs w:val="24"/>
          <w:lang w:eastAsia="en-IN"/>
        </w:rPr>
        <w:t>;-</w:t>
      </w:r>
      <w:proofErr w:type="gramEnd"/>
      <w:r w:rsidRPr="00CF472F">
        <w:t xml:space="preserve"> </w:t>
      </w:r>
      <w:r w:rsidRPr="00CF472F">
        <w:rPr>
          <w:rFonts w:ascii="Times New Roman" w:eastAsia="Times New Roman" w:hAnsi="Times New Roman" w:cs="Times New Roman"/>
          <w:sz w:val="24"/>
          <w:szCs w:val="24"/>
          <w:lang w:eastAsia="en-IN"/>
        </w:rPr>
        <w:t>JavaScript has the following types of operators.</w:t>
      </w:r>
    </w:p>
    <w:tbl>
      <w:tblPr>
        <w:tblW w:w="11520" w:type="dxa"/>
        <w:shd w:val="clear" w:color="auto" w:fill="1B1B1B"/>
        <w:tblCellMar>
          <w:top w:w="15" w:type="dxa"/>
          <w:left w:w="15" w:type="dxa"/>
          <w:bottom w:w="15" w:type="dxa"/>
          <w:right w:w="15" w:type="dxa"/>
        </w:tblCellMar>
        <w:tblLook w:val="04A0" w:firstRow="1" w:lastRow="0" w:firstColumn="1" w:lastColumn="0" w:noHBand="0" w:noVBand="1"/>
      </w:tblPr>
      <w:tblGrid>
        <w:gridCol w:w="4785"/>
        <w:gridCol w:w="3715"/>
        <w:gridCol w:w="3020"/>
      </w:tblGrid>
      <w:tr w:rsidR="00CF472F" w:rsidRPr="00CF472F" w:rsidTr="00CF472F">
        <w:trPr>
          <w:tblHeader/>
        </w:trPr>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b/>
                <w:bCs/>
                <w:sz w:val="24"/>
                <w:szCs w:val="24"/>
                <w:lang w:eastAsia="en-IN"/>
              </w:rPr>
            </w:pPr>
            <w:r w:rsidRPr="00CF472F">
              <w:rPr>
                <w:rFonts w:ascii="Times New Roman" w:eastAsia="Times New Roman" w:hAnsi="Times New Roman" w:cs="Times New Roman"/>
                <w:b/>
                <w:bCs/>
                <w:sz w:val="24"/>
                <w:szCs w:val="24"/>
                <w:lang w:eastAsia="en-IN"/>
              </w:rPr>
              <w:t>Name</w:t>
            </w:r>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b/>
                <w:bCs/>
                <w:sz w:val="24"/>
                <w:szCs w:val="24"/>
                <w:lang w:eastAsia="en-IN"/>
              </w:rPr>
            </w:pPr>
            <w:r w:rsidRPr="00CF472F">
              <w:rPr>
                <w:rFonts w:ascii="Times New Roman" w:eastAsia="Times New Roman" w:hAnsi="Times New Roman" w:cs="Times New Roman"/>
                <w:b/>
                <w:bCs/>
                <w:sz w:val="24"/>
                <w:szCs w:val="24"/>
                <w:lang w:eastAsia="en-IN"/>
              </w:rPr>
              <w:t>Shorthand operator</w:t>
            </w:r>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b/>
                <w:bCs/>
                <w:sz w:val="24"/>
                <w:szCs w:val="24"/>
                <w:lang w:eastAsia="en-IN"/>
              </w:rPr>
            </w:pPr>
            <w:r w:rsidRPr="00CF472F">
              <w:rPr>
                <w:rFonts w:ascii="Times New Roman" w:eastAsia="Times New Roman" w:hAnsi="Times New Roman" w:cs="Times New Roman"/>
                <w:b/>
                <w:bCs/>
                <w:sz w:val="24"/>
                <w:szCs w:val="24"/>
                <w:lang w:eastAsia="en-IN"/>
              </w:rPr>
              <w:t>Meaning</w:t>
            </w:r>
          </w:p>
        </w:tc>
      </w:tr>
      <w:tr w:rsidR="00CF472F" w:rsidRPr="00CF472F" w:rsidTr="00CF472F">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hyperlink r:id="rId5" w:history="1">
              <w:r w:rsidRPr="00CF472F">
                <w:rPr>
                  <w:rStyle w:val="Hyperlink"/>
                  <w:rFonts w:ascii="Times New Roman" w:eastAsia="Times New Roman" w:hAnsi="Times New Roman" w:cs="Times New Roman"/>
                  <w:sz w:val="24"/>
                  <w:szCs w:val="24"/>
                  <w:lang w:eastAsia="en-IN"/>
                </w:rPr>
                <w:t>Assignment</w:t>
              </w:r>
            </w:hyperlink>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f()</w:t>
            </w:r>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f()</w:t>
            </w:r>
          </w:p>
        </w:tc>
      </w:tr>
      <w:tr w:rsidR="00CF472F" w:rsidRPr="00CF472F" w:rsidTr="00CF472F">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hyperlink r:id="rId6" w:history="1">
              <w:r w:rsidRPr="00CF472F">
                <w:rPr>
                  <w:rStyle w:val="Hyperlink"/>
                  <w:rFonts w:ascii="Times New Roman" w:eastAsia="Times New Roman" w:hAnsi="Times New Roman" w:cs="Times New Roman"/>
                  <w:sz w:val="24"/>
                  <w:szCs w:val="24"/>
                  <w:lang w:eastAsia="en-IN"/>
                </w:rPr>
                <w:t>Addition assignment</w:t>
              </w:r>
            </w:hyperlink>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f()</w:t>
            </w:r>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x + f()</w:t>
            </w:r>
          </w:p>
        </w:tc>
      </w:tr>
      <w:tr w:rsidR="00CF472F" w:rsidRPr="00CF472F" w:rsidTr="00CF472F">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hyperlink r:id="rId7" w:history="1">
              <w:r w:rsidRPr="00CF472F">
                <w:rPr>
                  <w:rStyle w:val="Hyperlink"/>
                  <w:rFonts w:ascii="Times New Roman" w:eastAsia="Times New Roman" w:hAnsi="Times New Roman" w:cs="Times New Roman"/>
                  <w:sz w:val="24"/>
                  <w:szCs w:val="24"/>
                  <w:lang w:eastAsia="en-IN"/>
                </w:rPr>
                <w:t>Subtraction assignment</w:t>
              </w:r>
            </w:hyperlink>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f()</w:t>
            </w:r>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x - f()</w:t>
            </w:r>
          </w:p>
        </w:tc>
      </w:tr>
      <w:tr w:rsidR="00CF472F" w:rsidRPr="00CF472F" w:rsidTr="00CF472F">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hyperlink r:id="rId8" w:history="1">
              <w:r w:rsidRPr="00CF472F">
                <w:rPr>
                  <w:rStyle w:val="Hyperlink"/>
                  <w:rFonts w:ascii="Times New Roman" w:eastAsia="Times New Roman" w:hAnsi="Times New Roman" w:cs="Times New Roman"/>
                  <w:sz w:val="24"/>
                  <w:szCs w:val="24"/>
                  <w:lang w:eastAsia="en-IN"/>
                </w:rPr>
                <w:t>Multiplication assignment</w:t>
              </w:r>
            </w:hyperlink>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f()</w:t>
            </w:r>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x * f()</w:t>
            </w:r>
          </w:p>
        </w:tc>
      </w:tr>
      <w:tr w:rsidR="00CF472F" w:rsidRPr="00CF472F" w:rsidTr="00CF472F">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hyperlink r:id="rId9" w:history="1">
              <w:r w:rsidRPr="00CF472F">
                <w:rPr>
                  <w:rStyle w:val="Hyperlink"/>
                  <w:rFonts w:ascii="Times New Roman" w:eastAsia="Times New Roman" w:hAnsi="Times New Roman" w:cs="Times New Roman"/>
                  <w:sz w:val="24"/>
                  <w:szCs w:val="24"/>
                  <w:lang w:eastAsia="en-IN"/>
                </w:rPr>
                <w:t>Division assignment</w:t>
              </w:r>
            </w:hyperlink>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f()</w:t>
            </w:r>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x / f()</w:t>
            </w:r>
          </w:p>
        </w:tc>
      </w:tr>
      <w:tr w:rsidR="00CF472F" w:rsidRPr="00CF472F" w:rsidTr="00CF472F">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hyperlink r:id="rId10" w:history="1">
              <w:r w:rsidRPr="00CF472F">
                <w:rPr>
                  <w:rStyle w:val="Hyperlink"/>
                  <w:rFonts w:ascii="Times New Roman" w:eastAsia="Times New Roman" w:hAnsi="Times New Roman" w:cs="Times New Roman"/>
                  <w:sz w:val="24"/>
                  <w:szCs w:val="24"/>
                  <w:lang w:eastAsia="en-IN"/>
                </w:rPr>
                <w:t>Remainder assignment</w:t>
              </w:r>
            </w:hyperlink>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f()</w:t>
            </w:r>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x % f()</w:t>
            </w:r>
          </w:p>
        </w:tc>
      </w:tr>
      <w:tr w:rsidR="00CF472F" w:rsidRPr="00CF472F" w:rsidTr="00CF472F">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hyperlink r:id="rId11" w:history="1">
              <w:r w:rsidRPr="00CF472F">
                <w:rPr>
                  <w:rStyle w:val="Hyperlink"/>
                  <w:rFonts w:ascii="Times New Roman" w:eastAsia="Times New Roman" w:hAnsi="Times New Roman" w:cs="Times New Roman"/>
                  <w:sz w:val="24"/>
                  <w:szCs w:val="24"/>
                  <w:lang w:eastAsia="en-IN"/>
                </w:rPr>
                <w:t>Exponentiation assignment</w:t>
              </w:r>
            </w:hyperlink>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f()</w:t>
            </w:r>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x ** f()</w:t>
            </w:r>
          </w:p>
        </w:tc>
      </w:tr>
      <w:tr w:rsidR="00CF472F" w:rsidRPr="00CF472F" w:rsidTr="00CF472F">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hyperlink r:id="rId12" w:history="1">
              <w:r w:rsidRPr="00CF472F">
                <w:rPr>
                  <w:rStyle w:val="Hyperlink"/>
                  <w:rFonts w:ascii="Times New Roman" w:eastAsia="Times New Roman" w:hAnsi="Times New Roman" w:cs="Times New Roman"/>
                  <w:sz w:val="24"/>
                  <w:szCs w:val="24"/>
                  <w:lang w:eastAsia="en-IN"/>
                </w:rPr>
                <w:t>Left shift assignment</w:t>
              </w:r>
            </w:hyperlink>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&lt;&lt;= f()</w:t>
            </w:r>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x &lt;&lt; f()</w:t>
            </w:r>
          </w:p>
        </w:tc>
      </w:tr>
      <w:tr w:rsidR="00CF472F" w:rsidRPr="00CF472F" w:rsidTr="00CF472F">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hyperlink r:id="rId13" w:history="1">
              <w:r w:rsidRPr="00CF472F">
                <w:rPr>
                  <w:rStyle w:val="Hyperlink"/>
                  <w:rFonts w:ascii="Times New Roman" w:eastAsia="Times New Roman" w:hAnsi="Times New Roman" w:cs="Times New Roman"/>
                  <w:sz w:val="24"/>
                  <w:szCs w:val="24"/>
                  <w:lang w:eastAsia="en-IN"/>
                </w:rPr>
                <w:t>Right shift assignment</w:t>
              </w:r>
            </w:hyperlink>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&gt;&gt;= f()</w:t>
            </w:r>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x &gt;&gt; f()</w:t>
            </w:r>
          </w:p>
        </w:tc>
      </w:tr>
      <w:tr w:rsidR="00CF472F" w:rsidRPr="00CF472F" w:rsidTr="00CF472F">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hyperlink r:id="rId14" w:history="1">
              <w:r w:rsidRPr="00CF472F">
                <w:rPr>
                  <w:rStyle w:val="Hyperlink"/>
                  <w:rFonts w:ascii="Times New Roman" w:eastAsia="Times New Roman" w:hAnsi="Times New Roman" w:cs="Times New Roman"/>
                  <w:sz w:val="24"/>
                  <w:szCs w:val="24"/>
                  <w:lang w:eastAsia="en-IN"/>
                </w:rPr>
                <w:t>Unsigned right shift assignment</w:t>
              </w:r>
            </w:hyperlink>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&gt;&gt;&gt;= f()</w:t>
            </w:r>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x &gt;&gt;&gt; f()</w:t>
            </w:r>
          </w:p>
        </w:tc>
      </w:tr>
      <w:tr w:rsidR="00CF472F" w:rsidRPr="00CF472F" w:rsidTr="00CF472F">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hyperlink r:id="rId15" w:history="1">
              <w:r w:rsidRPr="00CF472F">
                <w:rPr>
                  <w:rStyle w:val="Hyperlink"/>
                  <w:rFonts w:ascii="Times New Roman" w:eastAsia="Times New Roman" w:hAnsi="Times New Roman" w:cs="Times New Roman"/>
                  <w:sz w:val="24"/>
                  <w:szCs w:val="24"/>
                  <w:lang w:eastAsia="en-IN"/>
                </w:rPr>
                <w:t>Bitwise AND assignment</w:t>
              </w:r>
            </w:hyperlink>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&amp;= f()</w:t>
            </w:r>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x &amp; f()</w:t>
            </w:r>
          </w:p>
        </w:tc>
      </w:tr>
      <w:tr w:rsidR="00CF472F" w:rsidRPr="00CF472F" w:rsidTr="00CF472F">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hyperlink r:id="rId16" w:history="1">
              <w:r w:rsidRPr="00CF472F">
                <w:rPr>
                  <w:rStyle w:val="Hyperlink"/>
                  <w:rFonts w:ascii="Times New Roman" w:eastAsia="Times New Roman" w:hAnsi="Times New Roman" w:cs="Times New Roman"/>
                  <w:sz w:val="24"/>
                  <w:szCs w:val="24"/>
                  <w:lang w:eastAsia="en-IN"/>
                </w:rPr>
                <w:t>Bitwise XOR assignment</w:t>
              </w:r>
            </w:hyperlink>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f()</w:t>
            </w:r>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x ^ f()</w:t>
            </w:r>
          </w:p>
        </w:tc>
      </w:tr>
      <w:tr w:rsidR="00CF472F" w:rsidRPr="00CF472F" w:rsidTr="00CF472F">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hyperlink r:id="rId17" w:history="1">
              <w:r w:rsidRPr="00CF472F">
                <w:rPr>
                  <w:rStyle w:val="Hyperlink"/>
                  <w:rFonts w:ascii="Times New Roman" w:eastAsia="Times New Roman" w:hAnsi="Times New Roman" w:cs="Times New Roman"/>
                  <w:sz w:val="24"/>
                  <w:szCs w:val="24"/>
                  <w:lang w:eastAsia="en-IN"/>
                </w:rPr>
                <w:t>Bitwise OR assignment</w:t>
              </w:r>
            </w:hyperlink>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f()</w:t>
            </w:r>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x | f()</w:t>
            </w:r>
          </w:p>
        </w:tc>
      </w:tr>
      <w:tr w:rsidR="00CF472F" w:rsidRPr="00CF472F" w:rsidTr="00CF472F">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hyperlink r:id="rId18" w:history="1">
              <w:r w:rsidRPr="00CF472F">
                <w:rPr>
                  <w:rStyle w:val="Hyperlink"/>
                  <w:rFonts w:ascii="Times New Roman" w:eastAsia="Times New Roman" w:hAnsi="Times New Roman" w:cs="Times New Roman"/>
                  <w:sz w:val="24"/>
                  <w:szCs w:val="24"/>
                  <w:lang w:eastAsia="en-IN"/>
                </w:rPr>
                <w:t>Logical AND assignment</w:t>
              </w:r>
            </w:hyperlink>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&amp;&amp;= f()</w:t>
            </w:r>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&amp;&amp; (x = f())</w:t>
            </w:r>
          </w:p>
        </w:tc>
      </w:tr>
      <w:tr w:rsidR="00CF472F" w:rsidRPr="00CF472F" w:rsidTr="00CF472F">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hyperlink r:id="rId19" w:history="1">
              <w:r w:rsidRPr="00CF472F">
                <w:rPr>
                  <w:rStyle w:val="Hyperlink"/>
                  <w:rFonts w:ascii="Times New Roman" w:eastAsia="Times New Roman" w:hAnsi="Times New Roman" w:cs="Times New Roman"/>
                  <w:sz w:val="24"/>
                  <w:szCs w:val="24"/>
                  <w:lang w:eastAsia="en-IN"/>
                </w:rPr>
                <w:t>Logical OR assignment</w:t>
              </w:r>
            </w:hyperlink>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f()</w:t>
            </w:r>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t>x || (x = f())</w:t>
            </w:r>
          </w:p>
        </w:tc>
      </w:tr>
      <w:tr w:rsidR="00CF472F" w:rsidRPr="00CF472F" w:rsidTr="00CF472F">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hyperlink r:id="rId20" w:history="1">
              <w:r w:rsidRPr="00CF472F">
                <w:rPr>
                  <w:rStyle w:val="Hyperlink"/>
                  <w:rFonts w:ascii="Times New Roman" w:eastAsia="Times New Roman" w:hAnsi="Times New Roman" w:cs="Times New Roman"/>
                  <w:sz w:val="24"/>
                  <w:szCs w:val="24"/>
                  <w:lang w:eastAsia="en-IN"/>
                </w:rPr>
                <w:t xml:space="preserve">Logical </w:t>
              </w:r>
              <w:proofErr w:type="spellStart"/>
              <w:r w:rsidRPr="00CF472F">
                <w:rPr>
                  <w:rStyle w:val="Hyperlink"/>
                  <w:rFonts w:ascii="Times New Roman" w:eastAsia="Times New Roman" w:hAnsi="Times New Roman" w:cs="Times New Roman"/>
                  <w:sz w:val="24"/>
                  <w:szCs w:val="24"/>
                  <w:lang w:eastAsia="en-IN"/>
                </w:rPr>
                <w:t>nullish</w:t>
              </w:r>
              <w:proofErr w:type="spellEnd"/>
              <w:r w:rsidRPr="00CF472F">
                <w:rPr>
                  <w:rStyle w:val="Hyperlink"/>
                  <w:rFonts w:ascii="Times New Roman" w:eastAsia="Times New Roman" w:hAnsi="Times New Roman" w:cs="Times New Roman"/>
                  <w:sz w:val="24"/>
                  <w:szCs w:val="24"/>
                  <w:lang w:eastAsia="en-IN"/>
                </w:rPr>
                <w:t xml:space="preserve"> assignment</w:t>
              </w:r>
            </w:hyperlink>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proofErr w:type="gramStart"/>
            <w:r w:rsidRPr="00CF472F">
              <w:rPr>
                <w:rFonts w:ascii="Times New Roman" w:eastAsia="Times New Roman" w:hAnsi="Times New Roman" w:cs="Times New Roman"/>
                <w:sz w:val="24"/>
                <w:szCs w:val="24"/>
                <w:lang w:eastAsia="en-IN"/>
              </w:rPr>
              <w:t>x ??</w:t>
            </w:r>
            <w:proofErr w:type="gramEnd"/>
            <w:r w:rsidRPr="00CF472F">
              <w:rPr>
                <w:rFonts w:ascii="Times New Roman" w:eastAsia="Times New Roman" w:hAnsi="Times New Roman" w:cs="Times New Roman"/>
                <w:sz w:val="24"/>
                <w:szCs w:val="24"/>
                <w:lang w:eastAsia="en-IN"/>
              </w:rPr>
              <w:t>= f()</w:t>
            </w:r>
          </w:p>
        </w:tc>
        <w:tc>
          <w:tcPr>
            <w:tcW w:w="0" w:type="auto"/>
            <w:shd w:val="clear" w:color="auto" w:fill="1B1B1B"/>
            <w:vAlign w:val="center"/>
            <w:hideMark/>
          </w:tcPr>
          <w:p w:rsidR="00CF472F" w:rsidRPr="00CF472F" w:rsidRDefault="00CF472F" w:rsidP="00CF472F">
            <w:pPr>
              <w:pStyle w:val="ListParagraph"/>
              <w:spacing w:before="100" w:beforeAutospacing="1" w:after="100" w:afterAutospacing="1"/>
              <w:ind w:left="1440"/>
              <w:rPr>
                <w:rFonts w:ascii="Times New Roman" w:eastAsia="Times New Roman" w:hAnsi="Times New Roman" w:cs="Times New Roman"/>
                <w:sz w:val="24"/>
                <w:szCs w:val="24"/>
                <w:lang w:eastAsia="en-IN"/>
              </w:rPr>
            </w:pPr>
            <w:proofErr w:type="gramStart"/>
            <w:r w:rsidRPr="00CF472F">
              <w:rPr>
                <w:rFonts w:ascii="Times New Roman" w:eastAsia="Times New Roman" w:hAnsi="Times New Roman" w:cs="Times New Roman"/>
                <w:sz w:val="24"/>
                <w:szCs w:val="24"/>
                <w:lang w:eastAsia="en-IN"/>
              </w:rPr>
              <w:t>x ??</w:t>
            </w:r>
            <w:proofErr w:type="gramEnd"/>
            <w:r w:rsidRPr="00CF472F">
              <w:rPr>
                <w:rFonts w:ascii="Times New Roman" w:eastAsia="Times New Roman" w:hAnsi="Times New Roman" w:cs="Times New Roman"/>
                <w:sz w:val="24"/>
                <w:szCs w:val="24"/>
                <w:lang w:eastAsia="en-IN"/>
              </w:rPr>
              <w:t xml:space="preserve"> (x = f())</w:t>
            </w:r>
          </w:p>
        </w:tc>
      </w:tr>
    </w:tbl>
    <w:p w:rsidR="00CF472F" w:rsidRDefault="00CF472F" w:rsidP="00CF472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rsidR="00CF472F" w:rsidRDefault="00CF472F" w:rsidP="00CF472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rsidR="00CF472F" w:rsidRDefault="00CF472F" w:rsidP="00CF472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rsidR="00CF472F" w:rsidRPr="00CF472F" w:rsidRDefault="00CF472F" w:rsidP="00CF472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F472F">
        <w:rPr>
          <w:rFonts w:ascii="Times New Roman" w:eastAsia="Times New Roman" w:hAnsi="Times New Roman" w:cs="Times New Roman"/>
          <w:sz w:val="24"/>
          <w:szCs w:val="24"/>
          <w:lang w:eastAsia="en-IN"/>
        </w:rPr>
        <w:lastRenderedPageBreak/>
        <w:t>What is “use Strict” in JavaScript?</w:t>
      </w:r>
    </w:p>
    <w:p w:rsidR="00CF472F" w:rsidRPr="00CF472F" w:rsidRDefault="00CF472F" w:rsidP="00CF472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  The purpose of “use strict” is to indicate that the code should be executed</w:t>
      </w:r>
      <w:bookmarkStart w:id="0" w:name="_GoBack"/>
      <w:bookmarkEnd w:id="0"/>
      <w:r>
        <w:rPr>
          <w:rFonts w:ascii="Times New Roman" w:eastAsia="Times New Roman" w:hAnsi="Times New Roman" w:cs="Times New Roman"/>
          <w:sz w:val="24"/>
          <w:szCs w:val="24"/>
          <w:lang w:eastAsia="en-IN"/>
        </w:rPr>
        <w:t xml:space="preserve"> in “strict mode”.</w:t>
      </w:r>
    </w:p>
    <w:sectPr w:rsidR="00CF472F" w:rsidRPr="00CF4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24897"/>
    <w:multiLevelType w:val="multilevel"/>
    <w:tmpl w:val="1B76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8050B1"/>
    <w:multiLevelType w:val="multilevel"/>
    <w:tmpl w:val="C442C4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EF5927"/>
    <w:multiLevelType w:val="multilevel"/>
    <w:tmpl w:val="030AEB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F95075"/>
    <w:multiLevelType w:val="multilevel"/>
    <w:tmpl w:val="A530AC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5B5154"/>
    <w:multiLevelType w:val="hybridMultilevel"/>
    <w:tmpl w:val="B8DEB1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C8D7046"/>
    <w:multiLevelType w:val="multilevel"/>
    <w:tmpl w:val="E4AC3C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310"/>
    <w:rsid w:val="004F1310"/>
    <w:rsid w:val="00CF472F"/>
    <w:rsid w:val="00EC2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8B27D-3F5C-4A38-AA00-A276D714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13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10"/>
    <w:rPr>
      <w:rFonts w:ascii="Times New Roman" w:eastAsia="Times New Roman" w:hAnsi="Times New Roman" w:cs="Times New Roman"/>
      <w:b/>
      <w:bCs/>
      <w:kern w:val="36"/>
      <w:sz w:val="48"/>
      <w:szCs w:val="48"/>
      <w:lang w:eastAsia="en-IN"/>
    </w:rPr>
  </w:style>
  <w:style w:type="character" w:customStyle="1" w:styleId="ace-all-bold-hthree">
    <w:name w:val="ace-all-bold-hthree"/>
    <w:basedOn w:val="DefaultParagraphFont"/>
    <w:rsid w:val="004F1310"/>
  </w:style>
  <w:style w:type="character" w:customStyle="1" w:styleId="thread-137163416698000320706055">
    <w:name w:val="thread-137163416698000320706055"/>
    <w:basedOn w:val="DefaultParagraphFont"/>
    <w:rsid w:val="004F1310"/>
  </w:style>
  <w:style w:type="character" w:customStyle="1" w:styleId="comment-extra-inner-span">
    <w:name w:val="comment-extra-inner-span"/>
    <w:basedOn w:val="DefaultParagraphFont"/>
    <w:rsid w:val="004F1310"/>
  </w:style>
  <w:style w:type="paragraph" w:styleId="ListParagraph">
    <w:name w:val="List Paragraph"/>
    <w:basedOn w:val="Normal"/>
    <w:uiPriority w:val="34"/>
    <w:qFormat/>
    <w:rsid w:val="00CF472F"/>
    <w:pPr>
      <w:ind w:left="720"/>
      <w:contextualSpacing/>
    </w:pPr>
  </w:style>
  <w:style w:type="character" w:styleId="Hyperlink">
    <w:name w:val="Hyperlink"/>
    <w:basedOn w:val="DefaultParagraphFont"/>
    <w:uiPriority w:val="99"/>
    <w:unhideWhenUsed/>
    <w:rsid w:val="00CF47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5313">
      <w:bodyDiv w:val="1"/>
      <w:marLeft w:val="0"/>
      <w:marRight w:val="0"/>
      <w:marTop w:val="0"/>
      <w:marBottom w:val="0"/>
      <w:divBdr>
        <w:top w:val="none" w:sz="0" w:space="0" w:color="auto"/>
        <w:left w:val="none" w:sz="0" w:space="0" w:color="auto"/>
        <w:bottom w:val="none" w:sz="0" w:space="0" w:color="auto"/>
        <w:right w:val="none" w:sz="0" w:space="0" w:color="auto"/>
      </w:divBdr>
    </w:div>
    <w:div w:id="694187069">
      <w:bodyDiv w:val="1"/>
      <w:marLeft w:val="0"/>
      <w:marRight w:val="0"/>
      <w:marTop w:val="0"/>
      <w:marBottom w:val="0"/>
      <w:divBdr>
        <w:top w:val="none" w:sz="0" w:space="0" w:color="auto"/>
        <w:left w:val="none" w:sz="0" w:space="0" w:color="auto"/>
        <w:bottom w:val="none" w:sz="0" w:space="0" w:color="auto"/>
        <w:right w:val="none" w:sz="0" w:space="0" w:color="auto"/>
      </w:divBdr>
    </w:div>
    <w:div w:id="726227799">
      <w:bodyDiv w:val="1"/>
      <w:marLeft w:val="0"/>
      <w:marRight w:val="0"/>
      <w:marTop w:val="0"/>
      <w:marBottom w:val="0"/>
      <w:divBdr>
        <w:top w:val="none" w:sz="0" w:space="0" w:color="auto"/>
        <w:left w:val="none" w:sz="0" w:space="0" w:color="auto"/>
        <w:bottom w:val="none" w:sz="0" w:space="0" w:color="auto"/>
        <w:right w:val="none" w:sz="0" w:space="0" w:color="auto"/>
      </w:divBdr>
    </w:div>
    <w:div w:id="837812956">
      <w:bodyDiv w:val="1"/>
      <w:marLeft w:val="0"/>
      <w:marRight w:val="0"/>
      <w:marTop w:val="0"/>
      <w:marBottom w:val="0"/>
      <w:divBdr>
        <w:top w:val="none" w:sz="0" w:space="0" w:color="auto"/>
        <w:left w:val="none" w:sz="0" w:space="0" w:color="auto"/>
        <w:bottom w:val="none" w:sz="0" w:space="0" w:color="auto"/>
        <w:right w:val="none" w:sz="0" w:space="0" w:color="auto"/>
      </w:divBdr>
    </w:div>
    <w:div w:id="885338059">
      <w:bodyDiv w:val="1"/>
      <w:marLeft w:val="0"/>
      <w:marRight w:val="0"/>
      <w:marTop w:val="0"/>
      <w:marBottom w:val="0"/>
      <w:divBdr>
        <w:top w:val="none" w:sz="0" w:space="0" w:color="auto"/>
        <w:left w:val="none" w:sz="0" w:space="0" w:color="auto"/>
        <w:bottom w:val="none" w:sz="0" w:space="0" w:color="auto"/>
        <w:right w:val="none" w:sz="0" w:space="0" w:color="auto"/>
      </w:divBdr>
    </w:div>
    <w:div w:id="1107654054">
      <w:bodyDiv w:val="1"/>
      <w:marLeft w:val="0"/>
      <w:marRight w:val="0"/>
      <w:marTop w:val="0"/>
      <w:marBottom w:val="0"/>
      <w:divBdr>
        <w:top w:val="none" w:sz="0" w:space="0" w:color="auto"/>
        <w:left w:val="none" w:sz="0" w:space="0" w:color="auto"/>
        <w:bottom w:val="none" w:sz="0" w:space="0" w:color="auto"/>
        <w:right w:val="none" w:sz="0" w:space="0" w:color="auto"/>
      </w:divBdr>
    </w:div>
    <w:div w:id="1112364328">
      <w:bodyDiv w:val="1"/>
      <w:marLeft w:val="0"/>
      <w:marRight w:val="0"/>
      <w:marTop w:val="0"/>
      <w:marBottom w:val="0"/>
      <w:divBdr>
        <w:top w:val="none" w:sz="0" w:space="0" w:color="auto"/>
        <w:left w:val="none" w:sz="0" w:space="0" w:color="auto"/>
        <w:bottom w:val="none" w:sz="0" w:space="0" w:color="auto"/>
        <w:right w:val="none" w:sz="0" w:space="0" w:color="auto"/>
      </w:divBdr>
    </w:div>
    <w:div w:id="1628583066">
      <w:bodyDiv w:val="1"/>
      <w:marLeft w:val="0"/>
      <w:marRight w:val="0"/>
      <w:marTop w:val="0"/>
      <w:marBottom w:val="0"/>
      <w:divBdr>
        <w:top w:val="none" w:sz="0" w:space="0" w:color="auto"/>
        <w:left w:val="none" w:sz="0" w:space="0" w:color="auto"/>
        <w:bottom w:val="none" w:sz="0" w:space="0" w:color="auto"/>
        <w:right w:val="none" w:sz="0" w:space="0" w:color="auto"/>
      </w:divBdr>
    </w:div>
    <w:div w:id="196164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Multiplication_assignment" TargetMode="External"/><Relationship Id="rId13" Type="http://schemas.openxmlformats.org/officeDocument/2006/relationships/hyperlink" Target="https://developer.mozilla.org/en-US/docs/Web/JavaScript/Reference/Operators/Right_shift_assignment" TargetMode="External"/><Relationship Id="rId18" Type="http://schemas.openxmlformats.org/officeDocument/2006/relationships/hyperlink" Target="https://developer.mozilla.org/en-US/docs/Web/JavaScript/Reference/Operators/Logical_AND_assignm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JavaScript/Reference/Operators/Subtraction_assignment" TargetMode="External"/><Relationship Id="rId12" Type="http://schemas.openxmlformats.org/officeDocument/2006/relationships/hyperlink" Target="https://developer.mozilla.org/en-US/docs/Web/JavaScript/Reference/Operators/Left_shift_assignment" TargetMode="External"/><Relationship Id="rId17" Type="http://schemas.openxmlformats.org/officeDocument/2006/relationships/hyperlink" Target="https://developer.mozilla.org/en-US/docs/Web/JavaScript/Reference/Operators/Bitwise_OR_assignment" TargetMode="External"/><Relationship Id="rId2" Type="http://schemas.openxmlformats.org/officeDocument/2006/relationships/styles" Target="styles.xml"/><Relationship Id="rId16" Type="http://schemas.openxmlformats.org/officeDocument/2006/relationships/hyperlink" Target="https://developer.mozilla.org/en-US/docs/Web/JavaScript/Reference/Operators/Bitwise_XOR_assignment" TargetMode="External"/><Relationship Id="rId20" Type="http://schemas.openxmlformats.org/officeDocument/2006/relationships/hyperlink" Target="https://developer.mozilla.org/en-US/docs/Web/JavaScript/Reference/Operators/Logical_nullish_assignment"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Operators/Addition_assignment" TargetMode="External"/><Relationship Id="rId11" Type="http://schemas.openxmlformats.org/officeDocument/2006/relationships/hyperlink" Target="https://developer.mozilla.org/en-US/docs/Web/JavaScript/Reference/Operators/Exponentiation_assignment" TargetMode="External"/><Relationship Id="rId5" Type="http://schemas.openxmlformats.org/officeDocument/2006/relationships/hyperlink" Target="https://developer.mozilla.org/en-US/docs/Web/JavaScript/Reference/Operators/Assignment" TargetMode="External"/><Relationship Id="rId15" Type="http://schemas.openxmlformats.org/officeDocument/2006/relationships/hyperlink" Target="https://developer.mozilla.org/en-US/docs/Web/JavaScript/Reference/Operators/Bitwise_AND_assignment" TargetMode="External"/><Relationship Id="rId10" Type="http://schemas.openxmlformats.org/officeDocument/2006/relationships/hyperlink" Target="https://developer.mozilla.org/en-US/docs/Web/JavaScript/Reference/Operators/Remainder_assignment" TargetMode="External"/><Relationship Id="rId19" Type="http://schemas.openxmlformats.org/officeDocument/2006/relationships/hyperlink" Target="https://developer.mozilla.org/en-US/docs/Web/JavaScript/Reference/Operators/Logical_OR_assignment"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Division_assignment" TargetMode="External"/><Relationship Id="rId14" Type="http://schemas.openxmlformats.org/officeDocument/2006/relationships/hyperlink" Target="https://developer.mozilla.org/en-US/docs/Web/JavaScript/Reference/Operators/Unsigned_right_shift_assign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1</cp:revision>
  <dcterms:created xsi:type="dcterms:W3CDTF">2022-07-02T10:40:00Z</dcterms:created>
  <dcterms:modified xsi:type="dcterms:W3CDTF">2022-07-02T10:58:00Z</dcterms:modified>
</cp:coreProperties>
</file>