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rPr>
          <w:color w:val="0000ff"/>
        </w:rPr>
      </w:pPr>
      <w:bookmarkStart w:colFirst="0" w:colLast="0" w:name="_t7aypnikdmo4" w:id="0"/>
      <w:bookmarkEnd w:id="0"/>
      <w:r w:rsidDel="00000000" w:rsidR="00000000" w:rsidRPr="00000000">
        <w:rPr>
          <w:rtl w:val="0"/>
        </w:rPr>
        <w:t xml:space="preserve">  </w:t>
      </w:r>
      <w:r w:rsidDel="00000000" w:rsidR="00000000" w:rsidRPr="00000000">
        <w:rPr>
          <w:color w:val="0000ff"/>
          <w:rtl w:val="0"/>
        </w:rPr>
        <w:t xml:space="preserve">Documentation of Semaphore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4320" w:firstLine="720"/>
        <w:rPr/>
      </w:pPr>
      <w:r w:rsidDel="00000000" w:rsidR="00000000" w:rsidRPr="00000000">
        <w:rPr>
          <w:rtl w:val="0"/>
        </w:rPr>
      </w:r>
    </w:p>
    <w:p w:rsidR="00000000" w:rsidDel="00000000" w:rsidP="00000000" w:rsidRDefault="00000000" w:rsidRPr="00000000" w14:paraId="00000029">
      <w:pPr>
        <w:ind w:left="4320" w:firstLine="720"/>
        <w:rPr/>
      </w:pPr>
      <w:r w:rsidDel="00000000" w:rsidR="00000000" w:rsidRPr="00000000">
        <w:rPr>
          <w:rtl w:val="0"/>
        </w:rPr>
      </w:r>
    </w:p>
    <w:p w:rsidR="00000000" w:rsidDel="00000000" w:rsidP="00000000" w:rsidRDefault="00000000" w:rsidRPr="00000000" w14:paraId="0000002A">
      <w:pPr>
        <w:ind w:left="4320" w:firstLine="720"/>
        <w:rPr/>
      </w:pPr>
      <w:r w:rsidDel="00000000" w:rsidR="00000000" w:rsidRPr="00000000">
        <w:rPr>
          <w:rtl w:val="0"/>
        </w:rPr>
      </w:r>
    </w:p>
    <w:p w:rsidR="00000000" w:rsidDel="00000000" w:rsidP="00000000" w:rsidRDefault="00000000" w:rsidRPr="00000000" w14:paraId="0000002B">
      <w:pPr>
        <w:ind w:left="4320" w:firstLine="720"/>
        <w:rPr/>
      </w:pPr>
      <w:r w:rsidDel="00000000" w:rsidR="00000000" w:rsidRPr="00000000">
        <w:rPr>
          <w:rtl w:val="0"/>
        </w:rPr>
      </w:r>
    </w:p>
    <w:p w:rsidR="00000000" w:rsidDel="00000000" w:rsidP="00000000" w:rsidRDefault="00000000" w:rsidRPr="00000000" w14:paraId="0000002C">
      <w:pPr>
        <w:ind w:left="4320" w:firstLine="720"/>
        <w:rPr>
          <w:b w:val="1"/>
          <w:color w:val="0000ff"/>
          <w:sz w:val="24"/>
          <w:szCs w:val="24"/>
        </w:rPr>
      </w:pPr>
      <w:r w:rsidDel="00000000" w:rsidR="00000000" w:rsidRPr="00000000">
        <w:rPr>
          <w:b w:val="1"/>
          <w:color w:val="0000ff"/>
          <w:sz w:val="24"/>
          <w:szCs w:val="24"/>
          <w:rtl w:val="0"/>
        </w:rPr>
        <w:t xml:space="preserve">Created by : Sonu kumar</w:t>
      </w:r>
    </w:p>
    <w:p w:rsidR="00000000" w:rsidDel="00000000" w:rsidP="00000000" w:rsidRDefault="00000000" w:rsidRPr="00000000" w14:paraId="0000002D">
      <w:pPr>
        <w:ind w:left="720" w:firstLine="0"/>
        <w:rPr>
          <w:b w:val="1"/>
          <w:color w:val="0000ff"/>
          <w:sz w:val="24"/>
          <w:szCs w:val="24"/>
        </w:rPr>
      </w:pPr>
      <w:r w:rsidDel="00000000" w:rsidR="00000000" w:rsidRPr="00000000">
        <w:rPr>
          <w:b w:val="1"/>
          <w:color w:val="0000ff"/>
          <w:sz w:val="24"/>
          <w:szCs w:val="24"/>
          <w:rtl w:val="0"/>
        </w:rPr>
        <w:tab/>
        <w:tab/>
        <w:tab/>
        <w:tab/>
        <w:tab/>
        <w:tab/>
        <w:t xml:space="preserve">Keen &amp; Able Computers Pvt Ltd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2160" w:firstLine="720"/>
        <w:rPr>
          <w:b w:val="1"/>
          <w:sz w:val="38"/>
          <w:szCs w:val="38"/>
          <w:u w:val="single"/>
        </w:rPr>
      </w:pPr>
      <w:r w:rsidDel="00000000" w:rsidR="00000000" w:rsidRPr="00000000">
        <w:rPr>
          <w:b w:val="1"/>
          <w:sz w:val="38"/>
          <w:szCs w:val="38"/>
          <w:u w:val="single"/>
          <w:rtl w:val="0"/>
        </w:rPr>
        <w:t xml:space="preserve">Table of Contents</w:t>
      </w:r>
    </w:p>
    <w:p w:rsidR="00000000" w:rsidDel="00000000" w:rsidP="00000000" w:rsidRDefault="00000000" w:rsidRPr="00000000" w14:paraId="00000030">
      <w:pPr>
        <w:widowControl w:val="0"/>
        <w:tabs>
          <w:tab w:val="right" w:leader="none" w:pos="12000"/>
        </w:tabs>
        <w:spacing w:before="60" w:line="240" w:lineRule="auto"/>
        <w:rPr>
          <w:b w:val="1"/>
          <w:sz w:val="38"/>
          <w:szCs w:val="38"/>
          <w:u w:val="single"/>
        </w:rPr>
      </w:pPr>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sz w:val="38"/>
          <w:szCs w:val="38"/>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nkoeineuvl4">
            <w:r w:rsidDel="00000000" w:rsidR="00000000" w:rsidRPr="00000000">
              <w:rPr>
                <w:b w:val="1"/>
                <w:color w:val="000000"/>
                <w:u w:val="none"/>
                <w:rtl w:val="0"/>
              </w:rPr>
              <w:t xml:space="preserve">What is Semaphore</w:t>
              <w:tab/>
            </w:r>
          </w:hyperlink>
          <w:r w:rsidDel="00000000" w:rsidR="00000000" w:rsidRPr="00000000">
            <w:fldChar w:fldCharType="begin"/>
            <w:instrText xml:space="preserve"> PAGEREF _lnkoeineuvl4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360" w:firstLine="0"/>
            <w:rPr>
              <w:color w:val="000000"/>
              <w:u w:val="none"/>
            </w:rPr>
          </w:pPr>
          <w:hyperlink w:anchor="_bc0oy7ecuciu">
            <w:r w:rsidDel="00000000" w:rsidR="00000000" w:rsidRPr="00000000">
              <w:rPr>
                <w:color w:val="000000"/>
                <w:u w:val="none"/>
                <w:rtl w:val="0"/>
              </w:rPr>
              <w:t xml:space="preserve">Support Database:</w:t>
              <w:tab/>
            </w:r>
          </w:hyperlink>
          <w:r w:rsidDel="00000000" w:rsidR="00000000" w:rsidRPr="00000000">
            <w:fldChar w:fldCharType="begin"/>
            <w:instrText xml:space="preserve"> PAGEREF _bc0oy7ecuciu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ind w:left="360" w:firstLine="0"/>
            <w:rPr>
              <w:color w:val="000000"/>
              <w:u w:val="none"/>
            </w:rPr>
          </w:pPr>
          <w:hyperlink w:anchor="_7bvhv9m3b691">
            <w:r w:rsidDel="00000000" w:rsidR="00000000" w:rsidRPr="00000000">
              <w:rPr>
                <w:color w:val="000000"/>
                <w:u w:val="none"/>
                <w:rtl w:val="0"/>
              </w:rPr>
              <w:t xml:space="preserve">Used for:</w:t>
              <w:tab/>
            </w:r>
          </w:hyperlink>
          <w:r w:rsidDel="00000000" w:rsidR="00000000" w:rsidRPr="00000000">
            <w:fldChar w:fldCharType="begin"/>
            <w:instrText xml:space="preserve"> PAGEREF _7bvhv9m3b691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360" w:firstLine="0"/>
            <w:rPr>
              <w:color w:val="000000"/>
              <w:u w:val="none"/>
            </w:rPr>
          </w:pPr>
          <w:hyperlink w:anchor="_jrs0lxd0fhcx">
            <w:r w:rsidDel="00000000" w:rsidR="00000000" w:rsidRPr="00000000">
              <w:rPr>
                <w:color w:val="000000"/>
                <w:u w:val="none"/>
                <w:rtl w:val="0"/>
              </w:rPr>
              <w:t xml:space="preserve">User Guide:</w:t>
              <w:tab/>
            </w:r>
          </w:hyperlink>
          <w:r w:rsidDel="00000000" w:rsidR="00000000" w:rsidRPr="00000000">
            <w:fldChar w:fldCharType="begin"/>
            <w:instrText xml:space="preserve"> PAGEREF _jrs0lxd0fhcx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rPr>
              <w:b w:val="1"/>
              <w:color w:val="000000"/>
              <w:u w:val="none"/>
            </w:rPr>
          </w:pPr>
          <w:hyperlink w:anchor="_plso7f3chwu8">
            <w:r w:rsidDel="00000000" w:rsidR="00000000" w:rsidRPr="00000000">
              <w:rPr>
                <w:b w:val="1"/>
                <w:color w:val="000000"/>
                <w:u w:val="none"/>
                <w:rtl w:val="0"/>
              </w:rPr>
              <w:t xml:space="preserve">Setup Semaphore through docker compose file</w:t>
              <w:tab/>
            </w:r>
          </w:hyperlink>
          <w:r w:rsidDel="00000000" w:rsidR="00000000" w:rsidRPr="00000000">
            <w:fldChar w:fldCharType="begin"/>
            <w:instrText xml:space="preserve"> PAGEREF _plso7f3chwu8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360" w:firstLine="0"/>
            <w:rPr>
              <w:color w:val="000000"/>
              <w:u w:val="none"/>
            </w:rPr>
          </w:pPr>
          <w:hyperlink w:anchor="_syx1m4szumqi">
            <w:r w:rsidDel="00000000" w:rsidR="00000000" w:rsidRPr="00000000">
              <w:rPr>
                <w:color w:val="000000"/>
                <w:u w:val="none"/>
                <w:rtl w:val="0"/>
              </w:rPr>
              <w:t xml:space="preserve">Details of the User Guide:</w:t>
              <w:tab/>
            </w:r>
          </w:hyperlink>
          <w:r w:rsidDel="00000000" w:rsidR="00000000" w:rsidRPr="00000000">
            <w:fldChar w:fldCharType="begin"/>
            <w:instrText xml:space="preserve"> PAGEREF _syx1m4szumqi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720" w:firstLine="0"/>
            <w:rPr>
              <w:color w:val="000000"/>
              <w:u w:val="none"/>
            </w:rPr>
          </w:pPr>
          <w:hyperlink w:anchor="_hl62myuq1y8w">
            <w:r w:rsidDel="00000000" w:rsidR="00000000" w:rsidRPr="00000000">
              <w:rPr>
                <w:color w:val="000000"/>
                <w:u w:val="none"/>
                <w:rtl w:val="0"/>
              </w:rPr>
              <w:t xml:space="preserve">Key Store:</w:t>
              <w:tab/>
            </w:r>
          </w:hyperlink>
          <w:r w:rsidDel="00000000" w:rsidR="00000000" w:rsidRPr="00000000">
            <w:fldChar w:fldCharType="begin"/>
            <w:instrText xml:space="preserve"> PAGEREF _hl62myuq1y8w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ind w:left="1080" w:firstLine="0"/>
            <w:rPr>
              <w:color w:val="000000"/>
              <w:u w:val="none"/>
            </w:rPr>
          </w:pPr>
          <w:hyperlink w:anchor="_w990ywj51p14">
            <w:r w:rsidDel="00000000" w:rsidR="00000000" w:rsidRPr="00000000">
              <w:rPr>
                <w:color w:val="000000"/>
                <w:u w:val="none"/>
                <w:rtl w:val="0"/>
              </w:rPr>
              <w:t xml:space="preserve">Key store with SSH:</w:t>
              <w:tab/>
            </w:r>
          </w:hyperlink>
          <w:r w:rsidDel="00000000" w:rsidR="00000000" w:rsidRPr="00000000">
            <w:fldChar w:fldCharType="begin"/>
            <w:instrText xml:space="preserve"> PAGEREF _w990ywj51p14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ind w:left="1080" w:firstLine="0"/>
            <w:rPr>
              <w:color w:val="000000"/>
              <w:u w:val="none"/>
            </w:rPr>
          </w:pPr>
          <w:hyperlink w:anchor="_a2kkorpe7277">
            <w:r w:rsidDel="00000000" w:rsidR="00000000" w:rsidRPr="00000000">
              <w:rPr>
                <w:color w:val="000000"/>
                <w:u w:val="none"/>
                <w:rtl w:val="0"/>
              </w:rPr>
              <w:t xml:space="preserve">Login with password:</w:t>
              <w:tab/>
            </w:r>
          </w:hyperlink>
          <w:r w:rsidDel="00000000" w:rsidR="00000000" w:rsidRPr="00000000">
            <w:fldChar w:fldCharType="begin"/>
            <w:instrText xml:space="preserve"> PAGEREF _a2kkorpe7277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ind w:left="1080" w:firstLine="0"/>
            <w:rPr>
              <w:color w:val="000000"/>
              <w:u w:val="none"/>
            </w:rPr>
          </w:pPr>
          <w:hyperlink w:anchor="_xwjdutfs0ek6">
            <w:r w:rsidDel="00000000" w:rsidR="00000000" w:rsidRPr="00000000">
              <w:rPr>
                <w:color w:val="000000"/>
                <w:u w:val="none"/>
                <w:rtl w:val="0"/>
              </w:rPr>
              <w:t xml:space="preserve">None</w:t>
              <w:tab/>
            </w:r>
          </w:hyperlink>
          <w:r w:rsidDel="00000000" w:rsidR="00000000" w:rsidRPr="00000000">
            <w:fldChar w:fldCharType="begin"/>
            <w:instrText xml:space="preserve"> PAGEREF _xwjdutfs0ek6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ind w:left="720" w:firstLine="0"/>
            <w:rPr>
              <w:color w:val="000000"/>
              <w:u w:val="none"/>
            </w:rPr>
          </w:pPr>
          <w:hyperlink w:anchor="_6ofna4zarcva">
            <w:r w:rsidDel="00000000" w:rsidR="00000000" w:rsidRPr="00000000">
              <w:rPr>
                <w:color w:val="000000"/>
                <w:u w:val="none"/>
                <w:rtl w:val="0"/>
              </w:rPr>
              <w:t xml:space="preserve">Repositories</w:t>
              <w:tab/>
            </w:r>
          </w:hyperlink>
          <w:r w:rsidDel="00000000" w:rsidR="00000000" w:rsidRPr="00000000">
            <w:fldChar w:fldCharType="begin"/>
            <w:instrText xml:space="preserve"> PAGEREF _6ofna4zarcva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ind w:left="720" w:firstLine="0"/>
            <w:rPr>
              <w:color w:val="000000"/>
              <w:u w:val="none"/>
            </w:rPr>
          </w:pPr>
          <w:hyperlink w:anchor="_uljb8963s37x">
            <w:r w:rsidDel="00000000" w:rsidR="00000000" w:rsidRPr="00000000">
              <w:rPr>
                <w:color w:val="000000"/>
                <w:u w:val="none"/>
                <w:rtl w:val="0"/>
              </w:rPr>
              <w:t xml:space="preserve">Environment</w:t>
              <w:tab/>
            </w:r>
          </w:hyperlink>
          <w:r w:rsidDel="00000000" w:rsidR="00000000" w:rsidRPr="00000000">
            <w:fldChar w:fldCharType="begin"/>
            <w:instrText xml:space="preserve"> PAGEREF _uljb8963s37x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720" w:firstLine="0"/>
            <w:rPr>
              <w:color w:val="000000"/>
              <w:u w:val="none"/>
            </w:rPr>
          </w:pPr>
          <w:hyperlink w:anchor="_bhsa6jc090kr">
            <w:r w:rsidDel="00000000" w:rsidR="00000000" w:rsidRPr="00000000">
              <w:rPr>
                <w:color w:val="000000"/>
                <w:u w:val="none"/>
                <w:rtl w:val="0"/>
              </w:rPr>
              <w:t xml:space="preserve">Inventory</w:t>
              <w:tab/>
            </w:r>
          </w:hyperlink>
          <w:r w:rsidDel="00000000" w:rsidR="00000000" w:rsidRPr="00000000">
            <w:fldChar w:fldCharType="begin"/>
            <w:instrText xml:space="preserve"> PAGEREF _bhsa6jc090kr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720" w:firstLine="0"/>
            <w:rPr>
              <w:color w:val="000000"/>
              <w:u w:val="none"/>
            </w:rPr>
          </w:pPr>
          <w:hyperlink w:anchor="_np89hm1ixfja">
            <w:r w:rsidDel="00000000" w:rsidR="00000000" w:rsidRPr="00000000">
              <w:rPr>
                <w:color w:val="000000"/>
                <w:u w:val="none"/>
                <w:rtl w:val="0"/>
              </w:rPr>
              <w:t xml:space="preserve">Task Template</w:t>
              <w:tab/>
            </w:r>
          </w:hyperlink>
          <w:r w:rsidDel="00000000" w:rsidR="00000000" w:rsidRPr="00000000">
            <w:fldChar w:fldCharType="begin"/>
            <w:instrText xml:space="preserve"> PAGEREF _np89hm1ixfja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ind w:left="360" w:firstLine="0"/>
            <w:rPr>
              <w:color w:val="000000"/>
              <w:u w:val="none"/>
            </w:rPr>
          </w:pPr>
          <w:hyperlink w:anchor="_9r5jghbmejpe">
            <w:r w:rsidDel="00000000" w:rsidR="00000000" w:rsidRPr="00000000">
              <w:rPr>
                <w:color w:val="000000"/>
                <w:u w:val="none"/>
                <w:rtl w:val="0"/>
              </w:rPr>
              <w:t xml:space="preserve">Run playbook through semaphore UI</w:t>
              <w:tab/>
            </w:r>
          </w:hyperlink>
          <w:r w:rsidDel="00000000" w:rsidR="00000000" w:rsidRPr="00000000">
            <w:fldChar w:fldCharType="begin"/>
            <w:instrText xml:space="preserve"> PAGEREF _9r5jghbmejpe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ind w:left="720" w:firstLine="0"/>
            <w:rPr>
              <w:color w:val="000000"/>
              <w:u w:val="none"/>
            </w:rPr>
          </w:pPr>
          <w:hyperlink w:anchor="_y08cse2cvnwl">
            <w:r w:rsidDel="00000000" w:rsidR="00000000" w:rsidRPr="00000000">
              <w:rPr>
                <w:color w:val="000000"/>
                <w:u w:val="none"/>
                <w:rtl w:val="0"/>
              </w:rPr>
              <w:t xml:space="preserve">Run simple “Hello World” playbook through semaphore UI</w:t>
              <w:tab/>
            </w:r>
          </w:hyperlink>
          <w:r w:rsidDel="00000000" w:rsidR="00000000" w:rsidRPr="00000000">
            <w:fldChar w:fldCharType="begin"/>
            <w:instrText xml:space="preserve"> PAGEREF _y08cse2cvnwl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widowControl w:val="0"/>
        <w:tabs>
          <w:tab w:val="right" w:leader="none" w:pos="12000"/>
        </w:tabs>
        <w:spacing w:before="60" w:line="240" w:lineRule="auto"/>
        <w:rPr>
          <w:b w:val="1"/>
          <w:sz w:val="38"/>
          <w:szCs w:val="38"/>
          <w:u w:val="single"/>
        </w:rPr>
      </w:pPr>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b w:val="1"/>
          <w:sz w:val="24"/>
          <w:szCs w:val="24"/>
          <w:u w:val="single"/>
        </w:rPr>
      </w:pPr>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ind w:left="1440" w:firstLine="720"/>
        <w:rPr>
          <w:b w:val="1"/>
        </w:rPr>
      </w:pPr>
      <w:bookmarkStart w:colFirst="0" w:colLast="0" w:name="_lnkoeineuvl4" w:id="1"/>
      <w:bookmarkEnd w:id="1"/>
      <w:r w:rsidDel="00000000" w:rsidR="00000000" w:rsidRPr="00000000">
        <w:rPr>
          <w:b w:val="1"/>
          <w:rtl w:val="0"/>
        </w:rPr>
        <w:t xml:space="preserve">What is Semaphore</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It is the modern UI for Ansible. It helps in easily running the Ansible Playbook, getting notification about failures, and controlling access to the deployment system.</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numPr>
          <w:ilvl w:val="0"/>
          <w:numId w:val="6"/>
        </w:numPr>
        <w:ind w:left="720" w:hanging="360"/>
        <w:jc w:val="both"/>
        <w:rPr>
          <w:sz w:val="24"/>
          <w:szCs w:val="24"/>
        </w:rPr>
      </w:pPr>
      <w:r w:rsidDel="00000000" w:rsidR="00000000" w:rsidRPr="00000000">
        <w:rPr>
          <w:sz w:val="24"/>
          <w:szCs w:val="24"/>
          <w:rtl w:val="0"/>
        </w:rPr>
        <w:t xml:space="preserve">It is written in pure Golang.</w:t>
      </w:r>
    </w:p>
    <w:p w:rsidR="00000000" w:rsidDel="00000000" w:rsidP="00000000" w:rsidRDefault="00000000" w:rsidRPr="00000000" w14:paraId="0000004A">
      <w:pPr>
        <w:numPr>
          <w:ilvl w:val="0"/>
          <w:numId w:val="6"/>
        </w:numPr>
        <w:ind w:left="720" w:hanging="360"/>
        <w:jc w:val="both"/>
        <w:rPr>
          <w:sz w:val="24"/>
          <w:szCs w:val="24"/>
        </w:rPr>
      </w:pPr>
      <w:r w:rsidDel="00000000" w:rsidR="00000000" w:rsidRPr="00000000">
        <w:rPr>
          <w:sz w:val="24"/>
          <w:szCs w:val="24"/>
          <w:rtl w:val="0"/>
        </w:rPr>
        <w:t xml:space="preserve">It is available for Windows, Mac OS, Linux.</w:t>
      </w:r>
    </w:p>
    <w:p w:rsidR="00000000" w:rsidDel="00000000" w:rsidP="00000000" w:rsidRDefault="00000000" w:rsidRPr="00000000" w14:paraId="0000004B">
      <w:pPr>
        <w:numPr>
          <w:ilvl w:val="0"/>
          <w:numId w:val="6"/>
        </w:numPr>
        <w:ind w:left="720" w:hanging="360"/>
        <w:jc w:val="both"/>
        <w:rPr>
          <w:sz w:val="24"/>
          <w:szCs w:val="24"/>
        </w:rPr>
      </w:pPr>
      <w:r w:rsidDel="00000000" w:rsidR="00000000" w:rsidRPr="00000000">
        <w:rPr>
          <w:sz w:val="24"/>
          <w:szCs w:val="24"/>
          <w:rtl w:val="0"/>
        </w:rPr>
        <w:t xml:space="preserve">It is responsible for the Web UI for Ansible Playbook.</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pStyle w:val="Heading2"/>
        <w:jc w:val="both"/>
        <w:rPr>
          <w:b w:val="1"/>
          <w:sz w:val="24"/>
          <w:szCs w:val="24"/>
        </w:rPr>
      </w:pPr>
      <w:bookmarkStart w:colFirst="0" w:colLast="0" w:name="_bc0oy7ecuciu" w:id="2"/>
      <w:bookmarkEnd w:id="2"/>
      <w:r w:rsidDel="00000000" w:rsidR="00000000" w:rsidRPr="00000000">
        <w:rPr>
          <w:b w:val="1"/>
          <w:rtl w:val="0"/>
        </w:rPr>
        <w:t xml:space="preserve">Support Database:</w:t>
      </w:r>
      <w:r w:rsidDel="00000000" w:rsidR="00000000" w:rsidRPr="00000000">
        <w:rPr>
          <w:rtl w:val="0"/>
        </w:rPr>
      </w:r>
    </w:p>
    <w:p w:rsidR="00000000" w:rsidDel="00000000" w:rsidP="00000000" w:rsidRDefault="00000000" w:rsidRPr="00000000" w14:paraId="0000004E">
      <w:pPr>
        <w:numPr>
          <w:ilvl w:val="0"/>
          <w:numId w:val="4"/>
        </w:numPr>
        <w:ind w:left="720" w:hanging="360"/>
        <w:jc w:val="both"/>
        <w:rPr>
          <w:sz w:val="24"/>
          <w:szCs w:val="24"/>
        </w:rPr>
      </w:pPr>
      <w:r w:rsidDel="00000000" w:rsidR="00000000" w:rsidRPr="00000000">
        <w:rPr>
          <w:sz w:val="24"/>
          <w:szCs w:val="24"/>
          <w:rtl w:val="0"/>
        </w:rPr>
        <w:t xml:space="preserve">MySQL</w:t>
      </w:r>
    </w:p>
    <w:p w:rsidR="00000000" w:rsidDel="00000000" w:rsidP="00000000" w:rsidRDefault="00000000" w:rsidRPr="00000000" w14:paraId="0000004F">
      <w:pPr>
        <w:numPr>
          <w:ilvl w:val="0"/>
          <w:numId w:val="4"/>
        </w:numPr>
        <w:ind w:left="720" w:hanging="360"/>
        <w:jc w:val="both"/>
        <w:rPr>
          <w:sz w:val="24"/>
          <w:szCs w:val="24"/>
        </w:rPr>
      </w:pPr>
      <w:r w:rsidDel="00000000" w:rsidR="00000000" w:rsidRPr="00000000">
        <w:rPr>
          <w:sz w:val="24"/>
          <w:szCs w:val="24"/>
          <w:rtl w:val="0"/>
        </w:rPr>
        <w:t xml:space="preserve">Postgres</w:t>
      </w:r>
    </w:p>
    <w:p w:rsidR="00000000" w:rsidDel="00000000" w:rsidP="00000000" w:rsidRDefault="00000000" w:rsidRPr="00000000" w14:paraId="00000050">
      <w:pPr>
        <w:numPr>
          <w:ilvl w:val="0"/>
          <w:numId w:val="4"/>
        </w:numPr>
        <w:ind w:left="720" w:hanging="360"/>
        <w:jc w:val="both"/>
        <w:rPr>
          <w:sz w:val="24"/>
          <w:szCs w:val="24"/>
        </w:rPr>
      </w:pPr>
      <w:r w:rsidDel="00000000" w:rsidR="00000000" w:rsidRPr="00000000">
        <w:rPr>
          <w:sz w:val="24"/>
          <w:szCs w:val="24"/>
          <w:rtl w:val="0"/>
        </w:rPr>
        <w:t xml:space="preserve">BoltDB</w:t>
      </w:r>
    </w:p>
    <w:p w:rsidR="00000000" w:rsidDel="00000000" w:rsidP="00000000" w:rsidRDefault="00000000" w:rsidRPr="00000000" w14:paraId="00000051">
      <w:pPr>
        <w:pStyle w:val="Heading2"/>
        <w:jc w:val="both"/>
        <w:rPr>
          <w:sz w:val="24"/>
          <w:szCs w:val="24"/>
        </w:rPr>
      </w:pPr>
      <w:bookmarkStart w:colFirst="0" w:colLast="0" w:name="_7bvhv9m3b691" w:id="3"/>
      <w:bookmarkEnd w:id="3"/>
      <w:r w:rsidDel="00000000" w:rsidR="00000000" w:rsidRPr="00000000">
        <w:rPr>
          <w:b w:val="1"/>
          <w:rtl w:val="0"/>
        </w:rPr>
        <w:t xml:space="preserve">Used for:</w:t>
      </w:r>
      <w:r w:rsidDel="00000000" w:rsidR="00000000" w:rsidRPr="00000000">
        <w:rPr>
          <w:rtl w:val="0"/>
        </w:rPr>
      </w:r>
    </w:p>
    <w:p w:rsidR="00000000" w:rsidDel="00000000" w:rsidP="00000000" w:rsidRDefault="00000000" w:rsidRPr="00000000" w14:paraId="00000052">
      <w:pPr>
        <w:numPr>
          <w:ilvl w:val="0"/>
          <w:numId w:val="3"/>
        </w:numPr>
        <w:ind w:left="720" w:hanging="360"/>
        <w:jc w:val="both"/>
        <w:rPr>
          <w:sz w:val="24"/>
          <w:szCs w:val="24"/>
        </w:rPr>
      </w:pPr>
      <w:r w:rsidDel="00000000" w:rsidR="00000000" w:rsidRPr="00000000">
        <w:rPr>
          <w:sz w:val="24"/>
          <w:szCs w:val="24"/>
          <w:rtl w:val="0"/>
        </w:rPr>
        <w:t xml:space="preserve">Semaphore is used for build, deploy, and rollback.</w:t>
      </w:r>
    </w:p>
    <w:p w:rsidR="00000000" w:rsidDel="00000000" w:rsidP="00000000" w:rsidRDefault="00000000" w:rsidRPr="00000000" w14:paraId="00000053">
      <w:pPr>
        <w:numPr>
          <w:ilvl w:val="0"/>
          <w:numId w:val="3"/>
        </w:numPr>
        <w:ind w:left="720" w:hanging="360"/>
        <w:jc w:val="both"/>
        <w:rPr>
          <w:sz w:val="24"/>
          <w:szCs w:val="24"/>
        </w:rPr>
      </w:pPr>
      <w:r w:rsidDel="00000000" w:rsidR="00000000" w:rsidRPr="00000000">
        <w:rPr>
          <w:sz w:val="24"/>
          <w:szCs w:val="24"/>
          <w:rtl w:val="0"/>
        </w:rPr>
        <w:t xml:space="preserve">It manages the Environment, Inventory, Repository and Access Key.</w:t>
      </w:r>
    </w:p>
    <w:p w:rsidR="00000000" w:rsidDel="00000000" w:rsidP="00000000" w:rsidRDefault="00000000" w:rsidRPr="00000000" w14:paraId="00000054">
      <w:pPr>
        <w:numPr>
          <w:ilvl w:val="0"/>
          <w:numId w:val="3"/>
        </w:numPr>
        <w:ind w:left="720" w:hanging="360"/>
        <w:jc w:val="both"/>
        <w:rPr>
          <w:sz w:val="24"/>
          <w:szCs w:val="24"/>
        </w:rPr>
      </w:pPr>
      <w:r w:rsidDel="00000000" w:rsidR="00000000" w:rsidRPr="00000000">
        <w:rPr>
          <w:sz w:val="24"/>
          <w:szCs w:val="24"/>
          <w:rtl w:val="0"/>
        </w:rPr>
        <w:t xml:space="preserve">It is used to run the playbook from the browser.</w:t>
      </w:r>
    </w:p>
    <w:p w:rsidR="00000000" w:rsidDel="00000000" w:rsidP="00000000" w:rsidRDefault="00000000" w:rsidRPr="00000000" w14:paraId="00000055">
      <w:pPr>
        <w:numPr>
          <w:ilvl w:val="0"/>
          <w:numId w:val="3"/>
        </w:numPr>
        <w:ind w:left="720" w:hanging="360"/>
        <w:jc w:val="both"/>
        <w:rPr>
          <w:sz w:val="24"/>
          <w:szCs w:val="24"/>
        </w:rPr>
      </w:pPr>
      <w:r w:rsidDel="00000000" w:rsidR="00000000" w:rsidRPr="00000000">
        <w:rPr>
          <w:sz w:val="24"/>
          <w:szCs w:val="24"/>
          <w:rtl w:val="0"/>
        </w:rPr>
        <w:t xml:space="preserve">It also runs the playbook by schedule.</w:t>
      </w:r>
    </w:p>
    <w:p w:rsidR="00000000" w:rsidDel="00000000" w:rsidP="00000000" w:rsidRDefault="00000000" w:rsidRPr="00000000" w14:paraId="00000056">
      <w:pPr>
        <w:numPr>
          <w:ilvl w:val="0"/>
          <w:numId w:val="3"/>
        </w:numPr>
        <w:ind w:left="720" w:hanging="360"/>
        <w:jc w:val="both"/>
        <w:rPr>
          <w:sz w:val="24"/>
          <w:szCs w:val="24"/>
        </w:rPr>
      </w:pPr>
      <w:r w:rsidDel="00000000" w:rsidR="00000000" w:rsidRPr="00000000">
        <w:rPr>
          <w:sz w:val="24"/>
          <w:szCs w:val="24"/>
          <w:rtl w:val="0"/>
        </w:rPr>
        <w:t xml:space="preserve">View details logs of any playbook run at any time.</w:t>
      </w:r>
    </w:p>
    <w:p w:rsidR="00000000" w:rsidDel="00000000" w:rsidP="00000000" w:rsidRDefault="00000000" w:rsidRPr="00000000" w14:paraId="00000057">
      <w:pPr>
        <w:numPr>
          <w:ilvl w:val="0"/>
          <w:numId w:val="3"/>
        </w:numPr>
        <w:ind w:left="720" w:hanging="360"/>
        <w:jc w:val="both"/>
        <w:rPr>
          <w:sz w:val="24"/>
          <w:szCs w:val="24"/>
        </w:rPr>
      </w:pPr>
      <w:r w:rsidDel="00000000" w:rsidR="00000000" w:rsidRPr="00000000">
        <w:rPr>
          <w:sz w:val="24"/>
          <w:szCs w:val="24"/>
          <w:rtl w:val="0"/>
        </w:rPr>
        <w:t xml:space="preserve">Getting the notification about the playbooks runs.</w:t>
      </w:r>
    </w:p>
    <w:p w:rsidR="00000000" w:rsidDel="00000000" w:rsidP="00000000" w:rsidRDefault="00000000" w:rsidRPr="00000000" w14:paraId="00000058">
      <w:pPr>
        <w:pStyle w:val="Heading2"/>
        <w:jc w:val="both"/>
        <w:rPr>
          <w:b w:val="1"/>
        </w:rPr>
      </w:pPr>
      <w:bookmarkStart w:colFirst="0" w:colLast="0" w:name="_jrs0lxd0fhcx" w:id="4"/>
      <w:bookmarkEnd w:id="4"/>
      <w:r w:rsidDel="00000000" w:rsidR="00000000" w:rsidRPr="00000000">
        <w:rPr>
          <w:b w:val="1"/>
          <w:rtl w:val="0"/>
        </w:rPr>
        <w:t xml:space="preserve">User Guide:</w:t>
      </w:r>
    </w:p>
    <w:p w:rsidR="00000000" w:rsidDel="00000000" w:rsidP="00000000" w:rsidRDefault="00000000" w:rsidRPr="00000000" w14:paraId="00000059">
      <w:pPr>
        <w:numPr>
          <w:ilvl w:val="0"/>
          <w:numId w:val="1"/>
        </w:numPr>
        <w:ind w:left="720" w:hanging="360"/>
        <w:jc w:val="both"/>
      </w:pPr>
      <w:r w:rsidDel="00000000" w:rsidR="00000000" w:rsidRPr="00000000">
        <w:rPr>
          <w:rtl w:val="0"/>
        </w:rPr>
        <w:t xml:space="preserve">Key Store</w:t>
      </w:r>
    </w:p>
    <w:p w:rsidR="00000000" w:rsidDel="00000000" w:rsidP="00000000" w:rsidRDefault="00000000" w:rsidRPr="00000000" w14:paraId="0000005A">
      <w:pPr>
        <w:numPr>
          <w:ilvl w:val="0"/>
          <w:numId w:val="1"/>
        </w:numPr>
        <w:ind w:left="720" w:hanging="360"/>
        <w:jc w:val="both"/>
      </w:pPr>
      <w:r w:rsidDel="00000000" w:rsidR="00000000" w:rsidRPr="00000000">
        <w:rPr>
          <w:rtl w:val="0"/>
        </w:rPr>
        <w:t xml:space="preserve">Repository</w:t>
      </w:r>
    </w:p>
    <w:p w:rsidR="00000000" w:rsidDel="00000000" w:rsidP="00000000" w:rsidRDefault="00000000" w:rsidRPr="00000000" w14:paraId="0000005B">
      <w:pPr>
        <w:numPr>
          <w:ilvl w:val="0"/>
          <w:numId w:val="1"/>
        </w:numPr>
        <w:ind w:left="720" w:hanging="360"/>
        <w:jc w:val="both"/>
      </w:pPr>
      <w:r w:rsidDel="00000000" w:rsidR="00000000" w:rsidRPr="00000000">
        <w:rPr>
          <w:rtl w:val="0"/>
        </w:rPr>
        <w:t xml:space="preserve">Environment</w:t>
      </w:r>
    </w:p>
    <w:p w:rsidR="00000000" w:rsidDel="00000000" w:rsidP="00000000" w:rsidRDefault="00000000" w:rsidRPr="00000000" w14:paraId="0000005C">
      <w:pPr>
        <w:numPr>
          <w:ilvl w:val="0"/>
          <w:numId w:val="1"/>
        </w:numPr>
        <w:ind w:left="720" w:hanging="360"/>
        <w:jc w:val="both"/>
      </w:pPr>
      <w:r w:rsidDel="00000000" w:rsidR="00000000" w:rsidRPr="00000000">
        <w:rPr>
          <w:rtl w:val="0"/>
        </w:rPr>
        <w:t xml:space="preserve">Inventory</w:t>
      </w:r>
    </w:p>
    <w:p w:rsidR="00000000" w:rsidDel="00000000" w:rsidP="00000000" w:rsidRDefault="00000000" w:rsidRPr="00000000" w14:paraId="0000005D">
      <w:pPr>
        <w:numPr>
          <w:ilvl w:val="0"/>
          <w:numId w:val="1"/>
        </w:numPr>
        <w:ind w:left="720" w:hanging="360"/>
        <w:jc w:val="both"/>
      </w:pPr>
      <w:r w:rsidDel="00000000" w:rsidR="00000000" w:rsidRPr="00000000">
        <w:rPr>
          <w:rtl w:val="0"/>
        </w:rPr>
        <w:t xml:space="preserve">Task</w:t>
      </w:r>
    </w:p>
    <w:p w:rsidR="00000000" w:rsidDel="00000000" w:rsidP="00000000" w:rsidRDefault="00000000" w:rsidRPr="00000000" w14:paraId="0000005E">
      <w:pPr>
        <w:numPr>
          <w:ilvl w:val="0"/>
          <w:numId w:val="1"/>
        </w:numPr>
        <w:ind w:left="720" w:hanging="360"/>
        <w:jc w:val="both"/>
      </w:pPr>
      <w:r w:rsidDel="00000000" w:rsidR="00000000" w:rsidRPr="00000000">
        <w:rPr>
          <w:rtl w:val="0"/>
        </w:rPr>
        <w:t xml:space="preserve">Task Template</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We'll review the User Guide in detail, providing practical and precise instructions while organising the content.</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b w:val="1"/>
        </w:rPr>
      </w:pPr>
      <w:bookmarkStart w:colFirst="0" w:colLast="0" w:name="_plso7f3chwu8" w:id="5"/>
      <w:bookmarkEnd w:id="5"/>
      <w:r w:rsidDel="00000000" w:rsidR="00000000" w:rsidRPr="00000000">
        <w:rPr>
          <w:b w:val="1"/>
          <w:rtl w:val="0"/>
        </w:rPr>
        <w:t xml:space="preserve">Setup Semaphore through docker compose file</w:t>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I</w:t>
      </w:r>
      <w:r w:rsidDel="00000000" w:rsidR="00000000" w:rsidRPr="00000000">
        <w:rPr>
          <w:sz w:val="26"/>
          <w:szCs w:val="26"/>
          <w:rtl w:val="0"/>
        </w:rPr>
        <w:t xml:space="preserve"> </w:t>
      </w:r>
      <w:r w:rsidDel="00000000" w:rsidR="00000000" w:rsidRPr="00000000">
        <w:rPr>
          <w:sz w:val="24"/>
          <w:szCs w:val="24"/>
          <w:rtl w:val="0"/>
        </w:rPr>
        <w:t xml:space="preserve">have follow these step to setup and user creation in semaphore with MySQL database are listed below:</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b w:val="1"/>
          <w:sz w:val="24"/>
          <w:szCs w:val="24"/>
          <w:rtl w:val="0"/>
        </w:rPr>
        <w:t xml:space="preserve">Step 1: </w:t>
      </w:r>
      <w:r w:rsidDel="00000000" w:rsidR="00000000" w:rsidRPr="00000000">
        <w:rPr>
          <w:sz w:val="24"/>
          <w:szCs w:val="24"/>
          <w:rtl w:val="0"/>
        </w:rPr>
        <w:t xml:space="preserve">In the linux terminal firstly I have created the Semaphore directory.</w:t>
      </w:r>
    </w:p>
    <w:p w:rsidR="00000000" w:rsidDel="00000000" w:rsidP="00000000" w:rsidRDefault="00000000" w:rsidRPr="00000000" w14:paraId="00000069">
      <w:pPr>
        <w:jc w:val="both"/>
        <w:rPr/>
      </w:pPr>
      <w:r w:rsidDel="00000000" w:rsidR="00000000" w:rsidRPr="00000000">
        <w:rPr>
          <w:b w:val="1"/>
          <w:sz w:val="24"/>
          <w:szCs w:val="24"/>
          <w:rtl w:val="0"/>
        </w:rPr>
        <w:t xml:space="preserve">Command Used: #  </w:t>
      </w:r>
      <w:r w:rsidDel="00000000" w:rsidR="00000000" w:rsidRPr="00000000">
        <w:rPr>
          <w:rtl w:val="0"/>
        </w:rPr>
        <w:t xml:space="preserve">mkdir Semaphore</w:t>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b w:val="1"/>
          <w:sz w:val="24"/>
          <w:szCs w:val="24"/>
          <w:rtl w:val="0"/>
        </w:rPr>
        <w:t xml:space="preserve">Step 2: </w:t>
      </w:r>
      <w:r w:rsidDel="00000000" w:rsidR="00000000" w:rsidRPr="00000000">
        <w:rPr>
          <w:sz w:val="24"/>
          <w:szCs w:val="24"/>
          <w:rtl w:val="0"/>
        </w:rPr>
        <w:t xml:space="preserve">Go inside that folder</w:t>
      </w:r>
    </w:p>
    <w:p w:rsidR="00000000" w:rsidDel="00000000" w:rsidP="00000000" w:rsidRDefault="00000000" w:rsidRPr="00000000" w14:paraId="0000006C">
      <w:pPr>
        <w:jc w:val="both"/>
        <w:rPr/>
      </w:pPr>
      <w:r w:rsidDel="00000000" w:rsidR="00000000" w:rsidRPr="00000000">
        <w:rPr>
          <w:b w:val="1"/>
          <w:sz w:val="24"/>
          <w:szCs w:val="24"/>
          <w:rtl w:val="0"/>
        </w:rPr>
        <w:t xml:space="preserve">Command Used: # </w:t>
      </w:r>
      <w:r w:rsidDel="00000000" w:rsidR="00000000" w:rsidRPr="00000000">
        <w:rPr>
          <w:rtl w:val="0"/>
        </w:rPr>
        <w:t xml:space="preserve">cd Semaphore</w:t>
      </w:r>
    </w:p>
    <w:p w:rsidR="00000000" w:rsidDel="00000000" w:rsidP="00000000" w:rsidRDefault="00000000" w:rsidRPr="00000000" w14:paraId="0000006D">
      <w:pPr>
        <w:jc w:val="both"/>
        <w:rPr>
          <w:sz w:val="24"/>
          <w:szCs w:val="24"/>
        </w:rPr>
      </w:pPr>
      <w:r w:rsidDel="00000000" w:rsidR="00000000" w:rsidRPr="00000000">
        <w:rPr>
          <w:sz w:val="24"/>
          <w:szCs w:val="24"/>
          <w:rtl w:val="0"/>
        </w:rPr>
        <w:tab/>
        <w:tab/>
      </w:r>
    </w:p>
    <w:p w:rsidR="00000000" w:rsidDel="00000000" w:rsidP="00000000" w:rsidRDefault="00000000" w:rsidRPr="00000000" w14:paraId="0000006E">
      <w:pPr>
        <w:jc w:val="both"/>
        <w:rPr>
          <w:sz w:val="24"/>
          <w:szCs w:val="24"/>
        </w:rPr>
      </w:pPr>
      <w:r w:rsidDel="00000000" w:rsidR="00000000" w:rsidRPr="00000000">
        <w:rPr>
          <w:b w:val="1"/>
          <w:sz w:val="24"/>
          <w:szCs w:val="24"/>
          <w:rtl w:val="0"/>
        </w:rPr>
        <w:t xml:space="preserve">Step 3: </w:t>
      </w:r>
      <w:r w:rsidDel="00000000" w:rsidR="00000000" w:rsidRPr="00000000">
        <w:rPr>
          <w:sz w:val="24"/>
          <w:szCs w:val="24"/>
          <w:rtl w:val="0"/>
        </w:rPr>
        <w:t xml:space="preserve">Create the</w:t>
      </w:r>
      <w:r w:rsidDel="00000000" w:rsidR="00000000" w:rsidRPr="00000000">
        <w:rPr>
          <w:b w:val="1"/>
          <w:sz w:val="24"/>
          <w:szCs w:val="24"/>
          <w:rtl w:val="0"/>
        </w:rPr>
        <w:t xml:space="preserve"> docker-compose.yml </w:t>
      </w:r>
      <w:r w:rsidDel="00000000" w:rsidR="00000000" w:rsidRPr="00000000">
        <w:rPr>
          <w:sz w:val="24"/>
          <w:szCs w:val="24"/>
          <w:rtl w:val="0"/>
        </w:rPr>
        <w:t xml:space="preserve">file using </w:t>
      </w:r>
      <w:r w:rsidDel="00000000" w:rsidR="00000000" w:rsidRPr="00000000">
        <w:rPr>
          <w:b w:val="1"/>
          <w:sz w:val="24"/>
          <w:szCs w:val="24"/>
          <w:rtl w:val="0"/>
        </w:rPr>
        <w:t xml:space="preserve">Vim </w:t>
      </w:r>
      <w:r w:rsidDel="00000000" w:rsidR="00000000" w:rsidRPr="00000000">
        <w:rPr>
          <w:sz w:val="24"/>
          <w:szCs w:val="24"/>
          <w:rtl w:val="0"/>
        </w:rPr>
        <w:t xml:space="preserve">command.</w:t>
      </w:r>
    </w:p>
    <w:p w:rsidR="00000000" w:rsidDel="00000000" w:rsidP="00000000" w:rsidRDefault="00000000" w:rsidRPr="00000000" w14:paraId="0000006F">
      <w:pPr>
        <w:jc w:val="both"/>
        <w:rPr/>
      </w:pPr>
      <w:r w:rsidDel="00000000" w:rsidR="00000000" w:rsidRPr="00000000">
        <w:rPr>
          <w:b w:val="1"/>
          <w:sz w:val="24"/>
          <w:szCs w:val="24"/>
          <w:rtl w:val="0"/>
        </w:rPr>
        <w:t xml:space="preserve">Command Used: # </w:t>
      </w:r>
      <w:r w:rsidDel="00000000" w:rsidR="00000000" w:rsidRPr="00000000">
        <w:rPr>
          <w:rtl w:val="0"/>
        </w:rPr>
        <w:t xml:space="preserve">vim docker-compose.yml</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114300" distT="114300" distL="114300" distR="114300">
            <wp:extent cx="5543550" cy="139065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435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b w:val="1"/>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b w:val="1"/>
          <w:sz w:val="24"/>
          <w:szCs w:val="24"/>
          <w:rtl w:val="0"/>
        </w:rPr>
        <w:t xml:space="preserve">Step 4:</w:t>
      </w:r>
      <w:r w:rsidDel="00000000" w:rsidR="00000000" w:rsidRPr="00000000">
        <w:rPr>
          <w:sz w:val="24"/>
          <w:szCs w:val="24"/>
          <w:rtl w:val="0"/>
        </w:rPr>
        <w:t xml:space="preserve"> Then write the following scripts in the docker-compose file.</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b w:val="1"/>
          <w:sz w:val="24"/>
          <w:szCs w:val="24"/>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b w:val="1"/>
          <w:sz w:val="24"/>
          <w:szCs w:val="24"/>
          <w:rtl w:val="0"/>
        </w:rPr>
        <w:t xml:space="preserve">Script:</w:t>
      </w: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b w:val="1"/>
          <w:sz w:val="24"/>
          <w:szCs w:val="24"/>
          <w:rtl w:val="0"/>
        </w:rPr>
        <w:t xml:space="preserve">Step 5:</w:t>
      </w:r>
      <w:r w:rsidDel="00000000" w:rsidR="00000000" w:rsidRPr="00000000">
        <w:rPr>
          <w:sz w:val="24"/>
          <w:szCs w:val="24"/>
          <w:rtl w:val="0"/>
        </w:rPr>
        <w:t xml:space="preserve"> For creation of the semaphore admin user I have changed the semaphore Username, Admin, Password as I want which is already added in this below script.</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sz w:val="24"/>
          <w:szCs w:val="24"/>
        </w:rPr>
        <w:drawing>
          <wp:inline distB="114300" distT="114300" distL="114300" distR="114300">
            <wp:extent cx="5731200" cy="44069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b w:val="1"/>
          <w:sz w:val="24"/>
          <w:szCs w:val="24"/>
          <w:rtl w:val="0"/>
        </w:rPr>
        <w:t xml:space="preserve">Step 6: </w:t>
      </w:r>
      <w:r w:rsidDel="00000000" w:rsidR="00000000" w:rsidRPr="00000000">
        <w:rPr>
          <w:sz w:val="24"/>
          <w:szCs w:val="24"/>
          <w:rtl w:val="0"/>
        </w:rPr>
        <w:t xml:space="preserve">Then I execute the docker compose file. Then our server starts in running mode. Whose screenshots are attached below:</w:t>
      </w:r>
    </w:p>
    <w:p w:rsidR="00000000" w:rsidDel="00000000" w:rsidP="00000000" w:rsidRDefault="00000000" w:rsidRPr="00000000" w14:paraId="00000085">
      <w:pPr>
        <w:jc w:val="both"/>
        <w:rPr/>
      </w:pPr>
      <w:r w:rsidDel="00000000" w:rsidR="00000000" w:rsidRPr="00000000">
        <w:rPr>
          <w:b w:val="1"/>
          <w:rtl w:val="0"/>
        </w:rPr>
        <w:t xml:space="preserve">Command used: # </w:t>
      </w:r>
      <w:r w:rsidDel="00000000" w:rsidR="00000000" w:rsidRPr="00000000">
        <w:rPr>
          <w:rtl w:val="0"/>
        </w:rPr>
        <w:t xml:space="preserve">docker-compose up</w:t>
      </w:r>
    </w:p>
    <w:p w:rsidR="00000000" w:rsidDel="00000000" w:rsidP="00000000" w:rsidRDefault="00000000" w:rsidRPr="00000000" w14:paraId="00000086">
      <w:pPr>
        <w:widowControl w:val="0"/>
        <w:tabs>
          <w:tab w:val="right" w:leader="none" w:pos="12000"/>
        </w:tabs>
        <w:spacing w:before="60" w:line="240" w:lineRule="auto"/>
        <w:ind w:left="360" w:firstLine="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114300" distT="114300" distL="114300" distR="114300">
            <wp:extent cx="5731200" cy="32766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b w:val="1"/>
          <w:sz w:val="24"/>
          <w:szCs w:val="24"/>
          <w:rtl w:val="0"/>
        </w:rPr>
        <w:t xml:space="preserve">Step 7: </w:t>
      </w:r>
      <w:r w:rsidDel="00000000" w:rsidR="00000000" w:rsidRPr="00000000">
        <w:rPr>
          <w:sz w:val="24"/>
          <w:szCs w:val="24"/>
          <w:rtl w:val="0"/>
        </w:rPr>
        <w:t xml:space="preserve">Finally goto the browser and type localhost and the port of the semaphore 3000 and press enter button. Then the semaphore UI tools open on the browser. Whose screenshots are attached below:</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Pr>
        <w:drawing>
          <wp:inline distB="114300" distT="114300" distL="114300" distR="114300">
            <wp:extent cx="5731200" cy="32385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As we see in the screenshot the following User Guide attributes are as shown in the figure.</w:t>
      </w:r>
    </w:p>
    <w:p w:rsidR="00000000" w:rsidDel="00000000" w:rsidP="00000000" w:rsidRDefault="00000000" w:rsidRPr="00000000" w14:paraId="0000008E">
      <w:pPr>
        <w:widowControl w:val="0"/>
        <w:tabs>
          <w:tab w:val="right" w:leader="none" w:pos="12000"/>
        </w:tabs>
        <w:spacing w:before="60" w:line="240" w:lineRule="auto"/>
        <w:ind w:left="360" w:firstLine="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jc w:val="both"/>
        <w:rPr>
          <w:b w:val="1"/>
        </w:rPr>
      </w:pPr>
      <w:bookmarkStart w:colFirst="0" w:colLast="0" w:name="_syx1m4szumqi" w:id="6"/>
      <w:bookmarkEnd w:id="6"/>
      <w:r w:rsidDel="00000000" w:rsidR="00000000" w:rsidRPr="00000000">
        <w:rPr>
          <w:b w:val="1"/>
          <w:rtl w:val="0"/>
        </w:rPr>
        <w:t xml:space="preserve">Details of the User Guide:</w:t>
      </w:r>
    </w:p>
    <w:p w:rsidR="00000000" w:rsidDel="00000000" w:rsidP="00000000" w:rsidRDefault="00000000" w:rsidRPr="00000000" w14:paraId="00000090">
      <w:pPr>
        <w:numPr>
          <w:ilvl w:val="0"/>
          <w:numId w:val="9"/>
        </w:numPr>
        <w:ind w:left="720" w:hanging="360"/>
      </w:pPr>
      <w:r w:rsidDel="00000000" w:rsidR="00000000" w:rsidRPr="00000000">
        <w:rPr>
          <w:rtl w:val="0"/>
        </w:rPr>
        <w:t xml:space="preserve">Key Store</w:t>
      </w:r>
    </w:p>
    <w:p w:rsidR="00000000" w:rsidDel="00000000" w:rsidP="00000000" w:rsidRDefault="00000000" w:rsidRPr="00000000" w14:paraId="00000091">
      <w:pPr>
        <w:numPr>
          <w:ilvl w:val="0"/>
          <w:numId w:val="9"/>
        </w:numPr>
        <w:ind w:left="720" w:hanging="360"/>
      </w:pPr>
      <w:r w:rsidDel="00000000" w:rsidR="00000000" w:rsidRPr="00000000">
        <w:rPr>
          <w:rtl w:val="0"/>
        </w:rPr>
        <w:t xml:space="preserve">Repositories</w:t>
      </w:r>
    </w:p>
    <w:p w:rsidR="00000000" w:rsidDel="00000000" w:rsidP="00000000" w:rsidRDefault="00000000" w:rsidRPr="00000000" w14:paraId="00000092">
      <w:pPr>
        <w:numPr>
          <w:ilvl w:val="0"/>
          <w:numId w:val="9"/>
        </w:numPr>
        <w:ind w:left="720" w:hanging="360"/>
      </w:pPr>
      <w:r w:rsidDel="00000000" w:rsidR="00000000" w:rsidRPr="00000000">
        <w:rPr>
          <w:rtl w:val="0"/>
        </w:rPr>
        <w:t xml:space="preserve">Environment</w:t>
      </w:r>
    </w:p>
    <w:p w:rsidR="00000000" w:rsidDel="00000000" w:rsidP="00000000" w:rsidRDefault="00000000" w:rsidRPr="00000000" w14:paraId="00000093">
      <w:pPr>
        <w:numPr>
          <w:ilvl w:val="0"/>
          <w:numId w:val="9"/>
        </w:numPr>
        <w:ind w:left="720" w:hanging="360"/>
      </w:pPr>
      <w:r w:rsidDel="00000000" w:rsidR="00000000" w:rsidRPr="00000000">
        <w:rPr>
          <w:rtl w:val="0"/>
        </w:rPr>
        <w:t xml:space="preserve">Inventory</w:t>
      </w:r>
    </w:p>
    <w:p w:rsidR="00000000" w:rsidDel="00000000" w:rsidP="00000000" w:rsidRDefault="00000000" w:rsidRPr="00000000" w14:paraId="00000094">
      <w:pPr>
        <w:numPr>
          <w:ilvl w:val="0"/>
          <w:numId w:val="9"/>
        </w:numPr>
        <w:ind w:left="720" w:hanging="360"/>
      </w:pPr>
      <w:r w:rsidDel="00000000" w:rsidR="00000000" w:rsidRPr="00000000">
        <w:rPr>
          <w:rtl w:val="0"/>
        </w:rPr>
        <w:t xml:space="preserve">Task Template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b w:val="1"/>
        </w:rPr>
      </w:pPr>
      <w:bookmarkStart w:colFirst="0" w:colLast="0" w:name="_hl62myuq1y8w" w:id="7"/>
      <w:bookmarkEnd w:id="7"/>
      <w:r w:rsidDel="00000000" w:rsidR="00000000" w:rsidRPr="00000000">
        <w:rPr>
          <w:b w:val="1"/>
          <w:rtl w:val="0"/>
        </w:rPr>
        <w:t xml:space="preserve">Key Store: </w:t>
      </w:r>
    </w:p>
    <w:p w:rsidR="00000000" w:rsidDel="00000000" w:rsidP="00000000" w:rsidRDefault="00000000" w:rsidRPr="00000000" w14:paraId="00000097">
      <w:pPr>
        <w:rPr>
          <w:sz w:val="24"/>
          <w:szCs w:val="24"/>
        </w:rPr>
      </w:pPr>
      <w:r w:rsidDel="00000000" w:rsidR="00000000" w:rsidRPr="00000000">
        <w:rPr>
          <w:sz w:val="24"/>
          <w:szCs w:val="24"/>
          <w:rtl w:val="0"/>
        </w:rPr>
        <w:t xml:space="preserve">It is used to store the credentials for accessing remote repositories, accessing the remote hosts, sudo credentials and Ansible vaults password.</w:t>
      </w:r>
    </w:p>
    <w:p w:rsidR="00000000" w:rsidDel="00000000" w:rsidP="00000000" w:rsidRDefault="00000000" w:rsidRPr="00000000" w14:paraId="00000098">
      <w:pPr>
        <w:rPr>
          <w:sz w:val="24"/>
          <w:szCs w:val="24"/>
          <w:highlight w:val="black"/>
        </w:rPr>
      </w:pPr>
      <w:r w:rsidDel="00000000" w:rsidR="00000000" w:rsidRPr="00000000">
        <w:rPr>
          <w:rtl w:val="0"/>
        </w:rPr>
      </w:r>
    </w:p>
    <w:p w:rsidR="00000000" w:rsidDel="00000000" w:rsidP="00000000" w:rsidRDefault="00000000" w:rsidRPr="00000000" w14:paraId="00000099">
      <w:pPr>
        <w:rPr>
          <w:color w:val="ffffff"/>
          <w:sz w:val="24"/>
          <w:szCs w:val="24"/>
        </w:rPr>
      </w:pPr>
      <w:r w:rsidDel="00000000" w:rsidR="00000000" w:rsidRPr="00000000">
        <w:rPr>
          <w:sz w:val="24"/>
          <w:szCs w:val="24"/>
          <w:rtl w:val="0"/>
        </w:rPr>
        <w:t xml:space="preserve">It helps in the configuration of all required access keys.</w:t>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In this we have create the key in 3 ways:</w:t>
      </w:r>
    </w:p>
    <w:p w:rsidR="00000000" w:rsidDel="00000000" w:rsidP="00000000" w:rsidRDefault="00000000" w:rsidRPr="00000000" w14:paraId="0000009C">
      <w:pPr>
        <w:numPr>
          <w:ilvl w:val="0"/>
          <w:numId w:val="5"/>
        </w:numPr>
        <w:ind w:left="720" w:hanging="360"/>
        <w:rPr>
          <w:sz w:val="24"/>
          <w:szCs w:val="24"/>
        </w:rPr>
      </w:pPr>
      <w:r w:rsidDel="00000000" w:rsidR="00000000" w:rsidRPr="00000000">
        <w:rPr>
          <w:sz w:val="24"/>
          <w:szCs w:val="24"/>
          <w:rtl w:val="0"/>
        </w:rPr>
        <w:t xml:space="preserve">With SSH</w:t>
      </w:r>
    </w:p>
    <w:p w:rsidR="00000000" w:rsidDel="00000000" w:rsidP="00000000" w:rsidRDefault="00000000" w:rsidRPr="00000000" w14:paraId="0000009D">
      <w:pPr>
        <w:numPr>
          <w:ilvl w:val="0"/>
          <w:numId w:val="5"/>
        </w:numPr>
        <w:ind w:left="720" w:hanging="360"/>
        <w:rPr>
          <w:sz w:val="24"/>
          <w:szCs w:val="24"/>
        </w:rPr>
      </w:pPr>
      <w:r w:rsidDel="00000000" w:rsidR="00000000" w:rsidRPr="00000000">
        <w:rPr>
          <w:sz w:val="24"/>
          <w:szCs w:val="24"/>
          <w:rtl w:val="0"/>
        </w:rPr>
        <w:t xml:space="preserve">Login with Password</w:t>
      </w:r>
    </w:p>
    <w:p w:rsidR="00000000" w:rsidDel="00000000" w:rsidP="00000000" w:rsidRDefault="00000000" w:rsidRPr="00000000" w14:paraId="0000009E">
      <w:pPr>
        <w:numPr>
          <w:ilvl w:val="0"/>
          <w:numId w:val="5"/>
        </w:numPr>
        <w:ind w:left="720" w:hanging="360"/>
        <w:rPr>
          <w:sz w:val="24"/>
          <w:szCs w:val="24"/>
        </w:rPr>
      </w:pPr>
      <w:r w:rsidDel="00000000" w:rsidR="00000000" w:rsidRPr="00000000">
        <w:rPr>
          <w:sz w:val="24"/>
          <w:szCs w:val="24"/>
          <w:rtl w:val="0"/>
        </w:rPr>
        <w:t xml:space="preserve">None</w:t>
      </w:r>
    </w:p>
    <w:p w:rsidR="00000000" w:rsidDel="00000000" w:rsidP="00000000" w:rsidRDefault="00000000" w:rsidRPr="00000000" w14:paraId="0000009F">
      <w:pPr>
        <w:pStyle w:val="Heading4"/>
        <w:rPr>
          <w:b w:val="1"/>
        </w:rPr>
      </w:pPr>
      <w:bookmarkStart w:colFirst="0" w:colLast="0" w:name="_w990ywj51p14" w:id="8"/>
      <w:bookmarkEnd w:id="8"/>
      <w:r w:rsidDel="00000000" w:rsidR="00000000" w:rsidRPr="00000000">
        <w:rPr>
          <w:b w:val="1"/>
          <w:rtl w:val="0"/>
        </w:rPr>
        <w:t xml:space="preserve">Key store with SSH: </w:t>
      </w:r>
    </w:p>
    <w:p w:rsidR="00000000" w:rsidDel="00000000" w:rsidP="00000000" w:rsidRDefault="00000000" w:rsidRPr="00000000" w14:paraId="000000A0">
      <w:pPr>
        <w:rPr>
          <w:sz w:val="24"/>
          <w:szCs w:val="24"/>
        </w:rPr>
      </w:pPr>
      <w:r w:rsidDel="00000000" w:rsidR="00000000" w:rsidRPr="00000000">
        <w:rPr>
          <w:sz w:val="24"/>
          <w:szCs w:val="24"/>
          <w:rtl w:val="0"/>
        </w:rPr>
        <w:t xml:space="preserve">It accesses the remote server as well as remote repositories.</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In SSH semaphore doesn't support the SSH key that is password protected.</w:t>
      </w:r>
    </w:p>
    <w:p w:rsidR="00000000" w:rsidDel="00000000" w:rsidP="00000000" w:rsidRDefault="00000000" w:rsidRPr="00000000" w14:paraId="000000A3">
      <w:pPr>
        <w:rPr>
          <w:sz w:val="24"/>
          <w:szCs w:val="24"/>
        </w:rPr>
      </w:pPr>
      <w:r w:rsidDel="00000000" w:rsidR="00000000" w:rsidRPr="00000000">
        <w:rPr>
          <w:sz w:val="24"/>
          <w:szCs w:val="24"/>
          <w:rtl w:val="0"/>
        </w:rPr>
        <w:t xml:space="preserve">For the “Git Repositories” we use the SSH authentication, for cloning the “git repo” we need the public key associated with the private key. </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pStyle w:val="Heading4"/>
        <w:rPr>
          <w:b w:val="1"/>
        </w:rPr>
      </w:pPr>
      <w:bookmarkStart w:colFirst="0" w:colLast="0" w:name="_a2kkorpe7277" w:id="9"/>
      <w:bookmarkEnd w:id="9"/>
      <w:r w:rsidDel="00000000" w:rsidR="00000000" w:rsidRPr="00000000">
        <w:rPr>
          <w:b w:val="1"/>
          <w:rtl w:val="0"/>
        </w:rPr>
        <w:t xml:space="preserve">Login with password:</w:t>
      </w:r>
    </w:p>
    <w:p w:rsidR="00000000" w:rsidDel="00000000" w:rsidP="00000000" w:rsidRDefault="00000000" w:rsidRPr="00000000" w14:paraId="000000A6">
      <w:pPr>
        <w:rPr>
          <w:sz w:val="24"/>
          <w:szCs w:val="24"/>
        </w:rPr>
      </w:pPr>
      <w:r w:rsidDel="00000000" w:rsidR="00000000" w:rsidRPr="00000000">
        <w:rPr>
          <w:sz w:val="24"/>
          <w:szCs w:val="24"/>
          <w:rtl w:val="0"/>
        </w:rPr>
        <w:t xml:space="preserve">It means the Username &amp; Password for the access token combination.</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numPr>
          <w:ilvl w:val="0"/>
          <w:numId w:val="2"/>
        </w:numPr>
        <w:ind w:left="720" w:hanging="360"/>
        <w:rPr>
          <w:sz w:val="24"/>
          <w:szCs w:val="24"/>
        </w:rPr>
      </w:pPr>
      <w:r w:rsidDel="00000000" w:rsidR="00000000" w:rsidRPr="00000000">
        <w:rPr>
          <w:sz w:val="24"/>
          <w:szCs w:val="24"/>
          <w:rtl w:val="0"/>
        </w:rPr>
        <w:t xml:space="preserve">In this it authenticates to remote hosts (less secure authentication).</w:t>
      </w:r>
    </w:p>
    <w:p w:rsidR="00000000" w:rsidDel="00000000" w:rsidP="00000000" w:rsidRDefault="00000000" w:rsidRPr="00000000" w14:paraId="000000A9">
      <w:pPr>
        <w:numPr>
          <w:ilvl w:val="0"/>
          <w:numId w:val="2"/>
        </w:numPr>
        <w:ind w:left="720" w:hanging="360"/>
        <w:rPr>
          <w:sz w:val="24"/>
          <w:szCs w:val="24"/>
        </w:rPr>
      </w:pPr>
      <w:r w:rsidDel="00000000" w:rsidR="00000000" w:rsidRPr="00000000">
        <w:rPr>
          <w:sz w:val="24"/>
          <w:szCs w:val="24"/>
          <w:rtl w:val="0"/>
        </w:rPr>
        <w:t xml:space="preserve">Sudo credentials on remote hosts.</w:t>
      </w:r>
    </w:p>
    <w:p w:rsidR="00000000" w:rsidDel="00000000" w:rsidP="00000000" w:rsidRDefault="00000000" w:rsidRPr="00000000" w14:paraId="000000AA">
      <w:pPr>
        <w:numPr>
          <w:ilvl w:val="0"/>
          <w:numId w:val="2"/>
        </w:numPr>
        <w:ind w:left="720" w:hanging="360"/>
        <w:rPr>
          <w:sz w:val="24"/>
          <w:szCs w:val="24"/>
        </w:rPr>
      </w:pPr>
      <w:r w:rsidDel="00000000" w:rsidR="00000000" w:rsidRPr="00000000">
        <w:rPr>
          <w:sz w:val="24"/>
          <w:szCs w:val="24"/>
          <w:rtl w:val="0"/>
        </w:rPr>
        <w:t xml:space="preserve">Authenticate to remote “Git Repositories”  over HTTPS (although SSH is not secure).</w:t>
      </w:r>
    </w:p>
    <w:p w:rsidR="00000000" w:rsidDel="00000000" w:rsidP="00000000" w:rsidRDefault="00000000" w:rsidRPr="00000000" w14:paraId="000000AB">
      <w:pPr>
        <w:numPr>
          <w:ilvl w:val="0"/>
          <w:numId w:val="2"/>
        </w:numPr>
        <w:ind w:left="720" w:hanging="360"/>
        <w:rPr>
          <w:sz w:val="24"/>
          <w:szCs w:val="24"/>
        </w:rPr>
      </w:pPr>
      <w:r w:rsidDel="00000000" w:rsidR="00000000" w:rsidRPr="00000000">
        <w:rPr>
          <w:sz w:val="24"/>
          <w:szCs w:val="24"/>
          <w:rtl w:val="0"/>
        </w:rPr>
        <w:t xml:space="preserve">It unlocks the ansible vaults.</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pStyle w:val="Heading4"/>
        <w:rPr>
          <w:b w:val="1"/>
        </w:rPr>
      </w:pPr>
      <w:bookmarkStart w:colFirst="0" w:colLast="0" w:name="_xwjdutfs0ek6" w:id="10"/>
      <w:bookmarkEnd w:id="10"/>
      <w:r w:rsidDel="00000000" w:rsidR="00000000" w:rsidRPr="00000000">
        <w:rPr>
          <w:b w:val="1"/>
          <w:rtl w:val="0"/>
        </w:rPr>
        <w:t xml:space="preserve">None </w:t>
      </w:r>
    </w:p>
    <w:p w:rsidR="00000000" w:rsidDel="00000000" w:rsidP="00000000" w:rsidRDefault="00000000" w:rsidRPr="00000000" w14:paraId="000000AE">
      <w:pPr>
        <w:rPr/>
      </w:pPr>
      <w:r w:rsidDel="00000000" w:rsidR="00000000" w:rsidRPr="00000000">
        <w:rPr>
          <w:rtl w:val="0"/>
        </w:rPr>
        <w:t xml:space="preserve">It is like the filler of the repositories that do not require any authentication.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360" w:firstLine="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rPr>
          <w:b w:val="1"/>
        </w:rPr>
      </w:pPr>
      <w:bookmarkStart w:colFirst="0" w:colLast="0" w:name="_6ofna4zarcva" w:id="11"/>
      <w:bookmarkEnd w:id="11"/>
      <w:r w:rsidDel="00000000" w:rsidR="00000000" w:rsidRPr="00000000">
        <w:rPr>
          <w:b w:val="1"/>
          <w:rtl w:val="0"/>
        </w:rPr>
        <w:t xml:space="preserve">Repositories</w:t>
      </w:r>
    </w:p>
    <w:p w:rsidR="00000000" w:rsidDel="00000000" w:rsidP="00000000" w:rsidRDefault="00000000" w:rsidRPr="00000000" w14:paraId="000000B2">
      <w:pPr>
        <w:rPr/>
      </w:pPr>
      <w:r w:rsidDel="00000000" w:rsidR="00000000" w:rsidRPr="00000000">
        <w:rPr>
          <w:rtl w:val="0"/>
        </w:rPr>
        <w:t xml:space="preserve">Repositories are the place where key store and manage the content like playbook and roles.</w:t>
      </w:r>
    </w:p>
    <w:p w:rsidR="00000000" w:rsidDel="00000000" w:rsidP="00000000" w:rsidRDefault="00000000" w:rsidRPr="00000000" w14:paraId="000000B3">
      <w:pPr>
        <w:rPr/>
      </w:pPr>
      <w:r w:rsidDel="00000000" w:rsidR="00000000" w:rsidRPr="00000000">
        <w:rPr>
          <w:rtl w:val="0"/>
        </w:rPr>
        <w:t xml:space="preserve">All tasks must be required by the repositories in order to run the playbook.</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b w:val="1"/>
        </w:rPr>
      </w:pPr>
      <w:bookmarkStart w:colFirst="0" w:colLast="0" w:name="_uljb8963s37x" w:id="12"/>
      <w:bookmarkEnd w:id="12"/>
      <w:r w:rsidDel="00000000" w:rsidR="00000000" w:rsidRPr="00000000">
        <w:rPr>
          <w:b w:val="1"/>
          <w:rtl w:val="0"/>
        </w:rPr>
        <w:t xml:space="preserve">Environment</w:t>
      </w:r>
    </w:p>
    <w:p w:rsidR="00000000" w:rsidDel="00000000" w:rsidP="00000000" w:rsidRDefault="00000000" w:rsidRPr="00000000" w14:paraId="000000B6">
      <w:pPr>
        <w:rPr/>
      </w:pPr>
      <w:r w:rsidDel="00000000" w:rsidR="00000000" w:rsidRPr="00000000">
        <w:rPr>
          <w:rtl w:val="0"/>
        </w:rPr>
        <w:t xml:space="preserve">In this where we have to store the additional variable for an inventory and must be stored in a JSON file.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b w:val="1"/>
        </w:rPr>
      </w:pPr>
      <w:bookmarkStart w:colFirst="0" w:colLast="0" w:name="_bhsa6jc090kr" w:id="13"/>
      <w:bookmarkEnd w:id="13"/>
      <w:r w:rsidDel="00000000" w:rsidR="00000000" w:rsidRPr="00000000">
        <w:rPr>
          <w:b w:val="1"/>
          <w:rtl w:val="0"/>
        </w:rPr>
        <w:t xml:space="preserve">Inventory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This is the file where it contains all the lists of Ansible hosts. It also stores the variable that can be used in the playbook. It stores the file in JSON, YAML, or TOML.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b w:val="1"/>
        </w:rPr>
      </w:pPr>
      <w:bookmarkStart w:colFirst="0" w:colLast="0" w:name="_np89hm1ixfja" w:id="14"/>
      <w:bookmarkEnd w:id="14"/>
      <w:r w:rsidDel="00000000" w:rsidR="00000000" w:rsidRPr="00000000">
        <w:rPr>
          <w:b w:val="1"/>
          <w:rtl w:val="0"/>
        </w:rPr>
        <w:t xml:space="preserve">Task Template</w:t>
      </w:r>
    </w:p>
    <w:p w:rsidR="00000000" w:rsidDel="00000000" w:rsidP="00000000" w:rsidRDefault="00000000" w:rsidRPr="00000000" w14:paraId="000000BE">
      <w:pPr>
        <w:rPr/>
      </w:pPr>
      <w:r w:rsidDel="00000000" w:rsidR="00000000" w:rsidRPr="00000000">
        <w:rPr>
          <w:rtl w:val="0"/>
        </w:rPr>
        <w:t xml:space="preserve">It define how we run the playbook with the parameters:</w:t>
      </w:r>
    </w:p>
    <w:p w:rsidR="00000000" w:rsidDel="00000000" w:rsidP="00000000" w:rsidRDefault="00000000" w:rsidRPr="00000000" w14:paraId="000000BF">
      <w:pPr>
        <w:numPr>
          <w:ilvl w:val="0"/>
          <w:numId w:val="8"/>
        </w:numPr>
        <w:ind w:left="720" w:hanging="360"/>
      </w:pPr>
      <w:r w:rsidDel="00000000" w:rsidR="00000000" w:rsidRPr="00000000">
        <w:rPr>
          <w:rtl w:val="0"/>
        </w:rPr>
        <w:t xml:space="preserve">Inventory Name</w:t>
      </w:r>
    </w:p>
    <w:p w:rsidR="00000000" w:rsidDel="00000000" w:rsidP="00000000" w:rsidRDefault="00000000" w:rsidRPr="00000000" w14:paraId="000000C0">
      <w:pPr>
        <w:numPr>
          <w:ilvl w:val="0"/>
          <w:numId w:val="8"/>
        </w:numPr>
        <w:ind w:left="720" w:hanging="360"/>
      </w:pPr>
      <w:r w:rsidDel="00000000" w:rsidR="00000000" w:rsidRPr="00000000">
        <w:rPr>
          <w:rtl w:val="0"/>
        </w:rPr>
        <w:t xml:space="preserve">Playbook file name</w:t>
      </w:r>
    </w:p>
    <w:p w:rsidR="00000000" w:rsidDel="00000000" w:rsidP="00000000" w:rsidRDefault="00000000" w:rsidRPr="00000000" w14:paraId="000000C1">
      <w:pPr>
        <w:numPr>
          <w:ilvl w:val="0"/>
          <w:numId w:val="8"/>
        </w:numPr>
        <w:ind w:left="720" w:hanging="360"/>
      </w:pPr>
      <w:r w:rsidDel="00000000" w:rsidR="00000000" w:rsidRPr="00000000">
        <w:rPr>
          <w:rtl w:val="0"/>
        </w:rPr>
        <w:t xml:space="preserve">Inventory</w:t>
      </w:r>
    </w:p>
    <w:p w:rsidR="00000000" w:rsidDel="00000000" w:rsidP="00000000" w:rsidRDefault="00000000" w:rsidRPr="00000000" w14:paraId="000000C2">
      <w:pPr>
        <w:numPr>
          <w:ilvl w:val="0"/>
          <w:numId w:val="8"/>
        </w:numPr>
        <w:ind w:left="720" w:hanging="360"/>
      </w:pPr>
      <w:r w:rsidDel="00000000" w:rsidR="00000000" w:rsidRPr="00000000">
        <w:rPr>
          <w:rtl w:val="0"/>
        </w:rPr>
        <w:t xml:space="preserve">Environment</w:t>
      </w:r>
    </w:p>
    <w:p w:rsidR="00000000" w:rsidDel="00000000" w:rsidP="00000000" w:rsidRDefault="00000000" w:rsidRPr="00000000" w14:paraId="000000C3">
      <w:pPr>
        <w:numPr>
          <w:ilvl w:val="0"/>
          <w:numId w:val="8"/>
        </w:numPr>
        <w:ind w:left="720" w:hanging="360"/>
      </w:pPr>
      <w:r w:rsidDel="00000000" w:rsidR="00000000" w:rsidRPr="00000000">
        <w:rPr>
          <w:rtl w:val="0"/>
        </w:rPr>
        <w:t xml:space="preserve">Playbook repositories</w:t>
      </w:r>
    </w:p>
    <w:p w:rsidR="00000000" w:rsidDel="00000000" w:rsidP="00000000" w:rsidRDefault="00000000" w:rsidRPr="00000000" w14:paraId="000000C4">
      <w:pPr>
        <w:numPr>
          <w:ilvl w:val="0"/>
          <w:numId w:val="8"/>
        </w:numPr>
        <w:ind w:left="720" w:hanging="360"/>
      </w:pPr>
      <w:r w:rsidDel="00000000" w:rsidR="00000000" w:rsidRPr="00000000">
        <w:rPr>
          <w:rtl w:val="0"/>
        </w:rPr>
        <w:t xml:space="preserve">Vault password file</w:t>
      </w:r>
    </w:p>
    <w:p w:rsidR="00000000" w:rsidDel="00000000" w:rsidP="00000000" w:rsidRDefault="00000000" w:rsidRPr="00000000" w14:paraId="000000C5">
      <w:pPr>
        <w:numPr>
          <w:ilvl w:val="0"/>
          <w:numId w:val="8"/>
        </w:numPr>
        <w:ind w:left="720" w:hanging="360"/>
      </w:pPr>
      <w:r w:rsidDel="00000000" w:rsidR="00000000" w:rsidRPr="00000000">
        <w:rPr>
          <w:rtl w:val="0"/>
        </w:rPr>
        <w:t xml:space="preserve">Extra CLI argument.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 this we have test the task in three different ways:</w:t>
      </w:r>
    </w:p>
    <w:p w:rsidR="00000000" w:rsidDel="00000000" w:rsidP="00000000" w:rsidRDefault="00000000" w:rsidRPr="00000000" w14:paraId="000000C8">
      <w:pPr>
        <w:numPr>
          <w:ilvl w:val="0"/>
          <w:numId w:val="7"/>
        </w:numPr>
        <w:ind w:left="720" w:hanging="360"/>
      </w:pPr>
      <w:r w:rsidDel="00000000" w:rsidR="00000000" w:rsidRPr="00000000">
        <w:rPr>
          <w:rtl w:val="0"/>
        </w:rPr>
        <w:t xml:space="preserve">Task</w:t>
      </w:r>
    </w:p>
    <w:p w:rsidR="00000000" w:rsidDel="00000000" w:rsidP="00000000" w:rsidRDefault="00000000" w:rsidRPr="00000000" w14:paraId="000000C9">
      <w:pPr>
        <w:numPr>
          <w:ilvl w:val="0"/>
          <w:numId w:val="7"/>
        </w:numPr>
        <w:ind w:left="720" w:hanging="360"/>
      </w:pPr>
      <w:r w:rsidDel="00000000" w:rsidR="00000000" w:rsidRPr="00000000">
        <w:rPr>
          <w:rtl w:val="0"/>
        </w:rPr>
        <w:t xml:space="preserve">Build</w:t>
      </w:r>
    </w:p>
    <w:p w:rsidR="00000000" w:rsidDel="00000000" w:rsidP="00000000" w:rsidRDefault="00000000" w:rsidRPr="00000000" w14:paraId="000000CA">
      <w:pPr>
        <w:numPr>
          <w:ilvl w:val="0"/>
          <w:numId w:val="7"/>
        </w:numPr>
        <w:ind w:left="720" w:hanging="360"/>
      </w:pPr>
      <w:r w:rsidDel="00000000" w:rsidR="00000000" w:rsidRPr="00000000">
        <w:rPr>
          <w:rtl w:val="0"/>
        </w:rPr>
        <w:t xml:space="preserve">Deploy</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b w:val="1"/>
        </w:rPr>
      </w:pPr>
      <w:bookmarkStart w:colFirst="0" w:colLast="0" w:name="_9r5jghbmejpe" w:id="15"/>
      <w:bookmarkEnd w:id="15"/>
      <w:r w:rsidDel="00000000" w:rsidR="00000000" w:rsidRPr="00000000">
        <w:rPr>
          <w:b w:val="1"/>
          <w:rtl w:val="0"/>
        </w:rPr>
        <w:t xml:space="preserve">Run playbook through semaphore UI</w:t>
      </w:r>
    </w:p>
    <w:p w:rsidR="00000000" w:rsidDel="00000000" w:rsidP="00000000" w:rsidRDefault="00000000" w:rsidRPr="00000000" w14:paraId="000000CD">
      <w:pPr>
        <w:pStyle w:val="Heading3"/>
        <w:rPr>
          <w:b w:val="1"/>
        </w:rPr>
      </w:pPr>
      <w:bookmarkStart w:colFirst="0" w:colLast="0" w:name="_y08cse2cvnwl" w:id="16"/>
      <w:bookmarkEnd w:id="16"/>
      <w:r w:rsidDel="00000000" w:rsidR="00000000" w:rsidRPr="00000000">
        <w:rPr>
          <w:b w:val="1"/>
          <w:rtl w:val="0"/>
        </w:rPr>
        <w:t xml:space="preserve">Run simple “Hello World” playbook through semaphore UI</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For run the simple Hello world playbook we have to do the following steps: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Step 1: </w:t>
      </w:r>
      <w:r w:rsidDel="00000000" w:rsidR="00000000" w:rsidRPr="00000000">
        <w:rPr>
          <w:rtl w:val="0"/>
        </w:rPr>
        <w:t xml:space="preserve">Firstly I create the playbook on git repositories in .yml file.</w:t>
      </w:r>
    </w:p>
    <w:p w:rsidR="00000000" w:rsidDel="00000000" w:rsidP="00000000" w:rsidRDefault="00000000" w:rsidRPr="00000000" w14:paraId="000000D2">
      <w:pPr>
        <w:rPr/>
      </w:pPr>
      <w:r w:rsidDel="00000000" w:rsidR="00000000" w:rsidRPr="00000000">
        <w:br w:type="page"/>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25781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Step 2:</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Firstly in my Semaphore Interface i create a Key store in which i create the name “</w:t>
      </w:r>
      <w:r w:rsidDel="00000000" w:rsidR="00000000" w:rsidRPr="00000000">
        <w:rPr>
          <w:b w:val="1"/>
          <w:sz w:val="24"/>
          <w:szCs w:val="24"/>
          <w:rtl w:val="0"/>
        </w:rPr>
        <w:t xml:space="preserve">keyssh” </w:t>
      </w:r>
      <w:r w:rsidDel="00000000" w:rsidR="00000000" w:rsidRPr="00000000">
        <w:rPr>
          <w:sz w:val="24"/>
          <w:szCs w:val="24"/>
          <w:rtl w:val="0"/>
        </w:rPr>
        <w:t xml:space="preserve">then select the option</w:t>
      </w:r>
      <w:r w:rsidDel="00000000" w:rsidR="00000000" w:rsidRPr="00000000">
        <w:rPr>
          <w:b w:val="1"/>
          <w:sz w:val="24"/>
          <w:szCs w:val="24"/>
          <w:rtl w:val="0"/>
        </w:rPr>
        <w:t xml:space="preserve"> “SSH key” </w:t>
      </w:r>
      <w:r w:rsidDel="00000000" w:rsidR="00000000" w:rsidRPr="00000000">
        <w:rPr>
          <w:sz w:val="24"/>
          <w:szCs w:val="24"/>
          <w:rtl w:val="0"/>
        </w:rPr>
        <w:t xml:space="preserve">then through terminal i fetch our  private key and paste it from in the private key box which is shown in images then click on Save button.</w:t>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5731200" cy="30607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Here, I have passed my own system private key whose screenshots are attached below:</w:t>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Pr>
        <w:drawing>
          <wp:inline distB="114300" distT="114300" distL="114300" distR="114300">
            <wp:extent cx="5731200" cy="44831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Step 3:</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b w:val="1"/>
          <w:sz w:val="24"/>
          <w:szCs w:val="24"/>
          <w:rtl w:val="0"/>
        </w:rPr>
        <w:t xml:space="preserve"> </w:t>
      </w:r>
      <w:r w:rsidDel="00000000" w:rsidR="00000000" w:rsidRPr="00000000">
        <w:rPr>
          <w:sz w:val="24"/>
          <w:szCs w:val="24"/>
          <w:rtl w:val="0"/>
        </w:rPr>
        <w:t xml:space="preserve">I made  a repository in which i gave the repository name </w:t>
      </w:r>
      <w:r w:rsidDel="00000000" w:rsidR="00000000" w:rsidRPr="00000000">
        <w:rPr>
          <w:b w:val="1"/>
          <w:sz w:val="24"/>
          <w:szCs w:val="24"/>
          <w:rtl w:val="0"/>
        </w:rPr>
        <w:t xml:space="preserve">“test” </w:t>
      </w:r>
      <w:r w:rsidDel="00000000" w:rsidR="00000000" w:rsidRPr="00000000">
        <w:rPr>
          <w:sz w:val="24"/>
          <w:szCs w:val="24"/>
          <w:rtl w:val="0"/>
        </w:rPr>
        <w:t xml:space="preserve">and in the second attribute I passed the “</w:t>
      </w:r>
      <w:r w:rsidDel="00000000" w:rsidR="00000000" w:rsidRPr="00000000">
        <w:rPr>
          <w:b w:val="1"/>
          <w:sz w:val="24"/>
          <w:szCs w:val="24"/>
          <w:rtl w:val="0"/>
        </w:rPr>
        <w:t xml:space="preserve">git ssh url”</w:t>
      </w:r>
      <w:r w:rsidDel="00000000" w:rsidR="00000000" w:rsidRPr="00000000">
        <w:rPr>
          <w:sz w:val="24"/>
          <w:szCs w:val="24"/>
          <w:rtl w:val="0"/>
        </w:rPr>
        <w:t xml:space="preserve">of the </w:t>
      </w:r>
      <w:r w:rsidDel="00000000" w:rsidR="00000000" w:rsidRPr="00000000">
        <w:rPr>
          <w:b w:val="1"/>
          <w:sz w:val="24"/>
          <w:szCs w:val="24"/>
          <w:rtl w:val="0"/>
        </w:rPr>
        <w:t xml:space="preserve">hell.yml </w:t>
      </w:r>
      <w:r w:rsidDel="00000000" w:rsidR="00000000" w:rsidRPr="00000000">
        <w:rPr>
          <w:sz w:val="24"/>
          <w:szCs w:val="24"/>
          <w:rtl w:val="0"/>
        </w:rPr>
        <w:t xml:space="preserve">file and also input the branch name </w:t>
      </w:r>
      <w:r w:rsidDel="00000000" w:rsidR="00000000" w:rsidRPr="00000000">
        <w:rPr>
          <w:b w:val="1"/>
          <w:sz w:val="24"/>
          <w:szCs w:val="24"/>
          <w:rtl w:val="0"/>
        </w:rPr>
        <w:t xml:space="preserve">“main” </w:t>
      </w:r>
      <w:r w:rsidDel="00000000" w:rsidR="00000000" w:rsidRPr="00000000">
        <w:rPr>
          <w:sz w:val="24"/>
          <w:szCs w:val="24"/>
          <w:rtl w:val="0"/>
        </w:rPr>
        <w:t xml:space="preserve">and in another attribute automatically it show the </w:t>
      </w:r>
      <w:r w:rsidDel="00000000" w:rsidR="00000000" w:rsidRPr="00000000">
        <w:rPr>
          <w:b w:val="1"/>
          <w:sz w:val="24"/>
          <w:szCs w:val="24"/>
          <w:rtl w:val="0"/>
        </w:rPr>
        <w:t xml:space="preserve">“keyssh” </w:t>
      </w:r>
      <w:r w:rsidDel="00000000" w:rsidR="00000000" w:rsidRPr="00000000">
        <w:rPr>
          <w:sz w:val="24"/>
          <w:szCs w:val="24"/>
          <w:rtl w:val="0"/>
        </w:rPr>
        <w:t xml:space="preserve">which is i created in the “Key store” previously shown in figure then click on Save button.</w:t>
      </w:r>
      <w:r w:rsidDel="00000000" w:rsidR="00000000" w:rsidRPr="00000000">
        <w:rPr>
          <w:rtl w:val="0"/>
        </w:rPr>
      </w:r>
    </w:p>
    <w:p w:rsidR="00000000" w:rsidDel="00000000" w:rsidP="00000000" w:rsidRDefault="00000000" w:rsidRPr="00000000" w14:paraId="000000E2">
      <w:pPr>
        <w:rPr/>
      </w:pPr>
      <w:r w:rsidDel="00000000" w:rsidR="00000000" w:rsidRPr="00000000">
        <w:br w:type="page"/>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1200" cy="30861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Step 4:</w:t>
      </w:r>
    </w:p>
    <w:p w:rsidR="00000000" w:rsidDel="00000000" w:rsidP="00000000" w:rsidRDefault="00000000" w:rsidRPr="00000000" w14:paraId="000000E6">
      <w:pPr>
        <w:jc w:val="both"/>
        <w:rPr>
          <w:b w:val="1"/>
        </w:rPr>
      </w:pPr>
      <w:r w:rsidDel="00000000" w:rsidR="00000000" w:rsidRPr="00000000">
        <w:rPr>
          <w:sz w:val="24"/>
          <w:szCs w:val="24"/>
          <w:rtl w:val="0"/>
        </w:rPr>
        <w:t xml:space="preserve">Then we set the Environment in which I created the environment name </w:t>
      </w:r>
      <w:r w:rsidDel="00000000" w:rsidR="00000000" w:rsidRPr="00000000">
        <w:rPr>
          <w:b w:val="1"/>
          <w:sz w:val="24"/>
          <w:szCs w:val="24"/>
          <w:rtl w:val="0"/>
        </w:rPr>
        <w:t xml:space="preserve">“Env” </w:t>
      </w:r>
      <w:r w:rsidDel="00000000" w:rsidR="00000000" w:rsidRPr="00000000">
        <w:rPr>
          <w:sz w:val="24"/>
          <w:szCs w:val="24"/>
          <w:rtl w:val="0"/>
        </w:rPr>
        <w:t xml:space="preserve">and I just passed the</w:t>
      </w:r>
      <w:r w:rsidDel="00000000" w:rsidR="00000000" w:rsidRPr="00000000">
        <w:rPr>
          <w:b w:val="1"/>
          <w:sz w:val="24"/>
          <w:szCs w:val="24"/>
          <w:rtl w:val="0"/>
        </w:rPr>
        <w:t xml:space="preserve"> { } (curly braces) </w:t>
      </w:r>
      <w:r w:rsidDel="00000000" w:rsidR="00000000" w:rsidRPr="00000000">
        <w:rPr>
          <w:sz w:val="24"/>
          <w:szCs w:val="24"/>
          <w:rtl w:val="0"/>
        </w:rPr>
        <w:t xml:space="preserve">in both variable boxes then click on save button</w:t>
      </w: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Pr>
        <w:drawing>
          <wp:inline distB="114300" distT="114300" distL="114300" distR="114300">
            <wp:extent cx="5731200" cy="31242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Step 5:</w:t>
      </w:r>
    </w:p>
    <w:p w:rsidR="00000000" w:rsidDel="00000000" w:rsidP="00000000" w:rsidRDefault="00000000" w:rsidRPr="00000000" w14:paraId="000000EB">
      <w:pPr>
        <w:jc w:val="both"/>
        <w:rPr>
          <w:sz w:val="24"/>
          <w:szCs w:val="24"/>
        </w:rPr>
      </w:pPr>
      <w:r w:rsidDel="00000000" w:rsidR="00000000" w:rsidRPr="00000000">
        <w:rPr>
          <w:sz w:val="24"/>
          <w:szCs w:val="24"/>
          <w:rtl w:val="0"/>
        </w:rPr>
        <w:t xml:space="preserve">I make the inventory in which the inventory name is </w:t>
      </w:r>
      <w:r w:rsidDel="00000000" w:rsidR="00000000" w:rsidRPr="00000000">
        <w:rPr>
          <w:b w:val="1"/>
          <w:sz w:val="24"/>
          <w:szCs w:val="24"/>
          <w:rtl w:val="0"/>
        </w:rPr>
        <w:t xml:space="preserve">“Newinventory”</w:t>
      </w:r>
      <w:r w:rsidDel="00000000" w:rsidR="00000000" w:rsidRPr="00000000">
        <w:rPr>
          <w:sz w:val="24"/>
          <w:szCs w:val="24"/>
          <w:rtl w:val="0"/>
        </w:rPr>
        <w:t xml:space="preserve"> and in  another attribute “</w:t>
      </w:r>
      <w:r w:rsidDel="00000000" w:rsidR="00000000" w:rsidRPr="00000000">
        <w:rPr>
          <w:b w:val="1"/>
          <w:sz w:val="24"/>
          <w:szCs w:val="24"/>
          <w:rtl w:val="0"/>
        </w:rPr>
        <w:t xml:space="preserve">User credentials”</w:t>
      </w:r>
      <w:r w:rsidDel="00000000" w:rsidR="00000000" w:rsidRPr="00000000">
        <w:rPr>
          <w:sz w:val="24"/>
          <w:szCs w:val="24"/>
          <w:rtl w:val="0"/>
        </w:rPr>
        <w:t xml:space="preserve">option it shows the SSH key which is already created by me, then another attribute i select the </w:t>
      </w:r>
      <w:r w:rsidDel="00000000" w:rsidR="00000000" w:rsidRPr="00000000">
        <w:rPr>
          <w:b w:val="1"/>
          <w:sz w:val="24"/>
          <w:szCs w:val="24"/>
          <w:rtl w:val="0"/>
        </w:rPr>
        <w:t xml:space="preserve">“Static YAML”</w:t>
      </w:r>
      <w:r w:rsidDel="00000000" w:rsidR="00000000" w:rsidRPr="00000000">
        <w:rPr>
          <w:sz w:val="24"/>
          <w:szCs w:val="24"/>
          <w:rtl w:val="0"/>
        </w:rPr>
        <w:t xml:space="preserve"> and in the box i just passed the </w:t>
      </w:r>
      <w:r w:rsidDel="00000000" w:rsidR="00000000" w:rsidRPr="00000000">
        <w:rPr>
          <w:b w:val="1"/>
          <w:sz w:val="24"/>
          <w:szCs w:val="24"/>
          <w:rtl w:val="0"/>
        </w:rPr>
        <w:t xml:space="preserve">“all” </w:t>
      </w:r>
      <w:r w:rsidDel="00000000" w:rsidR="00000000" w:rsidRPr="00000000">
        <w:rPr>
          <w:sz w:val="24"/>
          <w:szCs w:val="24"/>
          <w:rtl w:val="0"/>
        </w:rPr>
        <w:t xml:space="preserve">then click on Save button.</w:t>
      </w:r>
    </w:p>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sz w:val="24"/>
          <w:szCs w:val="24"/>
        </w:rPr>
        <w:drawing>
          <wp:inline distB="114300" distT="114300" distL="114300" distR="114300">
            <wp:extent cx="5731200" cy="30607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b w:val="1"/>
          <w:sz w:val="24"/>
          <w:szCs w:val="24"/>
        </w:rPr>
      </w:pPr>
      <w:r w:rsidDel="00000000" w:rsidR="00000000" w:rsidRPr="00000000">
        <w:rPr>
          <w:b w:val="1"/>
          <w:sz w:val="24"/>
          <w:szCs w:val="24"/>
          <w:rtl w:val="0"/>
        </w:rPr>
        <w:t xml:space="preserve">Step 6:</w:t>
      </w:r>
    </w:p>
    <w:p w:rsidR="00000000" w:rsidDel="00000000" w:rsidP="00000000" w:rsidRDefault="00000000" w:rsidRPr="00000000" w14:paraId="000000F0">
      <w:pPr>
        <w:jc w:val="both"/>
        <w:rPr>
          <w:sz w:val="24"/>
          <w:szCs w:val="24"/>
        </w:rPr>
      </w:pPr>
      <w:r w:rsidDel="00000000" w:rsidR="00000000" w:rsidRPr="00000000">
        <w:rPr>
          <w:sz w:val="24"/>
          <w:szCs w:val="24"/>
          <w:rtl w:val="0"/>
        </w:rPr>
        <w:t xml:space="preserve">Then go to the Task Templates and click on the </w:t>
      </w:r>
      <w:r w:rsidDel="00000000" w:rsidR="00000000" w:rsidRPr="00000000">
        <w:rPr>
          <w:b w:val="1"/>
          <w:sz w:val="24"/>
          <w:szCs w:val="24"/>
          <w:rtl w:val="0"/>
        </w:rPr>
        <w:t xml:space="preserve">“New Templates” </w:t>
      </w:r>
      <w:r w:rsidDel="00000000" w:rsidR="00000000" w:rsidRPr="00000000">
        <w:rPr>
          <w:sz w:val="24"/>
          <w:szCs w:val="24"/>
          <w:rtl w:val="0"/>
        </w:rPr>
        <w:t xml:space="preserve">in which i input the name of the file is </w:t>
      </w:r>
      <w:r w:rsidDel="00000000" w:rsidR="00000000" w:rsidRPr="00000000">
        <w:rPr>
          <w:b w:val="1"/>
          <w:sz w:val="24"/>
          <w:szCs w:val="24"/>
          <w:rtl w:val="0"/>
        </w:rPr>
        <w:t xml:space="preserve">“semaphore”</w:t>
      </w:r>
      <w:r w:rsidDel="00000000" w:rsidR="00000000" w:rsidRPr="00000000">
        <w:rPr>
          <w:sz w:val="24"/>
          <w:szCs w:val="24"/>
          <w:rtl w:val="0"/>
        </w:rPr>
        <w:t xml:space="preserve"> then input the our playbook file which is already created on github, then select the option Inventory, Repository, and Environment which is already we create and automatically get in the option box.</w:t>
      </w:r>
    </w:p>
    <w:p w:rsidR="00000000" w:rsidDel="00000000" w:rsidP="00000000" w:rsidRDefault="00000000" w:rsidRPr="00000000" w14:paraId="000000F1">
      <w:pPr>
        <w:jc w:val="both"/>
        <w:rPr>
          <w:b w:val="1"/>
          <w:sz w:val="24"/>
          <w:szCs w:val="24"/>
        </w:rPr>
      </w:pPr>
      <w:r w:rsidDel="00000000" w:rsidR="00000000" w:rsidRPr="00000000">
        <w:rPr>
          <w:sz w:val="24"/>
          <w:szCs w:val="24"/>
          <w:rtl w:val="0"/>
        </w:rPr>
        <w:t xml:space="preserve">At last we click on the </w:t>
      </w:r>
      <w:r w:rsidDel="00000000" w:rsidR="00000000" w:rsidRPr="00000000">
        <w:rPr>
          <w:b w:val="1"/>
          <w:sz w:val="24"/>
          <w:szCs w:val="24"/>
          <w:rtl w:val="0"/>
        </w:rPr>
        <w:t xml:space="preserve">Create button.</w:t>
      </w:r>
    </w:p>
    <w:p w:rsidR="00000000" w:rsidDel="00000000" w:rsidP="00000000" w:rsidRDefault="00000000" w:rsidRPr="00000000" w14:paraId="000000F2">
      <w:pPr>
        <w:jc w:val="both"/>
        <w:rPr>
          <w:sz w:val="24"/>
          <w:szCs w:val="24"/>
        </w:rPr>
      </w:pPr>
      <w:r w:rsidDel="00000000" w:rsidR="00000000" w:rsidRPr="00000000">
        <w:rPr>
          <w:sz w:val="24"/>
          <w:szCs w:val="24"/>
        </w:rPr>
        <w:drawing>
          <wp:inline distB="114300" distT="114300" distL="114300" distR="114300">
            <wp:extent cx="5731200" cy="30607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b w:val="1"/>
          <w:sz w:val="24"/>
          <w:szCs w:val="24"/>
        </w:rPr>
      </w:pPr>
      <w:r w:rsidDel="00000000" w:rsidR="00000000" w:rsidRPr="00000000">
        <w:rPr>
          <w:b w:val="1"/>
          <w:sz w:val="24"/>
          <w:szCs w:val="24"/>
          <w:rtl w:val="0"/>
        </w:rPr>
        <w:t xml:space="preserve">Step 7:</w:t>
      </w:r>
    </w:p>
    <w:p w:rsidR="00000000" w:rsidDel="00000000" w:rsidP="00000000" w:rsidRDefault="00000000" w:rsidRPr="00000000" w14:paraId="000000F4">
      <w:pPr>
        <w:jc w:val="both"/>
        <w:rPr>
          <w:b w:val="1"/>
          <w:sz w:val="24"/>
          <w:szCs w:val="24"/>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In the last step simply i click on the </w:t>
      </w:r>
      <w:r w:rsidDel="00000000" w:rsidR="00000000" w:rsidRPr="00000000">
        <w:rPr>
          <w:b w:val="1"/>
          <w:sz w:val="24"/>
          <w:szCs w:val="24"/>
          <w:rtl w:val="0"/>
        </w:rPr>
        <w:t xml:space="preserve">RUN</w:t>
      </w:r>
      <w:r w:rsidDel="00000000" w:rsidR="00000000" w:rsidRPr="00000000">
        <w:rPr>
          <w:sz w:val="24"/>
          <w:szCs w:val="24"/>
          <w:rtl w:val="0"/>
        </w:rPr>
        <w:t xml:space="preserve"> then our playbook is executed through the semaphore UI. The output of the Playbook are shown below:</w:t>
      </w:r>
    </w:p>
    <w:p w:rsidR="00000000" w:rsidDel="00000000" w:rsidP="00000000" w:rsidRDefault="00000000" w:rsidRPr="00000000" w14:paraId="000000F6">
      <w:pPr>
        <w:rPr/>
      </w:pPr>
      <w:r w:rsidDel="00000000" w:rsidR="00000000" w:rsidRPr="00000000">
        <w:br w:type="page"/>
      </w:r>
      <w:r w:rsidDel="00000000" w:rsidR="00000000" w:rsidRPr="00000000">
        <w:rPr>
          <w:rtl w:val="0"/>
        </w:rPr>
      </w:r>
    </w:p>
    <w:p w:rsidR="00000000" w:rsidDel="00000000" w:rsidP="00000000" w:rsidRDefault="00000000" w:rsidRPr="00000000" w14:paraId="000000F7">
      <w:pPr>
        <w:jc w:val="both"/>
        <w:rPr>
          <w:sz w:val="24"/>
          <w:szCs w:val="24"/>
        </w:rPr>
      </w:pPr>
      <w:r w:rsidDel="00000000" w:rsidR="00000000" w:rsidRPr="00000000">
        <w:rPr>
          <w:sz w:val="24"/>
          <w:szCs w:val="24"/>
        </w:rPr>
        <w:drawing>
          <wp:inline distB="114300" distT="114300" distL="114300" distR="114300">
            <wp:extent cx="5731200" cy="30607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widowControl w:val="0"/>
        <w:tabs>
          <w:tab w:val="right" w:leader="none" w:pos="12000"/>
        </w:tabs>
        <w:spacing w:before="60" w:line="240" w:lineRule="auto"/>
        <w:ind w:left="360" w:firstLine="0"/>
        <w:rPr>
          <w:b w:val="1"/>
          <w:sz w:val="24"/>
          <w:szCs w:val="24"/>
          <w:u w:val="single"/>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