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GS. NGND Trần Văn Giàu (1911 - 2010)</w:t>
      </w:r>
    </w:p>
    <w:p w:rsidR="00000000" w:rsidDel="00000000" w:rsidP="00000000" w:rsidRDefault="00000000" w:rsidRPr="00000000" w14:paraId="00000003">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(1954 - 1956)</w:t>
      </w:r>
    </w:p>
    <w:p w:rsidR="00000000" w:rsidDel="00000000" w:rsidP="00000000" w:rsidRDefault="00000000" w:rsidRPr="00000000" w14:paraId="00000004">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Tên thật: Trần Văn Giàu (Bí danh: Hồ Nam)</w:t>
      </w:r>
    </w:p>
    <w:p w:rsidR="00000000" w:rsidDel="00000000" w:rsidP="00000000" w:rsidRDefault="00000000" w:rsidRPr="00000000" w14:paraId="00000007">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Ngày sinh: 11/09/1911</w:t>
      </w:r>
    </w:p>
    <w:p w:rsidR="00000000" w:rsidDel="00000000" w:rsidP="00000000" w:rsidRDefault="00000000" w:rsidRPr="00000000" w14:paraId="00000008">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Quê quán: Xã An Lục Long, huyện Châu Thành, tỉnh Tân An (nay là xã An Lục Long, tỉnh Tây Ninh).</w:t>
      </w:r>
    </w:p>
    <w:p w:rsidR="00000000" w:rsidDel="00000000" w:rsidP="00000000" w:rsidRDefault="00000000" w:rsidRPr="00000000" w14:paraId="00000009">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Ngày vào Đảng: </w:t>
      </w:r>
    </w:p>
    <w:p w:rsidR="00000000" w:rsidDel="00000000" w:rsidP="00000000" w:rsidRDefault="00000000" w:rsidRPr="00000000" w14:paraId="0000000A">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0</w:t>
      </w:r>
      <w:r w:rsidDel="00000000" w:rsidR="00000000" w:rsidRPr="00000000">
        <w:rPr>
          <w:rFonts w:ascii="Times New Roman" w:cs="Times New Roman" w:eastAsia="Times New Roman" w:hAnsi="Times New Roman"/>
          <w:sz w:val="24"/>
          <w:szCs w:val="24"/>
          <w:highlight w:val="white"/>
          <w:rtl w:val="0"/>
        </w:rPr>
        <w:t xml:space="preserve">3/1929: Đảng Cộng sản Pháp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08/1930: Đảng Cộng sản Việt Nam</w:t>
      </w:r>
    </w:p>
    <w:p w:rsidR="00000000" w:rsidDel="00000000" w:rsidP="00000000" w:rsidRDefault="00000000" w:rsidRPr="00000000" w14:paraId="0000000C">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 chuyên ngành: Giáo sư Lịch sử - Triết học.</w:t>
      </w:r>
    </w:p>
    <w:p w:rsidR="00000000" w:rsidDel="00000000" w:rsidP="00000000" w:rsidRDefault="00000000" w:rsidRPr="00000000" w14:paraId="0000000D">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w:t>
      </w:r>
    </w:p>
    <w:p w:rsidR="00000000" w:rsidDel="00000000" w:rsidP="00000000" w:rsidRDefault="00000000" w:rsidRPr="00000000" w14:paraId="0000000E">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1943 - 1945: Bí thư Xứ ủy Nam Kỳ </w:t>
      </w:r>
    </w:p>
    <w:p w:rsidR="00000000" w:rsidDel="00000000" w:rsidP="00000000" w:rsidRDefault="00000000" w:rsidRPr="00000000" w14:paraId="0000000F">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9/1945: Chủ tịch Ủy ban Kháng chiến Nam Bộ </w:t>
      </w:r>
    </w:p>
    <w:p w:rsidR="00000000" w:rsidDel="00000000" w:rsidP="00000000" w:rsidRDefault="00000000" w:rsidRPr="00000000" w14:paraId="00000010">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1949 - 1951: Tổng Giám đốc Nha Thông tin </w:t>
      </w:r>
    </w:p>
    <w:p w:rsidR="00000000" w:rsidDel="00000000" w:rsidP="00000000" w:rsidRDefault="00000000" w:rsidRPr="00000000" w14:paraId="00000011">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1951 – 1954: Công tác tại Trường Dự bị Đại học – Sư phạm Cao cấp</w:t>
      </w:r>
    </w:p>
    <w:p w:rsidR="00000000" w:rsidDel="00000000" w:rsidP="00000000" w:rsidRDefault="00000000" w:rsidRPr="00000000" w14:paraId="00000012">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1954 - 1956: Bí thư Ðảng ủy </w:t>
      </w:r>
      <w:r w:rsidDel="00000000" w:rsidR="00000000" w:rsidRPr="00000000">
        <w:rPr>
          <w:rFonts w:ascii="Times New Roman" w:cs="Times New Roman" w:eastAsia="Times New Roman" w:hAnsi="Times New Roman"/>
          <w:sz w:val="24"/>
          <w:szCs w:val="24"/>
          <w:rtl w:val="0"/>
        </w:rPr>
        <w:t xml:space="preserve">Trường Đại học Sư phạm Văn khoa, Đại học Sư phạm Khoa học và Đại học Tổng hợp Hà Nội</w:t>
      </w:r>
    </w:p>
    <w:p w:rsidR="00000000" w:rsidDel="00000000" w:rsidP="00000000" w:rsidRDefault="00000000" w:rsidRPr="00000000" w14:paraId="00000013">
      <w:pPr>
        <w:numPr>
          <w:ilvl w:val="0"/>
          <w:numId w:val="4"/>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1962 - 1975: Công tác tại Viện Sử học thuộc Ủy ban Khoa học Lịch sử Việt Nam (nay là Viện Hàn lâm KHXH Việt Nam)</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Chủ tịch danh dự Hội Khoa học Lịch sử Việt Nam; Chủ tịch Hội Khoa học xã hội thành phố Hồ Chí Minh </w:t>
      </w:r>
      <w:r w:rsidDel="00000000" w:rsidR="00000000" w:rsidRPr="00000000">
        <w:rPr>
          <w:rtl w:val="0"/>
        </w:rPr>
      </w:r>
    </w:p>
    <w:p w:rsidR="00000000" w:rsidDel="00000000" w:rsidP="00000000" w:rsidRDefault="00000000" w:rsidRPr="00000000" w14:paraId="00000015">
      <w:pPr>
        <w:spacing w:line="30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7">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sự nghiệp giáo dục chung của Nhà trường:</w:t>
      </w:r>
    </w:p>
    <w:p w:rsidR="00000000" w:rsidDel="00000000" w:rsidP="00000000" w:rsidRDefault="00000000" w:rsidRPr="00000000" w14:paraId="00000018">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là Bí thư Đảng ủy đầu tiên của Trường Đại học Sư phạm Văn khoa (1954), người đặt nền móng cho hệ thống các trường đại học sư phạm và tổng hợp đầu tiên của nước Việt Nam mới.</w:t>
      </w:r>
    </w:p>
    <w:p w:rsidR="00000000" w:rsidDel="00000000" w:rsidP="00000000" w:rsidRDefault="00000000" w:rsidRPr="00000000" w14:paraId="00000019">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tiếp giảng dạy các bộ môn Chính trị, Triết học và Lịch sử, đào tạo nên thế hệ trí thức cách mạng đầu tiên với nhiều tên tuổi nổi tiếng: Hoàng Như Mai, Đinh Xuân Lâm, Phan Huy Lê, Hà Văn Tấn, Trần Quốc Vượng…</w:t>
      </w:r>
    </w:p>
    <w:p w:rsidR="00000000" w:rsidDel="00000000" w:rsidP="00000000" w:rsidRDefault="00000000" w:rsidRPr="00000000" w14:paraId="0000001A">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đất nước, xã hội: </w:t>
      </w:r>
    </w:p>
    <w:p w:rsidR="00000000" w:rsidDel="00000000" w:rsidP="00000000" w:rsidRDefault="00000000" w:rsidRPr="00000000" w14:paraId="0000001B">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vai trò là Bí thư Xứ ủy Nam Kỳ, thầy đã xây dựng và dẫn dắt phong trào cách mạng Nam bộ phát triển, chuẩn bị thời cơ và lãnh đạo thành công khởi nghĩa giành chính quyền tại Sài Gòn và các tỉnh Nam Bộ vào tháng 8 năm 1945. </w:t>
      </w:r>
    </w:p>
    <w:p w:rsidR="00000000" w:rsidDel="00000000" w:rsidP="00000000" w:rsidRDefault="00000000" w:rsidRPr="00000000" w14:paraId="0000001C">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2002, thầy đã sử dụng tài sản cá nhân để tạo nên Giải thưởng khoa học Trần Văn Giàu </w:t>
      </w:r>
      <w:r w:rsidDel="00000000" w:rsidR="00000000" w:rsidRPr="00000000">
        <w:rPr>
          <w:rFonts w:ascii="Times New Roman" w:cs="Times New Roman" w:eastAsia="Times New Roman" w:hAnsi="Times New Roman"/>
          <w:sz w:val="24"/>
          <w:szCs w:val="24"/>
          <w:highlight w:val="white"/>
          <w:rtl w:val="0"/>
        </w:rPr>
        <w:t xml:space="preserve">cho các công trình nghiên cứu ở lĩnh vực: Lịch sử và Lịch sử tư tưởng.</w:t>
      </w:r>
      <w:r w:rsidDel="00000000" w:rsidR="00000000" w:rsidRPr="00000000">
        <w:rPr>
          <w:rtl w:val="0"/>
        </w:rPr>
      </w:r>
    </w:p>
    <w:p w:rsidR="00000000" w:rsidDel="00000000" w:rsidP="00000000" w:rsidRDefault="00000000" w:rsidRPr="00000000" w14:paraId="0000001D">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đã để lại di sản đồ sộ với hơn 150 công trình nghiên cứu khoa học, tiêu biểu là các bộ sách Lịch sử Việt Nam (5 bộ, 18 tập). </w:t>
      </w:r>
    </w:p>
    <w:p w:rsidR="00000000" w:rsidDel="00000000" w:rsidP="00000000" w:rsidRDefault="00000000" w:rsidRPr="00000000" w14:paraId="0000001E">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F">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 </w:t>
      </w:r>
      <w:r w:rsidDel="00000000" w:rsidR="00000000" w:rsidRPr="00000000">
        <w:rPr>
          <w:rFonts w:ascii="Times New Roman" w:cs="Times New Roman" w:eastAsia="Times New Roman" w:hAnsi="Times New Roman"/>
          <w:sz w:val="24"/>
          <w:szCs w:val="24"/>
          <w:highlight w:val="white"/>
          <w:rtl w:val="0"/>
        </w:rPr>
        <w:t xml:space="preserve">Huy hiệu 80 năm tuổi Đảng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1992: Nhà giáo nhân dân </w:t>
      </w:r>
    </w:p>
    <w:p w:rsidR="00000000" w:rsidDel="00000000" w:rsidP="00000000" w:rsidRDefault="00000000" w:rsidRPr="00000000" w14:paraId="00000021">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 Giải thưởng Hồ Chí Minh đợt 1</w:t>
      </w:r>
    </w:p>
    <w:p w:rsidR="00000000" w:rsidDel="00000000" w:rsidP="00000000" w:rsidRDefault="00000000" w:rsidRPr="00000000" w14:paraId="00000022">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Anh hùng lao động thời kỳ đổi mới </w:t>
      </w:r>
    </w:p>
    <w:p w:rsidR="00000000" w:rsidDel="00000000" w:rsidP="00000000" w:rsidRDefault="00000000" w:rsidRPr="00000000" w14:paraId="00000023">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Huân chương Hồ Chí Minh </w:t>
      </w:r>
    </w:p>
    <w:p w:rsidR="00000000" w:rsidDel="00000000" w:rsidP="00000000" w:rsidRDefault="00000000" w:rsidRPr="00000000" w14:paraId="00000024">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Huân chương Ðộc lập hạng nhất</w:t>
      </w:r>
    </w:p>
    <w:p w:rsidR="00000000" w:rsidDel="00000000" w:rsidP="00000000" w:rsidRDefault="00000000" w:rsidRPr="00000000" w14:paraId="00000025">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Huân chương Kháng chiến chống Pháp hạng nhất</w:t>
      </w:r>
    </w:p>
    <w:p w:rsidR="00000000" w:rsidDel="00000000" w:rsidP="00000000" w:rsidRDefault="00000000" w:rsidRPr="00000000" w14:paraId="00000026">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Huân chương Kháng chiến chống Mỹ, cứu nước hạng nhất</w:t>
      </w:r>
    </w:p>
    <w:p w:rsidR="00000000" w:rsidDel="00000000" w:rsidP="00000000" w:rsidRDefault="00000000" w:rsidRPr="00000000" w14:paraId="00000027">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28">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A">
      <w:pPr>
        <w:spacing w:lin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thế hệ học trò và đồng nghiệp nhận xét: Giáo sư được các thế hệ học trò và đồng nghiệp (GS. Trần Quốc Vượng, GS. Đinh Xuân Lâm, GS. Hà Văn Tấn…) tôn kính gọi là </w:t>
      </w:r>
      <w:r w:rsidDel="00000000" w:rsidR="00000000" w:rsidRPr="00000000">
        <w:rPr>
          <w:rFonts w:ascii="Times New Roman" w:cs="Times New Roman" w:eastAsia="Times New Roman" w:hAnsi="Times New Roman"/>
          <w:i w:val="1"/>
          <w:iCs w:val="1"/>
          <w:sz w:val="24"/>
          <w:szCs w:val="24"/>
          <w:rtl w:val="0"/>
        </w:rPr>
        <w:t xml:space="preserve">"Thầy của những người thầy"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“Tôi được mọi người khen dạy giỏi là nhờ tôi học ở học trò của mình. Những thế hệ học trò đầu tiên của tôi là những nhà chính trị phạm... có người chỉ học hết tiểu học nhưng họ có lòng yêu nước cao độ..."</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3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GS.NGND Trần Văn Giàu - </w:t>
      </w:r>
    </w:p>
    <w:p w:rsidR="00000000" w:rsidDel="00000000" w:rsidP="00000000" w:rsidRDefault="00000000" w:rsidRPr="00000000" w14:paraId="0000002E">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0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9Ta+M6/HsZC2JBEqA6vhNDds0A==">CgMxLjA4AHIhMXdqbU4wWTR2T2lvZjlZV3JoOTB0ZE1oUjFlcDFzb3Bj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