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10fvj2a1oym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PGS.TS ĐẶNG XUÂN THƯ</w:t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PGS.TS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Đặng Xuân Thư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(2012 - 2/2020)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 - bí danh: Đặng Xuân Thư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</w:t>
      </w:r>
      <w:r w:rsidDel="00000000" w:rsidR="00000000" w:rsidRPr="00000000">
        <w:rPr>
          <w:sz w:val="24"/>
          <w:szCs w:val="24"/>
          <w:rtl w:val="0"/>
        </w:rPr>
        <w:t xml:space="preserve">: Đảng viên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PGS. TS Hóa học</w:t>
      </w:r>
    </w:p>
    <w:p w:rsidR="00000000" w:rsidDel="00000000" w:rsidP="00000000" w:rsidRDefault="00000000" w:rsidRPr="00000000" w14:paraId="0000000C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2012 - 2/2020: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Bí thư Đảng ủy,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Đóng góp đối với ngành giáo dục: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300" w:lineRule="auto"/>
        <w:ind w:left="720" w:hanging="360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Thầy tham gia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đóng góp vào công cuộc đổi mới nền giáo dục nước nhà, đặc biệt là trong </w:t>
      </w:r>
      <w:r w:rsidDel="00000000" w:rsidR="00000000" w:rsidRPr="00000000">
        <w:rPr>
          <w:sz w:val="24"/>
          <w:szCs w:val="24"/>
          <w:rtl w:val="0"/>
        </w:rPr>
        <w:t xml:space="preserve">chương trình giáo dục phổ thông 2018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Thầy là chủ biên các cuốn sách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Chuyên đề học tập Hóa học 10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Chuyên đề học tập Hóa học 11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(Bộ sách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Kết nối tri thức với cuộc sống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- NXB Giáo dục Việt Nam) và l</w:t>
      </w:r>
      <w:r w:rsidDel="00000000" w:rsidR="00000000" w:rsidRPr="00000000">
        <w:rPr>
          <w:sz w:val="24"/>
          <w:szCs w:val="24"/>
          <w:rtl w:val="0"/>
        </w:rPr>
        <w:t xml:space="preserve">à tác giả của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nhiều công trình nghiên cứu, giáo trình chuyên sâu về Hóa học phân tích. </w:t>
      </w:r>
    </w:p>
    <w:p w:rsidR="00000000" w:rsidDel="00000000" w:rsidP="00000000" w:rsidRDefault="00000000" w:rsidRPr="00000000" w14:paraId="00000015">
      <w:pPr>
        <w:spacing w:after="0" w:before="0" w:line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6">
      <w:pPr>
        <w:spacing w:after="0" w:before="0" w:line="300" w:lineRule="auto"/>
        <w:ind w:lef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pg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E6jxetmJE4n/cwXV6w/n4vO6jw==">CgMxLjAyDmguMTBmdmoyYTFveW04OAByITF3UlkyQVFlbksxQXZxSzYxcWJaSnV6X2hPSDBYam5pbQ==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