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color w:val="ff99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9900"/>
          <w:sz w:val="28"/>
          <w:szCs w:val="28"/>
          <w:rtl w:val="0"/>
        </w:rPr>
        <w:t xml:space="preserve">Variable declaration and initialization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Create several variables using different letter cases and beginning characters. Check if they still exist if you refer to them in different case - does case matter here? Try to declare a variable starting with number as the first character.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Save a string (text) describing your current mood in a variable and print it out in console.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Feel free to play around in the console and get familiar with it.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color w:val="ff99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9900"/>
          <w:sz w:val="28"/>
          <w:szCs w:val="28"/>
          <w:rtl w:val="0"/>
        </w:rPr>
        <w:t xml:space="preserve">Arithmetic operators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Play around in the console: add, subtract, multiply and divide some numbers. Use numbers stored in variables you created as well. Think about expressions: 3-2-31, 3*5-7/3, 4/2-1.14*3. Why do we get these results?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How many grams weight 1.2kg of bananas?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How many extra seconds we wait for our friend Anna who is being late for 5 minutes? What about Tom who is being late half an hour? It is hard to be on time these days…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How many MB of additional memory we have if we buy a 4GB USB stick? How many news articles each in size 98KB can fit in it?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Do you know any other way to write a = a * 2? How about: b = b + 3; c = c / 5; d = d - 7?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Create the following variables: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a variable containing your name,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a variable containing your age,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a variable describing if you have a cat or not.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 Each variable has to start with a different type of character.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 them all out in the console and check their types.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Check which type are these values: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“number”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true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null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“false”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- 56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color w:val="ff99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9900"/>
          <w:sz w:val="28"/>
          <w:szCs w:val="28"/>
          <w:rtl w:val="0"/>
        </w:rPr>
        <w:t xml:space="preserve">Logical operators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Check how good you are at guessing the Boolean equivalent of different values using the console. Do you remember how to check for a Boolean equivalent of a value?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 console 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results you think should go in the following table: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70"/>
        <w:gridCol w:w="1185"/>
        <w:gridCol w:w="1185"/>
        <w:tblGridChange w:id="0">
          <w:tblGrid>
            <w:gridCol w:w="975"/>
            <w:gridCol w:w="1170"/>
            <w:gridCol w:w="1185"/>
            <w:gridCol w:w="11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 &amp;&amp;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 || q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If the variable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stores the information about user’s age, how we can check whether it contains a correct value? Write expressions for checking: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age negative value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age greater than 120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Let’s say there are speed limitations on a motorway from 60 to 120 kilometers per hour. If we store the current speed value in the variable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speed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Write an expression which will check if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are driving drive safely or not? (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true if we are driving safe and false if not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