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2F563" w14:textId="74340C5C" w:rsidR="00815D59" w:rsidRDefault="00815D59">
      <w:r>
        <w:t>Вариант 2</w:t>
      </w:r>
    </w:p>
    <w:p w14:paraId="4BDF4AF9" w14:textId="77777777" w:rsidR="00815D59" w:rsidRPr="00815D59" w:rsidRDefault="00815D59" w:rsidP="00815D59">
      <w:bookmarkStart w:id="0" w:name="_Toc56671653"/>
      <w:r w:rsidRPr="00815D59">
        <w:t>Тема</w:t>
      </w:r>
      <w:bookmarkEnd w:id="0"/>
    </w:p>
    <w:p w14:paraId="504BFE95" w14:textId="77777777" w:rsidR="00815D59" w:rsidRPr="00815D59" w:rsidRDefault="00815D59" w:rsidP="00815D59">
      <w:r w:rsidRPr="00815D59">
        <w:t xml:space="preserve">Классы с подсчетом ссылок. Переопределение операций, работа с динамической памятью. </w:t>
      </w:r>
    </w:p>
    <w:p w14:paraId="30EDC000" w14:textId="5B419E9A" w:rsidR="00815D59" w:rsidRPr="00815D59" w:rsidRDefault="00815D59" w:rsidP="00815D59">
      <w:r w:rsidRPr="00815D59">
        <w:t>Представ</w:t>
      </w:r>
      <w:r>
        <w:t>ляем</w:t>
      </w:r>
      <w:r w:rsidRPr="00815D59">
        <w:t xml:space="preserve">, что у </w:t>
      </w:r>
      <w:r>
        <w:t>нас</w:t>
      </w:r>
      <w:r w:rsidRPr="00815D59">
        <w:t xml:space="preserve"> есть доска, на которой записана строка. Вместо того, чтобы каждый раз, когда </w:t>
      </w:r>
      <w:r>
        <w:t>н</w:t>
      </w:r>
      <w:r w:rsidRPr="00815D59">
        <w:t xml:space="preserve">ам нужна эта строка, делать новую копию доски, </w:t>
      </w:r>
      <w:r>
        <w:t>м</w:t>
      </w:r>
      <w:r w:rsidRPr="00815D59">
        <w:t>ы просто дае</w:t>
      </w:r>
      <w:r>
        <w:t xml:space="preserve">м </w:t>
      </w:r>
      <w:r w:rsidRPr="00815D59">
        <w:t>каждому, кому нужна строка, указатель на эту доску.</w:t>
      </w:r>
    </w:p>
    <w:p w14:paraId="2BEB7B45" w14:textId="7F002689" w:rsidR="00815D59" w:rsidRPr="00815D59" w:rsidRDefault="00815D59" w:rsidP="00815D59">
      <w:r w:rsidRPr="00815D59">
        <w:rPr>
          <w:b/>
          <w:bCs/>
        </w:rPr>
        <w:t>Подсчет</w:t>
      </w:r>
      <w:r w:rsidRPr="00815D59">
        <w:rPr>
          <w:b/>
          <w:bCs/>
        </w:rPr>
        <w:t>:</w:t>
      </w:r>
      <w:r w:rsidRPr="00815D59">
        <w:t xml:space="preserve"> к</w:t>
      </w:r>
      <w:r w:rsidRPr="00815D59">
        <w:t xml:space="preserve"> доске прикреплен счетчик. Каждый раз, когда кто-то начинает “смотреть” на </w:t>
      </w:r>
      <w:r w:rsidRPr="00815D59">
        <w:t>доску,</w:t>
      </w:r>
      <w:r w:rsidRPr="00815D59">
        <w:t xml:space="preserve"> счетчик увеличивается. Когда кто-то перестает “смотреть”, счетчик уменьшается.</w:t>
      </w:r>
    </w:p>
    <w:p w14:paraId="03E4D38C" w14:textId="63AEE602" w:rsidR="00815D59" w:rsidRPr="00815D59" w:rsidRDefault="00815D59" w:rsidP="00815D59">
      <w:r w:rsidRPr="00815D59">
        <w:rPr>
          <w:b/>
          <w:bCs/>
        </w:rPr>
        <w:t>Удаление</w:t>
      </w:r>
      <w:r w:rsidRPr="00815D59">
        <w:rPr>
          <w:b/>
          <w:bCs/>
        </w:rPr>
        <w:t>:</w:t>
      </w:r>
      <w:r w:rsidRPr="00815D59">
        <w:t xml:space="preserve"> когда</w:t>
      </w:r>
      <w:r w:rsidRPr="00815D59">
        <w:t xml:space="preserve"> счетчик доходит до нуля, это означает, что никто больше не смотрит на доску. В этот момент доску</w:t>
      </w:r>
      <w:r>
        <w:t xml:space="preserve"> (</w:t>
      </w:r>
      <w:r w:rsidRPr="00815D59">
        <w:t>память, выделенную под строку) можно безопасно убрать.</w:t>
      </w:r>
    </w:p>
    <w:p w14:paraId="7C944E4A" w14:textId="7A62890C" w:rsidR="00815D59" w:rsidRPr="00815D59" w:rsidRDefault="00815D59" w:rsidP="00815D59">
      <w:r w:rsidRPr="00815D59">
        <w:t xml:space="preserve">В </w:t>
      </w:r>
      <w:r>
        <w:t>моем</w:t>
      </w:r>
      <w:r w:rsidRPr="00815D59">
        <w:t xml:space="preserve"> случае, доска </w:t>
      </w:r>
      <w:proofErr w:type="gramStart"/>
      <w:r w:rsidRPr="00815D59">
        <w:t>- это</w:t>
      </w:r>
      <w:proofErr w:type="gramEnd"/>
      <w:r w:rsidRPr="00815D59">
        <w:t xml:space="preserve"> область памяти, содержащая символы строки</w:t>
      </w:r>
      <w:r>
        <w:t>.</w:t>
      </w:r>
    </w:p>
    <w:p w14:paraId="4F9AA338" w14:textId="688CA9F9" w:rsidR="00815D59" w:rsidRPr="00815D59" w:rsidRDefault="00815D59" w:rsidP="00815D59">
      <w:r w:rsidRPr="00815D59">
        <w:t>Чтобы избежать</w:t>
      </w:r>
      <w:r>
        <w:t xml:space="preserve"> того</w:t>
      </w:r>
      <w:r w:rsidRPr="00815D59">
        <w:t>,</w:t>
      </w:r>
      <w:r>
        <w:t xml:space="preserve"> что при изменении 1 человеком, у другого не менялась строка,</w:t>
      </w:r>
      <w:r w:rsidRPr="00815D59">
        <w:t xml:space="preserve"> используется техника “разделения при изменении”:</w:t>
      </w:r>
    </w:p>
    <w:p w14:paraId="7A747F38" w14:textId="7F6D67B6" w:rsidR="00815D59" w:rsidRPr="00815D59" w:rsidRDefault="00815D59" w:rsidP="00815D59">
      <w:r w:rsidRPr="00815D59">
        <w:rPr>
          <w:b/>
          <w:bCs/>
        </w:rPr>
        <w:t>Перед изменением:</w:t>
      </w:r>
      <w:r w:rsidRPr="00815D59">
        <w:t> </w:t>
      </w:r>
      <w:r>
        <w:t>п</w:t>
      </w:r>
      <w:r w:rsidRPr="00815D59">
        <w:t>режде чем разрешить изменить строку, нужно проверить, сколько людей “смотрят” на доску</w:t>
      </w:r>
      <w:r>
        <w:t>.</w:t>
      </w:r>
    </w:p>
    <w:p w14:paraId="62418C6A" w14:textId="1FA1D66F" w:rsidR="00815D59" w:rsidRPr="00815D59" w:rsidRDefault="00815D59" w:rsidP="00815D59">
      <w:r w:rsidRPr="00815D59">
        <w:rPr>
          <w:b/>
          <w:bCs/>
        </w:rPr>
        <w:t>Если смотрящих больше одного:</w:t>
      </w:r>
      <w:r w:rsidRPr="00815D59">
        <w:t> </w:t>
      </w:r>
      <w:r>
        <w:t>е</w:t>
      </w:r>
      <w:r w:rsidRPr="00815D59">
        <w:t>сли счетчик больше 1, это означает, что строку используют несколько объектов. В этом случае:</w:t>
      </w:r>
    </w:p>
    <w:p w14:paraId="07B4AF21" w14:textId="77777777" w:rsidR="00815D59" w:rsidRPr="00815D59" w:rsidRDefault="00815D59" w:rsidP="00815D59">
      <w:r w:rsidRPr="00815D59">
        <w:t>Нужно сделать </w:t>
      </w:r>
      <w:r w:rsidRPr="00815D59">
        <w:rPr>
          <w:i/>
          <w:iCs/>
        </w:rPr>
        <w:t>копию</w:t>
      </w:r>
      <w:r w:rsidRPr="00815D59">
        <w:t> доски (выделить новую память и скопировать туда строку).</w:t>
      </w:r>
    </w:p>
    <w:p w14:paraId="39AF38B1" w14:textId="77777777" w:rsidR="00815D59" w:rsidRPr="00815D59" w:rsidRDefault="00815D59" w:rsidP="00815D59">
      <w:r w:rsidRPr="00815D59">
        <w:t>Изменить </w:t>
      </w:r>
      <w:r w:rsidRPr="00815D59">
        <w:rPr>
          <w:i/>
          <w:iCs/>
        </w:rPr>
        <w:t>только</w:t>
      </w:r>
      <w:r w:rsidRPr="00815D59">
        <w:t> эту копию.</w:t>
      </w:r>
    </w:p>
    <w:p w14:paraId="121E9E84" w14:textId="77777777" w:rsidR="00815D59" w:rsidRPr="00815D59" w:rsidRDefault="00815D59" w:rsidP="00815D59">
      <w:r w:rsidRPr="00815D59">
        <w:t>Обновить указатель объекта, который хотел изменить строку, чтобы он указывал на эту </w:t>
      </w:r>
      <w:r w:rsidRPr="00815D59">
        <w:rPr>
          <w:i/>
          <w:iCs/>
        </w:rPr>
        <w:t>новую</w:t>
      </w:r>
      <w:r w:rsidRPr="00815D59">
        <w:t> доску.</w:t>
      </w:r>
    </w:p>
    <w:p w14:paraId="1EC85D18" w14:textId="29F1C431" w:rsidR="00815D59" w:rsidRPr="00815D59" w:rsidRDefault="00815D59" w:rsidP="00815D59">
      <w:r w:rsidRPr="00815D59">
        <w:rPr>
          <w:b/>
          <w:bCs/>
        </w:rPr>
        <w:t>Если смотрящий только один:</w:t>
      </w:r>
      <w:r w:rsidRPr="00815D59">
        <w:t> </w:t>
      </w:r>
      <w:r>
        <w:t>е</w:t>
      </w:r>
      <w:r w:rsidRPr="00815D59">
        <w:t>сли счетчик равен 1, это означает, что строку использует только один объект. В этом случае можно безопасно изменить строку прямо на доске, без создания копии.</w:t>
      </w:r>
    </w:p>
    <w:p w14:paraId="07A82276" w14:textId="77777777" w:rsidR="00815D59" w:rsidRPr="00815D59" w:rsidRDefault="00815D59" w:rsidP="00815D59">
      <w:r w:rsidRPr="00815D59">
        <w:rPr>
          <w:b/>
          <w:bCs/>
        </w:rPr>
        <w:t>Описание тестирования:</w:t>
      </w:r>
    </w:p>
    <w:p w14:paraId="583EB9F2" w14:textId="77777777" w:rsidR="00815D59" w:rsidRPr="00815D59" w:rsidRDefault="00815D59" w:rsidP="00815D59">
      <w:r w:rsidRPr="00815D59">
        <w:t>Были проведены следующие тесты для проверки корректности реализации:</w:t>
      </w:r>
    </w:p>
    <w:p w14:paraId="797051C7" w14:textId="164E5886" w:rsidR="00815D59" w:rsidRPr="00815D59" w:rsidRDefault="00815D59" w:rsidP="00815D59">
      <w:pPr>
        <w:numPr>
          <w:ilvl w:val="0"/>
          <w:numId w:val="3"/>
        </w:numPr>
      </w:pPr>
      <w:r w:rsidRPr="00815D59">
        <w:rPr>
          <w:b/>
          <w:bCs/>
        </w:rPr>
        <w:t>Создание и копирование строк:</w:t>
      </w:r>
      <w:r w:rsidRPr="00815D59">
        <w:t> </w:t>
      </w:r>
      <w:r>
        <w:t>п</w:t>
      </w:r>
      <w:r w:rsidRPr="00815D59">
        <w:t>роверено, что конструктор копирования правильно создает новый объект </w:t>
      </w:r>
      <w:proofErr w:type="spellStart"/>
      <w:r w:rsidRPr="00815D59">
        <w:t>Str</w:t>
      </w:r>
      <w:proofErr w:type="spellEnd"/>
      <w:r w:rsidRPr="00815D59">
        <w:t> и увеличивает счетчик ссылок.</w:t>
      </w:r>
    </w:p>
    <w:p w14:paraId="64FE2977" w14:textId="331EFF1C" w:rsidR="00815D59" w:rsidRPr="00815D59" w:rsidRDefault="00815D59" w:rsidP="00815D59">
      <w:pPr>
        <w:numPr>
          <w:ilvl w:val="0"/>
          <w:numId w:val="3"/>
        </w:numPr>
      </w:pPr>
      <w:r w:rsidRPr="00815D59">
        <w:rPr>
          <w:b/>
          <w:bCs/>
        </w:rPr>
        <w:t>Изменение одной строки:</w:t>
      </w:r>
      <w:r w:rsidRPr="00815D59">
        <w:t> </w:t>
      </w:r>
      <w:r>
        <w:t>п</w:t>
      </w:r>
      <w:r w:rsidRPr="00815D59">
        <w:t>роверено, что при изменении одной строки, скопированные строки не изменяются.</w:t>
      </w:r>
    </w:p>
    <w:p w14:paraId="0589A2E9" w14:textId="3B7AFBF9" w:rsidR="00815D59" w:rsidRPr="00815D59" w:rsidRDefault="00815D59" w:rsidP="00815D59">
      <w:pPr>
        <w:numPr>
          <w:ilvl w:val="0"/>
          <w:numId w:val="3"/>
        </w:numPr>
      </w:pPr>
      <w:r w:rsidRPr="00815D59">
        <w:rPr>
          <w:b/>
          <w:bCs/>
        </w:rPr>
        <w:lastRenderedPageBreak/>
        <w:t>Чтение символов:</w:t>
      </w:r>
      <w:r w:rsidRPr="00815D59">
        <w:t> </w:t>
      </w:r>
      <w:r>
        <w:t>п</w:t>
      </w:r>
      <w:r w:rsidRPr="00815D59">
        <w:t>роверено, что оператор [] для чтения (</w:t>
      </w:r>
      <w:proofErr w:type="spellStart"/>
      <w:r w:rsidRPr="00815D59">
        <w:t>const</w:t>
      </w:r>
      <w:proofErr w:type="spellEnd"/>
      <w:r w:rsidRPr="00815D59">
        <w:t>) работает правильно и возвращает правильный символ. Проверена генерация исключения </w:t>
      </w:r>
      <w:proofErr w:type="spellStart"/>
      <w:proofErr w:type="gramStart"/>
      <w:r w:rsidRPr="00815D59">
        <w:t>std</w:t>
      </w:r>
      <w:proofErr w:type="spellEnd"/>
      <w:r w:rsidRPr="00815D59">
        <w:t>::</w:t>
      </w:r>
      <w:proofErr w:type="spellStart"/>
      <w:proofErr w:type="gramEnd"/>
      <w:r w:rsidRPr="00815D59">
        <w:t>out_of_range</w:t>
      </w:r>
      <w:proofErr w:type="spellEnd"/>
      <w:r w:rsidRPr="00815D59">
        <w:t> при выходе за границы строки.</w:t>
      </w:r>
    </w:p>
    <w:p w14:paraId="0C3B6E9C" w14:textId="565E00FA" w:rsidR="00815D59" w:rsidRPr="00815D59" w:rsidRDefault="00815D59" w:rsidP="00815D59">
      <w:pPr>
        <w:numPr>
          <w:ilvl w:val="0"/>
          <w:numId w:val="3"/>
        </w:numPr>
      </w:pPr>
      <w:r w:rsidRPr="00815D59">
        <w:rPr>
          <w:b/>
          <w:bCs/>
        </w:rPr>
        <w:t>Многократное изменение символов:</w:t>
      </w:r>
      <w:r w:rsidRPr="00815D59">
        <w:t> </w:t>
      </w:r>
      <w:r>
        <w:t>п</w:t>
      </w:r>
      <w:r w:rsidRPr="00815D59">
        <w:t>роверено, что при многократном изменении символов одной строки разделение данных происходит только один раз.</w:t>
      </w:r>
    </w:p>
    <w:p w14:paraId="5F0EFF5B" w14:textId="2D0C532F" w:rsidR="00815D59" w:rsidRPr="00815D59" w:rsidRDefault="00815D59" w:rsidP="00815D59">
      <w:pPr>
        <w:numPr>
          <w:ilvl w:val="0"/>
          <w:numId w:val="3"/>
        </w:numPr>
      </w:pPr>
      <w:r w:rsidRPr="00815D59">
        <w:rPr>
          <w:b/>
          <w:bCs/>
        </w:rPr>
        <w:t>Присваивание:</w:t>
      </w:r>
      <w:r w:rsidRPr="00815D59">
        <w:t> </w:t>
      </w:r>
      <w:r>
        <w:t>п</w:t>
      </w:r>
      <w:r w:rsidRPr="00815D59">
        <w:t>роверена работа оператора присваивания, в том числе корректное уменьшение счетчика ссылок у старого объекта и увеличение счетчика ссылок у нового.</w:t>
      </w:r>
    </w:p>
    <w:p w14:paraId="07D48677" w14:textId="77777777" w:rsidR="00815D59" w:rsidRDefault="00815D59"/>
    <w:sectPr w:rsidR="00815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66C2"/>
    <w:multiLevelType w:val="multilevel"/>
    <w:tmpl w:val="C184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706EF"/>
    <w:multiLevelType w:val="multilevel"/>
    <w:tmpl w:val="61C6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7132F"/>
    <w:multiLevelType w:val="multilevel"/>
    <w:tmpl w:val="6F5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995959">
    <w:abstractNumId w:val="0"/>
  </w:num>
  <w:num w:numId="2" w16cid:durableId="906578016">
    <w:abstractNumId w:val="2"/>
  </w:num>
  <w:num w:numId="3" w16cid:durableId="134513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9"/>
    <w:rsid w:val="002D1FC7"/>
    <w:rsid w:val="0081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769B"/>
  <w15:chartTrackingRefBased/>
  <w15:docId w15:val="{B0F4E6D4-3CE1-44B5-A311-465CDB5E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5D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5D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5D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5D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1</cp:revision>
  <dcterms:created xsi:type="dcterms:W3CDTF">2025-04-28T17:58:00Z</dcterms:created>
  <dcterms:modified xsi:type="dcterms:W3CDTF">2025-04-28T18:07:00Z</dcterms:modified>
</cp:coreProperties>
</file>