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F08" w:rsidRPr="008D5DBC" w:rsidRDefault="00E75F08" w:rsidP="00E75F08">
      <w:pPr>
        <w:pStyle w:val="a3"/>
        <w:jc w:val="center"/>
        <w:rPr>
          <w:b/>
          <w:color w:val="000000"/>
          <w:sz w:val="32"/>
          <w:szCs w:val="32"/>
        </w:rPr>
      </w:pPr>
      <w:r w:rsidRPr="00996369">
        <w:rPr>
          <w:b/>
          <w:color w:val="000000"/>
          <w:sz w:val="32"/>
          <w:szCs w:val="32"/>
        </w:rPr>
        <w:t xml:space="preserve">Занятие № </w:t>
      </w:r>
      <w:r w:rsidRPr="008D5DBC">
        <w:rPr>
          <w:b/>
          <w:color w:val="000000"/>
          <w:sz w:val="32"/>
          <w:szCs w:val="32"/>
        </w:rPr>
        <w:t>6</w:t>
      </w:r>
    </w:p>
    <w:p w:rsidR="00E75F08" w:rsidRPr="00996369" w:rsidRDefault="00E75F08" w:rsidP="00E75F08">
      <w:pPr>
        <w:pStyle w:val="a3"/>
        <w:rPr>
          <w:color w:val="000000"/>
          <w:sz w:val="28"/>
          <w:szCs w:val="28"/>
        </w:rPr>
      </w:pPr>
      <w:r w:rsidRPr="00996369"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  <w:r w:rsidRPr="00996369">
        <w:rPr>
          <w:color w:val="000000"/>
          <w:sz w:val="28"/>
          <w:szCs w:val="28"/>
        </w:rPr>
        <w:t>.</w:t>
      </w:r>
    </w:p>
    <w:p w:rsidR="00E75F08" w:rsidRPr="00996369" w:rsidRDefault="00E75F08" w:rsidP="00E75F08">
      <w:pPr>
        <w:pStyle w:val="a3"/>
        <w:rPr>
          <w:color w:val="000000"/>
          <w:sz w:val="28"/>
          <w:szCs w:val="28"/>
        </w:rPr>
      </w:pPr>
      <w:r w:rsidRPr="00996369">
        <w:rPr>
          <w:b/>
          <w:bCs/>
          <w:color w:val="000000"/>
          <w:sz w:val="28"/>
          <w:szCs w:val="28"/>
        </w:rPr>
        <w:t>Фамилия, инициалы учащегося:</w:t>
      </w:r>
      <w:r w:rsidRPr="00996369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Новалихина</w:t>
      </w:r>
      <w:proofErr w:type="spellEnd"/>
      <w:r>
        <w:rPr>
          <w:color w:val="000000"/>
          <w:sz w:val="28"/>
          <w:szCs w:val="28"/>
        </w:rPr>
        <w:t xml:space="preserve"> С.К</w:t>
      </w:r>
      <w:r w:rsidRPr="00996369">
        <w:rPr>
          <w:color w:val="000000"/>
          <w:sz w:val="28"/>
          <w:szCs w:val="28"/>
        </w:rPr>
        <w:t>.</w:t>
      </w:r>
    </w:p>
    <w:p w:rsidR="00E75F08" w:rsidRPr="00996369" w:rsidRDefault="00E75F08" w:rsidP="00E75F08">
      <w:pPr>
        <w:pStyle w:val="a3"/>
        <w:rPr>
          <w:color w:val="000000"/>
          <w:sz w:val="28"/>
          <w:szCs w:val="28"/>
        </w:rPr>
      </w:pPr>
      <w:r w:rsidRPr="00996369">
        <w:rPr>
          <w:b/>
          <w:bCs/>
          <w:color w:val="000000"/>
          <w:sz w:val="28"/>
          <w:szCs w:val="28"/>
        </w:rPr>
        <w:t>Дата выполнения работы:</w:t>
      </w:r>
      <w:r w:rsidRPr="0099636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14.11.2022</w:t>
      </w:r>
    </w:p>
    <w:p w:rsidR="00E75F08" w:rsidRPr="008D5DBC" w:rsidRDefault="00E75F08" w:rsidP="00E75F08">
      <w:pPr>
        <w:spacing w:after="3" w:line="264" w:lineRule="auto"/>
        <w:ind w:right="77"/>
        <w:rPr>
          <w:rFonts w:ascii="Times New Roman" w:hAnsi="Times New Roman" w:cs="Times New Roman"/>
        </w:rPr>
      </w:pPr>
      <w:r w:rsidRPr="008D5D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 w:rsidRPr="008D5D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5DBC">
        <w:rPr>
          <w:rFonts w:ascii="Times New Roman" w:hAnsi="Times New Roman" w:cs="Times New Roman"/>
          <w:sz w:val="28"/>
          <w:szCs w:val="28"/>
        </w:rPr>
        <w:t>«</w:t>
      </w:r>
      <w:r w:rsidRPr="008D5DBC">
        <w:rPr>
          <w:rFonts w:ascii="Times New Roman" w:hAnsi="Times New Roman" w:cs="Times New Roman"/>
          <w:sz w:val="28"/>
          <w:szCs w:val="36"/>
        </w:rPr>
        <w:t xml:space="preserve">Разработка диаграммы потоков данных с использованием пакета </w:t>
      </w:r>
      <w:proofErr w:type="spellStart"/>
      <w:r w:rsidRPr="008D5DBC">
        <w:rPr>
          <w:rFonts w:ascii="Times New Roman" w:hAnsi="Times New Roman" w:cs="Times New Roman"/>
          <w:sz w:val="28"/>
          <w:szCs w:val="36"/>
        </w:rPr>
        <w:t>All</w:t>
      </w:r>
      <w:proofErr w:type="spellEnd"/>
      <w:r w:rsidRPr="008D5DBC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8D5DBC">
        <w:rPr>
          <w:rFonts w:ascii="Times New Roman" w:hAnsi="Times New Roman" w:cs="Times New Roman"/>
          <w:sz w:val="28"/>
          <w:szCs w:val="36"/>
        </w:rPr>
        <w:t>Fusion</w:t>
      </w:r>
      <w:proofErr w:type="spellEnd"/>
      <w:r w:rsidRPr="008D5DBC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8D5DBC">
        <w:rPr>
          <w:rFonts w:ascii="Times New Roman" w:hAnsi="Times New Roman" w:cs="Times New Roman"/>
          <w:sz w:val="28"/>
          <w:szCs w:val="36"/>
        </w:rPr>
        <w:t>Process</w:t>
      </w:r>
      <w:proofErr w:type="spellEnd"/>
      <w:r w:rsidRPr="008D5DBC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8D5DBC">
        <w:rPr>
          <w:rFonts w:ascii="Times New Roman" w:hAnsi="Times New Roman" w:cs="Times New Roman"/>
          <w:sz w:val="28"/>
          <w:szCs w:val="36"/>
        </w:rPr>
        <w:t>Modeler</w:t>
      </w:r>
      <w:proofErr w:type="spellEnd"/>
      <w:r w:rsidRPr="008D5DBC">
        <w:rPr>
          <w:rFonts w:ascii="Times New Roman" w:hAnsi="Times New Roman" w:cs="Times New Roman"/>
          <w:sz w:val="28"/>
          <w:szCs w:val="28"/>
        </w:rPr>
        <w:t>»</w:t>
      </w:r>
      <w:r w:rsidRPr="008D5D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75F08" w:rsidRPr="008D5DBC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spacing w:val="2"/>
          <w:sz w:val="28"/>
          <w:szCs w:val="28"/>
        </w:rPr>
      </w:pPr>
      <w:r w:rsidRPr="008D5D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 w:rsidRPr="008D5D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5DBC">
        <w:rPr>
          <w:rFonts w:ascii="Times New Roman" w:hAnsi="Times New Roman" w:cs="Times New Roman"/>
          <w:spacing w:val="2"/>
          <w:sz w:val="28"/>
          <w:szCs w:val="28"/>
        </w:rPr>
        <w:t xml:space="preserve">Создание диаграммы потоков данных (DFD) </w:t>
      </w:r>
      <w:r w:rsidRPr="008D5DBC">
        <w:rPr>
          <w:rFonts w:ascii="Times New Roman" w:hAnsi="Times New Roman" w:cs="Times New Roman"/>
          <w:sz w:val="28"/>
          <w:szCs w:val="28"/>
        </w:rPr>
        <w:t xml:space="preserve">с использованием пакета </w:t>
      </w:r>
      <w:proofErr w:type="spellStart"/>
      <w:r w:rsidRPr="008D5DB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D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DBC">
        <w:rPr>
          <w:rFonts w:ascii="Times New Roman" w:hAnsi="Times New Roman" w:cs="Times New Roman"/>
          <w:sz w:val="28"/>
          <w:szCs w:val="28"/>
        </w:rPr>
        <w:t>Fusion</w:t>
      </w:r>
      <w:proofErr w:type="spellEnd"/>
      <w:r w:rsidRPr="008D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DBC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8D5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DBC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8D5DBC">
        <w:rPr>
          <w:rFonts w:ascii="Times New Roman" w:hAnsi="Times New Roman" w:cs="Times New Roman"/>
          <w:sz w:val="28"/>
          <w:szCs w:val="28"/>
        </w:rPr>
        <w:t>»</w:t>
      </w:r>
    </w:p>
    <w:p w:rsidR="00E75F08" w:rsidRDefault="00E75F08" w:rsidP="00E75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4913"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E75F08" w:rsidRDefault="00E75F08" w:rsidP="00E75F0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>Задание 1</w:t>
      </w:r>
    </w:p>
    <w:p w:rsidR="00E75F08" w:rsidRDefault="00E75F08" w:rsidP="00E75F08">
      <w:pPr>
        <w:shd w:val="clear" w:color="auto" w:fill="FFFFFF"/>
        <w:tabs>
          <w:tab w:val="left" w:pos="993"/>
        </w:tabs>
        <w:ind w:firstLine="709"/>
        <w:rPr>
          <w:rFonts w:ascii="Times New Roman" w:hAnsi="Times New Roman" w:cs="Times New Roman"/>
          <w:bCs/>
          <w:spacing w:val="2"/>
          <w:sz w:val="28"/>
          <w:szCs w:val="28"/>
        </w:rPr>
      </w:pPr>
      <w:r w:rsidRPr="008D5DBC">
        <w:rPr>
          <w:rFonts w:ascii="Times New Roman" w:hAnsi="Times New Roman" w:cs="Times New Roman"/>
          <w:color w:val="000000"/>
          <w:sz w:val="28"/>
          <w:szCs w:val="28"/>
        </w:rPr>
        <w:t>Изучил</w:t>
      </w:r>
      <w:r w:rsidR="005953CD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8D5DBC"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теоретический материал </w:t>
      </w:r>
      <w:r w:rsidRPr="008D5DBC">
        <w:rPr>
          <w:rFonts w:ascii="Times New Roman" w:hAnsi="Times New Roman" w:cs="Times New Roman"/>
          <w:bCs/>
          <w:spacing w:val="2"/>
          <w:sz w:val="28"/>
          <w:szCs w:val="28"/>
        </w:rPr>
        <w:t>по построению диаграммы потоков данных</w:t>
      </w:r>
      <w:r>
        <w:rPr>
          <w:rFonts w:ascii="Times New Roman" w:hAnsi="Times New Roman" w:cs="Times New Roman"/>
          <w:bCs/>
          <w:spacing w:val="2"/>
          <w:sz w:val="28"/>
          <w:szCs w:val="28"/>
        </w:rPr>
        <w:t>.</w:t>
      </w:r>
    </w:p>
    <w:p w:rsidR="00E75F08" w:rsidRDefault="00E75F08" w:rsidP="00E75F0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:rsidR="00E75F08" w:rsidRDefault="00E75F08" w:rsidP="00E75F08">
      <w:pPr>
        <w:shd w:val="clear" w:color="auto" w:fill="FFFFFF"/>
        <w:tabs>
          <w:tab w:val="left" w:pos="993"/>
        </w:tabs>
        <w:ind w:left="540" w:firstLine="709"/>
        <w:rPr>
          <w:rFonts w:ascii="Times New Roman" w:hAnsi="Times New Roman" w:cs="Times New Roman"/>
          <w:spacing w:val="2"/>
          <w:sz w:val="28"/>
          <w:szCs w:val="28"/>
        </w:rPr>
      </w:pPr>
      <w:r w:rsidRPr="008D5DBC">
        <w:rPr>
          <w:rFonts w:ascii="Times New Roman" w:hAnsi="Times New Roman" w:cs="Times New Roman"/>
          <w:spacing w:val="2"/>
          <w:sz w:val="28"/>
          <w:szCs w:val="28"/>
        </w:rPr>
        <w:t>Разработа</w:t>
      </w:r>
      <w:r>
        <w:rPr>
          <w:rFonts w:ascii="Times New Roman" w:hAnsi="Times New Roman" w:cs="Times New Roman"/>
          <w:spacing w:val="2"/>
          <w:sz w:val="28"/>
          <w:szCs w:val="28"/>
        </w:rPr>
        <w:t>л</w:t>
      </w:r>
      <w:r w:rsidR="005953CD">
        <w:rPr>
          <w:rFonts w:ascii="Times New Roman" w:hAnsi="Times New Roman" w:cs="Times New Roman"/>
          <w:spacing w:val="2"/>
          <w:sz w:val="28"/>
          <w:szCs w:val="28"/>
        </w:rPr>
        <w:t>а</w:t>
      </w:r>
      <w:r w:rsidRPr="008D5DBC">
        <w:rPr>
          <w:rFonts w:ascii="Times New Roman" w:hAnsi="Times New Roman" w:cs="Times New Roman"/>
          <w:spacing w:val="2"/>
          <w:sz w:val="28"/>
          <w:szCs w:val="28"/>
        </w:rPr>
        <w:t xml:space="preserve"> диаграмму потоков данных для разрабатываемого ПП. </w:t>
      </w:r>
      <w:r>
        <w:rPr>
          <w:rFonts w:ascii="Times New Roman" w:hAnsi="Times New Roman" w:cs="Times New Roman"/>
          <w:spacing w:val="2"/>
          <w:sz w:val="28"/>
          <w:szCs w:val="28"/>
        </w:rPr>
        <w:t>Выполнил</w:t>
      </w:r>
      <w:r w:rsidRPr="008D5DBC">
        <w:rPr>
          <w:rFonts w:ascii="Times New Roman" w:hAnsi="Times New Roman" w:cs="Times New Roman"/>
          <w:spacing w:val="2"/>
          <w:sz w:val="28"/>
          <w:szCs w:val="28"/>
        </w:rPr>
        <w:t xml:space="preserve"> декомпозицию 2-3го уровней.</w:t>
      </w:r>
    </w:p>
    <w:p w:rsidR="00E75F08" w:rsidRPr="00555CA4" w:rsidRDefault="00E75F08" w:rsidP="00E75F08">
      <w:pPr>
        <w:shd w:val="clear" w:color="auto" w:fill="FFFFFF"/>
        <w:tabs>
          <w:tab w:val="left" w:pos="993"/>
        </w:tabs>
        <w:ind w:left="540" w:firstLine="709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Диаграмма потоков данных</w:t>
      </w:r>
      <w:r w:rsidRPr="00E75F08">
        <w:rPr>
          <w:rFonts w:ascii="Times New Roman" w:hAnsi="Times New Roman" w:cs="Times New Roman"/>
          <w:spacing w:val="2"/>
          <w:sz w:val="28"/>
          <w:szCs w:val="28"/>
        </w:rPr>
        <w:t>:</w:t>
      </w:r>
    </w:p>
    <w:p w:rsidR="00E75F08" w:rsidRDefault="00E75F08" w:rsidP="00E75F0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71DB9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EA66042" wp14:editId="6FC79366">
            <wp:extent cx="5690874" cy="39243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977" cy="394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08" w:rsidRDefault="00E75F08" w:rsidP="00E75F0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5F08" w:rsidRPr="00555CA4" w:rsidRDefault="00E75F08" w:rsidP="00E75F0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55CA4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Диаграмма декомпозиции 2 уровня</w:t>
      </w:r>
      <w:r w:rsidRPr="00555CA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  <w:bookmarkStart w:id="0" w:name="_GoBack"/>
      <w:bookmarkEnd w:id="0"/>
    </w:p>
    <w:p w:rsidR="00E75F08" w:rsidRDefault="00E75F08" w:rsidP="00E75F0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7094E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566E9E93" wp14:editId="6CC6443E">
            <wp:extent cx="5722620" cy="361097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758" cy="36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08" w:rsidRPr="00555CA4" w:rsidRDefault="00E75F08" w:rsidP="00E75F0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Диаграмма д</w:t>
      </w:r>
      <w:r w:rsidRPr="00555CA4">
        <w:rPr>
          <w:rFonts w:ascii="Times New Roman" w:hAnsi="Times New Roman" w:cs="Times New Roman"/>
          <w:bCs/>
          <w:color w:val="000000"/>
          <w:sz w:val="28"/>
          <w:szCs w:val="28"/>
        </w:rPr>
        <w:t>екомпозиция 3 уровня</w:t>
      </w:r>
      <w:r w:rsidRPr="00555CA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:rsidR="00E75F08" w:rsidRDefault="00E75F08" w:rsidP="00E75F0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55CA4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D34EC5F" wp14:editId="425CB714">
            <wp:extent cx="5940425" cy="43376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08" w:rsidRDefault="00E75F08" w:rsidP="00E75F0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:rsidR="00E75F08" w:rsidRDefault="00E75F08" w:rsidP="00E75F0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B6B7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AB6B76">
        <w:rPr>
          <w:rFonts w:ascii="Times New Roman" w:hAnsi="Times New Roman" w:cs="Times New Roman"/>
          <w:b/>
          <w:color w:val="000000"/>
          <w:sz w:val="28"/>
          <w:szCs w:val="28"/>
        </w:rPr>
        <w:t>Диаграмма потоков данных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, является основным средством моделирования функциональных требований к проектируемой системе.</w:t>
      </w:r>
    </w:p>
    <w:p w:rsidR="00E75F08" w:rsidRPr="00E75F08" w:rsidRDefault="00E75F08" w:rsidP="00E75F0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5F0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Диаграммы потоков данных </w:t>
      </w:r>
      <w:r w:rsidRPr="00E75F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показывают, как каждый процесс преобразует свои входные </w:t>
      </w:r>
      <w:r w:rsidRPr="00E75F0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данные </w:t>
      </w:r>
      <w:r w:rsidRPr="00E75F08">
        <w:rPr>
          <w:rFonts w:ascii="Times New Roman" w:hAnsi="Times New Roman" w:cs="Times New Roman"/>
          <w:sz w:val="28"/>
          <w:szCs w:val="28"/>
          <w:shd w:val="clear" w:color="auto" w:fill="FFFFFF"/>
        </w:rPr>
        <w:t>в выходные, и выявляют отношения между этими процессами.</w:t>
      </w:r>
    </w:p>
    <w:p w:rsidR="00E75F08" w:rsidRDefault="00E75F08" w:rsidP="00E75F0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 w:rsidRPr="00555CA4"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</w:p>
    <w:p w:rsidR="00E75F08" w:rsidRPr="00AB6B76" w:rsidRDefault="00E75F08" w:rsidP="00E75F0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B6B76">
        <w:rPr>
          <w:rFonts w:ascii="Times New Roman" w:hAnsi="Times New Roman" w:cs="Times New Roman"/>
          <w:bCs/>
          <w:color w:val="000000"/>
          <w:sz w:val="28"/>
          <w:szCs w:val="28"/>
        </w:rPr>
        <w:t>Ответил на контрольные вопросы: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В чем заключается понятие «ER - диаграмма»?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Схема «сущность-связь» (также ERD или ER-диаграмма) — это разновидность блок-схемы, где показано, как разные «сущности» (люди, объекты, концепции и так далее)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В чем заключается понятие «DF -диаграмма»?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DF диаграмма представляет модельную систему как сеть связанных между собой работ. Их можно использовать как дополнение к модели IDEF0 для более наглядного отображения текущих операций документооборота в корпоративных системах обработки информации.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В чем заключается понятие «Декомпозиция»?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Декомпозиция — операция мышления, состоящая в разделении целого на части. Также декомпозицией называется общий приём, применяемый при решении проблем, состоящий в разделении проблемы на множество частных проблем, а также задач, не превосходящих суммарно по сложности исходную проблему, с помощью объединения решений которых, можно сформировать решение исходной проблемы в целом.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Определите о каких основных понятиях ER – диаграммы идет речь.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А) Это отношение одной сущности к другой или к самой себе.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Б) Это конкретный представитель данной сущностей.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В) Это </w:t>
      </w:r>
      <w:proofErr w:type="spellStart"/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неизбыточный</w:t>
      </w:r>
      <w:proofErr w:type="spellEnd"/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набор атрибутов, значения которых в совокупности являются уникальными для каждого экземпляра сущности.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Г) Это класс однотипных объектов, информация о которых должна быть учтена в модели.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Д) Это именная характеристика, </w:t>
      </w:r>
      <w:proofErr w:type="spellStart"/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являющяяся</w:t>
      </w:r>
      <w:proofErr w:type="spellEnd"/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некоторым свойством функции.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Ответ: А) Связь; Б) Экземпляр сущности; В) Ключ сущности; Г) Сущность; Д) Атрибуты сущности.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Перечислите основные компоненты DF –диаграммы.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Основными компонентами диаграмм потоков данных являются: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внешние сущности;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системы и подсистемы;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процессы;</w:t>
      </w:r>
    </w:p>
    <w:p w:rsidR="00E75F08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накопители данных;</w:t>
      </w:r>
    </w:p>
    <w:p w:rsidR="00E75F08" w:rsidRPr="00AB6B76" w:rsidRDefault="00E75F08" w:rsidP="00E75F08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bCs/>
          <w:spacing w:val="2"/>
          <w:sz w:val="40"/>
          <w:szCs w:val="40"/>
        </w:rPr>
      </w:pPr>
      <w:r w:rsidRPr="00AB6B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потоки данных.</w:t>
      </w:r>
    </w:p>
    <w:p w:rsidR="004632BC" w:rsidRDefault="004632BC"/>
    <w:sectPr w:rsidR="00463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08"/>
    <w:rsid w:val="004632BC"/>
    <w:rsid w:val="005953CD"/>
    <w:rsid w:val="00675C26"/>
    <w:rsid w:val="00E7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9DA1"/>
  <w15:chartTrackingRefBased/>
  <w15:docId w15:val="{FD7E6300-FA36-4A14-9DF2-6879970F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2022-11-14T05:38:00Z</dcterms:created>
  <dcterms:modified xsi:type="dcterms:W3CDTF">2022-11-15T06:02:00Z</dcterms:modified>
</cp:coreProperties>
</file>