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61C3B" w14:textId="77777777" w:rsidR="00326EE0" w:rsidRDefault="0039647F" w:rsidP="00326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виконанні завдання було створено наступний метод обчислення (мова для виконання завдання –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C6CC1">
        <w:rPr>
          <w:rFonts w:ascii="Times New Roman" w:hAnsi="Times New Roman" w:cs="Times New Roman"/>
          <w:sz w:val="28"/>
          <w:szCs w:val="28"/>
        </w:rPr>
        <w:t>#)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 w:rsidR="00326EE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</w:t>
      </w:r>
      <w:r w:rsidR="00326EE0">
        <w:rPr>
          <w:rFonts w:ascii="Cascadia Mono" w:hAnsi="Cascadia Mono" w:cs="Cascadia Mono"/>
          <w:color w:val="0000FF"/>
          <w:sz w:val="19"/>
          <w:szCs w:val="19"/>
          <w:lang w:val="ru-RU"/>
          <w14:ligatures w14:val="standardContextual"/>
        </w:rPr>
        <w:t>public</w:t>
      </w:r>
      <w:r w:rsidR="00326EE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="00326EE0">
        <w:rPr>
          <w:rFonts w:ascii="Cascadia Mono" w:hAnsi="Cascadia Mono" w:cs="Cascadia Mono"/>
          <w:color w:val="0000FF"/>
          <w:sz w:val="19"/>
          <w:szCs w:val="19"/>
          <w:lang w:val="ru-RU"/>
          <w14:ligatures w14:val="standardContextual"/>
        </w:rPr>
        <w:t>static</w:t>
      </w:r>
      <w:r w:rsidR="00326EE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</w:t>
      </w:r>
      <w:r w:rsidR="00326EE0">
        <w:rPr>
          <w:rFonts w:ascii="Cascadia Mono" w:hAnsi="Cascadia Mono" w:cs="Cascadia Mono"/>
          <w:color w:val="0000FF"/>
          <w:sz w:val="19"/>
          <w:szCs w:val="19"/>
          <w:lang w:val="ru-RU"/>
          <w14:ligatures w14:val="standardContextual"/>
        </w:rPr>
        <w:t>int</w:t>
      </w:r>
      <w:r w:rsidR="00326EE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ExecuteOperation(</w:t>
      </w:r>
      <w:r w:rsidR="00326EE0">
        <w:rPr>
          <w:rFonts w:ascii="Cascadia Mono" w:hAnsi="Cascadia Mono" w:cs="Cascadia Mono"/>
          <w:color w:val="0000FF"/>
          <w:sz w:val="19"/>
          <w:szCs w:val="19"/>
          <w:lang w:val="ru-RU"/>
          <w14:ligatures w14:val="standardContextual"/>
        </w:rPr>
        <w:t>int</w:t>
      </w:r>
      <w:r w:rsidR="00326EE0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variable)</w:t>
      </w:r>
    </w:p>
    <w:p w14:paraId="0AF5CAC5" w14:textId="77777777" w:rsidR="00326EE0" w:rsidRPr="00326EE0" w:rsidRDefault="00326EE0" w:rsidP="00326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</w:t>
      </w:r>
      <w:r w:rsidRPr="00326EE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270980C" w14:textId="77777777" w:rsidR="00326EE0" w:rsidRPr="00326EE0" w:rsidRDefault="00326EE0" w:rsidP="00326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6EE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26EE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326EE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(variable &lt; 0)</w:t>
      </w:r>
    </w:p>
    <w:p w14:paraId="0485CBD8" w14:textId="77777777" w:rsidR="00326EE0" w:rsidRPr="00326EE0" w:rsidRDefault="00326EE0" w:rsidP="00326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6EE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326EE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326EE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0;</w:t>
      </w:r>
    </w:p>
    <w:p w14:paraId="1BE9DBE3" w14:textId="77777777" w:rsidR="00326EE0" w:rsidRPr="00326EE0" w:rsidRDefault="00326EE0" w:rsidP="00326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5A552B4" w14:textId="77777777" w:rsidR="00326EE0" w:rsidRPr="00326EE0" w:rsidRDefault="00326EE0" w:rsidP="00326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6EE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26EE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326EE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(variable == 0)</w:t>
      </w:r>
    </w:p>
    <w:p w14:paraId="6262A8EB" w14:textId="77777777" w:rsidR="00326EE0" w:rsidRPr="00326EE0" w:rsidRDefault="00326EE0" w:rsidP="00326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6EE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326EE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326EE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1;</w:t>
      </w:r>
    </w:p>
    <w:p w14:paraId="7DF71E01" w14:textId="77777777" w:rsidR="00326EE0" w:rsidRPr="00326EE0" w:rsidRDefault="00326EE0" w:rsidP="00326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C46F604" w14:textId="77777777" w:rsidR="00326EE0" w:rsidRPr="00326EE0" w:rsidRDefault="00326EE0" w:rsidP="00326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6EE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26EE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326EE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variable * ExecuteOperation(variable - 1);</w:t>
      </w:r>
    </w:p>
    <w:p w14:paraId="38B7492E" w14:textId="77777777" w:rsidR="00326EE0" w:rsidRDefault="00326EE0" w:rsidP="00326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326EE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}</w:t>
      </w:r>
    </w:p>
    <w:p w14:paraId="1DEBC7C2" w14:textId="4376EDE7" w:rsidR="0039647F" w:rsidRPr="00326EE0" w:rsidRDefault="0039647F" w:rsidP="00326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Метод зроблено рекурсивним та в ньому передбачено наступні ситуації:</w:t>
      </w:r>
      <w:r>
        <w:rPr>
          <w:rFonts w:ascii="Times New Roman" w:hAnsi="Times New Roman" w:cs="Times New Roman"/>
          <w:sz w:val="28"/>
          <w:szCs w:val="28"/>
        </w:rPr>
        <w:br/>
        <w:t xml:space="preserve">1) </w:t>
      </w:r>
      <w:r w:rsidR="00326EE0">
        <w:rPr>
          <w:rFonts w:ascii="Times New Roman" w:hAnsi="Times New Roman" w:cs="Times New Roman"/>
          <w:sz w:val="28"/>
          <w:szCs w:val="28"/>
        </w:rPr>
        <w:t>0! = 1</w:t>
      </w:r>
      <w:r w:rsidR="00326EE0" w:rsidRPr="00326EE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0323CEB" w14:textId="65766510" w:rsidR="00326EE0" w:rsidRPr="00326EE0" w:rsidRDefault="0039647F" w:rsidP="00396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326EE0">
        <w:rPr>
          <w:rFonts w:ascii="Times New Roman" w:hAnsi="Times New Roman" w:cs="Times New Roman"/>
          <w:sz w:val="28"/>
          <w:szCs w:val="28"/>
        </w:rPr>
        <w:t>Факторіал чисел менше 0 не розраховується (в коді повертається 0).</w:t>
      </w:r>
    </w:p>
    <w:p w14:paraId="4562C4C1" w14:textId="77777777" w:rsidR="00326EE0" w:rsidRDefault="0039647F" w:rsidP="00326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t>Для тестування було написано наступні три тести: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922E977" w14:textId="77777777" w:rsidR="00326EE0" w:rsidRDefault="00326EE0" w:rsidP="00326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[TestMethod]</w:t>
      </w:r>
    </w:p>
    <w:p w14:paraId="4B6373C4" w14:textId="77777777" w:rsidR="00326EE0" w:rsidRDefault="00326EE0" w:rsidP="00326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ru-RU"/>
          <w14:ligatures w14:val="standardContextual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Тестування прорахунку для чисел менше 0</w:t>
      </w:r>
    </w:p>
    <w:p w14:paraId="415CF1A8" w14:textId="77777777" w:rsidR="00326EE0" w:rsidRPr="00326EE0" w:rsidRDefault="00326EE0" w:rsidP="00326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</w:t>
      </w:r>
      <w:r w:rsidRPr="00326EE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26EE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26EE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326EE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TestLessZero() =&gt; Assert.AreEqual(0, FactorialCalculator.ExecuteOperation(-1));</w:t>
      </w:r>
    </w:p>
    <w:p w14:paraId="25AF9080" w14:textId="77777777" w:rsidR="00326EE0" w:rsidRPr="00326EE0" w:rsidRDefault="00326EE0" w:rsidP="00326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474980" w14:textId="77777777" w:rsidR="00326EE0" w:rsidRPr="00326EE0" w:rsidRDefault="00326EE0" w:rsidP="00326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6EE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[TestMethod]</w:t>
      </w:r>
    </w:p>
    <w:p w14:paraId="58DBACE2" w14:textId="77777777" w:rsidR="00326EE0" w:rsidRPr="00326EE0" w:rsidRDefault="00326EE0" w:rsidP="00326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6EE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26EE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Тестування</w:t>
      </w:r>
      <w:r w:rsidRPr="00326EE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прорахунку</w:t>
      </w:r>
      <w:r w:rsidRPr="00326EE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для</w:t>
      </w:r>
      <w:r w:rsidRPr="00326EE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0</w:t>
      </w:r>
    </w:p>
    <w:p w14:paraId="7E843DD4" w14:textId="77777777" w:rsidR="00326EE0" w:rsidRPr="00326EE0" w:rsidRDefault="00326EE0" w:rsidP="00326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6EE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26EE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26EE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26EE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326EE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TestZero() =&gt; Assert.AreEqual(1, FactorialCalculator.ExecuteOperation(0));</w:t>
      </w:r>
    </w:p>
    <w:p w14:paraId="3244E527" w14:textId="77777777" w:rsidR="00326EE0" w:rsidRPr="00326EE0" w:rsidRDefault="00326EE0" w:rsidP="00326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17DBD1" w14:textId="77777777" w:rsidR="00326EE0" w:rsidRDefault="00326EE0" w:rsidP="00326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326EE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[TestMethod]</w:t>
      </w:r>
    </w:p>
    <w:p w14:paraId="6658A1D0" w14:textId="77777777" w:rsidR="00326EE0" w:rsidRDefault="00326EE0" w:rsidP="00326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ru-RU"/>
          <w14:ligatures w14:val="standardContextual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RU"/>
          <w14:ligatures w14:val="standardContextual"/>
        </w:rPr>
        <w:t>Тестування прорахунку для чисел, більше за 0</w:t>
      </w:r>
    </w:p>
    <w:p w14:paraId="7627CA11" w14:textId="71448DF0" w:rsidR="00326EE0" w:rsidRPr="00326EE0" w:rsidRDefault="00326EE0" w:rsidP="00326E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</w:t>
      </w:r>
      <w:r w:rsidRPr="00326EE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26EE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26EE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326EE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TestGreaterZero() =&gt; Assert.AreEqual(5040, FactorialCalculator.ExecuteOperation(7));</w:t>
      </w:r>
    </w:p>
    <w:p w14:paraId="28A05946" w14:textId="752060A0" w:rsidR="0039647F" w:rsidRDefault="0039647F" w:rsidP="00326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результаті проходження тестування всі тести пройшли успішно</w:t>
      </w:r>
    </w:p>
    <w:p w14:paraId="2A8DA59A" w14:textId="42B4841B" w:rsidR="0039647F" w:rsidRDefault="00326EE0" w:rsidP="003964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23CDED2" wp14:editId="6A219377">
            <wp:extent cx="4441371" cy="3340792"/>
            <wp:effectExtent l="0" t="0" r="0" b="0"/>
            <wp:docPr id="262690719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90719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4"/>
                    <a:srcRect t="79609" r="84752"/>
                    <a:stretch/>
                  </pic:blipFill>
                  <pic:spPr bwMode="auto">
                    <a:xfrm>
                      <a:off x="0" y="0"/>
                      <a:ext cx="4455816" cy="3351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6D040" w14:textId="77777777" w:rsidR="0039647F" w:rsidRDefault="0039647F" w:rsidP="00396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програми відображено на наступному слайді:</w:t>
      </w:r>
    </w:p>
    <w:p w14:paraId="7FC79A58" w14:textId="277910DD" w:rsidR="009723B6" w:rsidRPr="00BF4F7C" w:rsidRDefault="00326EE0" w:rsidP="0039647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8A665CE" wp14:editId="5435A63A">
            <wp:extent cx="6152515" cy="3217545"/>
            <wp:effectExtent l="0" t="0" r="635" b="1905"/>
            <wp:docPr id="128245363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5363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3BE7" w14:textId="77777777" w:rsidR="00B145D8" w:rsidRDefault="00B145D8"/>
    <w:sectPr w:rsidR="00B145D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F7"/>
    <w:rsid w:val="00326EE0"/>
    <w:rsid w:val="0039647F"/>
    <w:rsid w:val="006A1AF7"/>
    <w:rsid w:val="006D625A"/>
    <w:rsid w:val="00815620"/>
    <w:rsid w:val="008E678B"/>
    <w:rsid w:val="009723B6"/>
    <w:rsid w:val="00B145D8"/>
    <w:rsid w:val="00E8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AA415"/>
  <w15:chartTrackingRefBased/>
  <w15:docId w15:val="{44D61377-53FE-4581-BE44-C5543A13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47F"/>
    <w:rPr>
      <w:kern w:val="0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Skachkov</dc:creator>
  <cp:keywords/>
  <dc:description/>
  <cp:lastModifiedBy>Nikita Skachkov</cp:lastModifiedBy>
  <cp:revision>5</cp:revision>
  <dcterms:created xsi:type="dcterms:W3CDTF">2023-12-20T12:22:00Z</dcterms:created>
  <dcterms:modified xsi:type="dcterms:W3CDTF">2023-12-20T18:24:00Z</dcterms:modified>
</cp:coreProperties>
</file>