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Государственное учреждение образования</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“БЕЛОРУССКИЙ ГОСУДАРСТВЕННЫЙ УНИВЕРСИТЕТ ИНФОРМАТИКИ И РАДИОЭЛЕКТРОНИКИ”</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Интеллектуальных информационных технологий</w:t>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Проектирование баз знаний</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Отчет по лабораторной работе №2</w:t>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Вариант 3</w:t>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“Технический осмотр автомобилей”</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141.73228346456688" w:hanging="141.73228346456688"/>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p w:rsidR="00000000" w:rsidDel="00000000" w:rsidP="00000000" w:rsidRDefault="00000000" w:rsidRPr="00000000" w14:paraId="00000020">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гр.121702</w:t>
      </w:r>
    </w:p>
    <w:p w:rsidR="00000000" w:rsidDel="00000000" w:rsidP="00000000" w:rsidRDefault="00000000" w:rsidRPr="00000000" w14:paraId="00000021">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Витковская С. И. </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w:t>
      </w:r>
    </w:p>
    <w:p w:rsidR="00000000" w:rsidDel="00000000" w:rsidP="00000000" w:rsidRDefault="00000000" w:rsidRPr="00000000" w14:paraId="00000024">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Липницкая Н. Г.</w:t>
      </w:r>
    </w:p>
    <w:p w:rsidR="00000000" w:rsidDel="00000000" w:rsidP="00000000" w:rsidRDefault="00000000" w:rsidRPr="00000000" w14:paraId="00000025">
      <w:pPr>
        <w:ind w:left="57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Минск 2023</w:t>
      </w:r>
    </w:p>
    <w:p w:rsidR="00000000" w:rsidDel="00000000" w:rsidP="00000000" w:rsidRDefault="00000000" w:rsidRPr="00000000" w14:paraId="0000002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l8o1xw3ch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Постановка задачи</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3z6u689y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Концептуальное проектирование</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2gniodyra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Логическое проектирование</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dexeg11o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Физическое проектирование</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gm6nqr54z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Тексты основных запросов, функций, процедур и триггеров</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bpjpn48u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Интерфейс приложения</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jx2rwkssu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Инструментальные средства, которые использованы при разработке</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pStyle w:val="Heading4"/>
        <w:jc w:val="center"/>
        <w:rPr>
          <w:rFonts w:ascii="Times New Roman" w:cs="Times New Roman" w:eastAsia="Times New Roman" w:hAnsi="Times New Roman"/>
          <w:b w:val="1"/>
          <w:color w:val="000000"/>
          <w:sz w:val="28"/>
          <w:szCs w:val="28"/>
        </w:rPr>
      </w:pPr>
      <w:bookmarkStart w:colFirst="0" w:colLast="0" w:name="_gl8o1xw3chrw" w:id="0"/>
      <w:bookmarkEnd w:id="0"/>
      <w:r w:rsidDel="00000000" w:rsidR="00000000" w:rsidRPr="00000000">
        <w:rPr>
          <w:rFonts w:ascii="Times New Roman" w:cs="Times New Roman" w:eastAsia="Times New Roman" w:hAnsi="Times New Roman"/>
          <w:b w:val="1"/>
          <w:color w:val="000000"/>
          <w:sz w:val="28"/>
          <w:szCs w:val="28"/>
          <w:rtl w:val="0"/>
        </w:rPr>
        <w:t xml:space="preserve">Постановка задачи</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Предприятие – учреждение ГИБДД.</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проведении технического осмотра автомобиля необходимо фиксировать следующие данные: госномер автомобиля, проходящего технический осмотр, номер двигателя, цвет, марка, номер технического паспорта, номер водительского удостоверения, ФИО владельца, адрес прописки, год рождения, пол. Данные фиксируются на дату прохождения текущего осмотра, необходимо хранить историю осмотров – дата прохождения, результат. Необходимо также фиксировать ФИО, должность, звание сотрудника ГАИ, проводившего осмотр, заключение осмотра. Каждый день технический осмотр могут проходить много автомобилей, проводить осмотр могут разные сотрудники, но каждый сотрудник проводит за день не более 10 осмотров. </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реализовать выполнения следующих функций:</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Добавление/редактирование/удаление информации о владельцах автомобилей и их транспортных средствах.</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Добавление/редактирование/удаление информации сотрудниках ГАИ.</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Добавление/редактирование/удаление информации о проведенном осмотре.</w:t>
      </w:r>
    </w:p>
    <w:p w:rsidR="00000000" w:rsidDel="00000000" w:rsidP="00000000" w:rsidRDefault="00000000" w:rsidRPr="00000000" w14:paraId="0000005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Расчет количества автомобилей, прошедших техосмотр за заданный промежуток времени с разбивкой по дням.</w:t>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списка сотрудников ГАИ, проводивших осмотр на заданную дату: ФИО, звание сотрудника,  </w:t>
      </w:r>
      <w:r w:rsidDel="00000000" w:rsidR="00000000" w:rsidRPr="00000000">
        <w:rPr>
          <w:rFonts w:ascii="Times New Roman" w:cs="Times New Roman" w:eastAsia="Times New Roman" w:hAnsi="Times New Roman"/>
          <w:sz w:val="28"/>
          <w:szCs w:val="28"/>
          <w:rtl w:val="0"/>
        </w:rPr>
        <w:t xml:space="preserve">госномера</w:t>
      </w:r>
      <w:r w:rsidDel="00000000" w:rsidR="00000000" w:rsidRPr="00000000">
        <w:rPr>
          <w:rFonts w:ascii="Times New Roman" w:cs="Times New Roman" w:eastAsia="Times New Roman" w:hAnsi="Times New Roman"/>
          <w:sz w:val="28"/>
          <w:szCs w:val="28"/>
          <w:rtl w:val="0"/>
        </w:rPr>
        <w:t xml:space="preserve"> автомобилей, которые он осматривал.</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истории прохождения осмотров заданным автомобилем (номер двигателя) – дата прохождения, результат.</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F">
      <w:pPr>
        <w:rPr>
          <w:rFonts w:ascii="Times New Roman" w:cs="Times New Roman" w:eastAsia="Times New Roman" w:hAnsi="Times New Roman"/>
          <w:sz w:val="28"/>
          <w:szCs w:val="28"/>
        </w:rPr>
        <w:sectPr>
          <w:footerReference r:id="rId6" w:type="default"/>
          <w:footerReference r:id="rId7" w:type="first"/>
          <w:pgSz w:h="16834" w:w="11909" w:orient="portrait"/>
          <w:pgMar w:bottom="1440" w:top="992.1259842519685" w:left="1440" w:right="1440" w:header="720.0000000000001" w:footer="566.9291338582677"/>
          <w:pgNumType w:start="1"/>
          <w:titlePg w:val="1"/>
        </w:sectPr>
      </w:pPr>
      <w:r w:rsidDel="00000000" w:rsidR="00000000" w:rsidRPr="00000000">
        <w:rPr>
          <w:rtl w:val="0"/>
        </w:rPr>
      </w:r>
    </w:p>
    <w:p w:rsidR="00000000" w:rsidDel="00000000" w:rsidP="00000000" w:rsidRDefault="00000000" w:rsidRPr="00000000" w14:paraId="00000060">
      <w:pPr>
        <w:pStyle w:val="Heading4"/>
        <w:jc w:val="center"/>
        <w:rPr>
          <w:rFonts w:ascii="Times New Roman" w:cs="Times New Roman" w:eastAsia="Times New Roman" w:hAnsi="Times New Roman"/>
          <w:b w:val="1"/>
          <w:color w:val="000000"/>
          <w:sz w:val="28"/>
          <w:szCs w:val="28"/>
        </w:rPr>
      </w:pPr>
      <w:bookmarkStart w:colFirst="0" w:colLast="0" w:name="_763z6u689ya2" w:id="1"/>
      <w:bookmarkEnd w:id="1"/>
      <w:r w:rsidDel="00000000" w:rsidR="00000000" w:rsidRPr="00000000">
        <w:rPr>
          <w:rFonts w:ascii="Times New Roman" w:cs="Times New Roman" w:eastAsia="Times New Roman" w:hAnsi="Times New Roman"/>
          <w:b w:val="1"/>
          <w:color w:val="000000"/>
          <w:sz w:val="28"/>
          <w:szCs w:val="28"/>
          <w:rtl w:val="0"/>
        </w:rPr>
        <w:t xml:space="preserve">Концептуальное проектирование</w:t>
      </w:r>
    </w:p>
    <w:p w:rsidR="00000000" w:rsidDel="00000000" w:rsidP="00000000" w:rsidRDefault="00000000" w:rsidRPr="00000000" w14:paraId="00000061">
      <w:pPr>
        <w:rPr/>
      </w:pPr>
      <w:r w:rsidDel="00000000" w:rsidR="00000000" w:rsidRPr="00000000">
        <w:rPr/>
        <w:drawing>
          <wp:inline distB="114300" distT="114300" distL="114300" distR="114300">
            <wp:extent cx="6301735" cy="3616392"/>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01735" cy="361639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 – Use-case диаграмма</w:t>
      </w:r>
    </w:p>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Рис.2 – BPMN-диаграмма процесса добавления нового объекта</w:t>
      </w:r>
    </w:p>
    <w:p w:rsidR="00000000" w:rsidDel="00000000" w:rsidP="00000000" w:rsidRDefault="00000000" w:rsidRPr="00000000" w14:paraId="0000006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4340" cy="2927587"/>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94340" cy="292758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Рис.3 – BPMN-диаграмма процесса редактирования существующего объекта</w:t>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06463" cy="2467068"/>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06463" cy="246706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Рис.4 – BPMN-диаграмма процесса удаления объекта</w:t>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97238" cy="3753793"/>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97238" cy="37537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Рис.5 –BPMN-диаграмма процесса расчета кол-ва автомобилей, прошедших техосмотр за заданный период с разбивкой по дням</w:t>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40088" cy="4249297"/>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540088" cy="424929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Рис.6 – BPMN-диаграмма запроса просмотра списка сотрудников ГАИ, проводивших осмотр на заданную дату.</w:t>
      </w:r>
    </w:p>
    <w:p w:rsidR="00000000" w:rsidDel="00000000" w:rsidP="00000000" w:rsidRDefault="00000000" w:rsidRPr="00000000" w14:paraId="0000006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392450" cy="4141718"/>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92450" cy="414171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Рис.7 – BPMN-диаграмма запроса просмотра истории прохождения осмотров заданным автомобилем </w:t>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32"/>
          <w:szCs w:val="32"/>
        </w:rPr>
        <w:sectPr>
          <w:type w:val="nextPage"/>
          <w:pgSz w:h="16834" w:w="11909" w:orient="portrait"/>
          <w:pgMar w:bottom="1440" w:top="992.1259842519685" w:left="1440" w:right="1440" w:header="720" w:footer="566.9291338582677"/>
        </w:sectPr>
      </w:pPr>
      <w:r w:rsidDel="00000000" w:rsidR="00000000" w:rsidRPr="00000000">
        <w:rPr>
          <w:rtl w:val="0"/>
        </w:rPr>
      </w:r>
    </w:p>
    <w:p w:rsidR="00000000" w:rsidDel="00000000" w:rsidP="00000000" w:rsidRDefault="00000000" w:rsidRPr="00000000" w14:paraId="00000070">
      <w:pPr>
        <w:pStyle w:val="Heading4"/>
        <w:jc w:val="center"/>
        <w:rPr>
          <w:rFonts w:ascii="Times New Roman" w:cs="Times New Roman" w:eastAsia="Times New Roman" w:hAnsi="Times New Roman"/>
          <w:b w:val="1"/>
          <w:color w:val="000000"/>
          <w:sz w:val="28"/>
          <w:szCs w:val="28"/>
        </w:rPr>
      </w:pPr>
      <w:bookmarkStart w:colFirst="0" w:colLast="0" w:name="_b2gniodyragc" w:id="2"/>
      <w:bookmarkEnd w:id="2"/>
      <w:r w:rsidDel="00000000" w:rsidR="00000000" w:rsidRPr="00000000">
        <w:rPr>
          <w:rFonts w:ascii="Times New Roman" w:cs="Times New Roman" w:eastAsia="Times New Roman" w:hAnsi="Times New Roman"/>
          <w:b w:val="1"/>
          <w:color w:val="000000"/>
          <w:sz w:val="28"/>
          <w:szCs w:val="28"/>
          <w:rtl w:val="0"/>
        </w:rPr>
        <w:t xml:space="preserve">Логическое проектирование</w:t>
      </w:r>
    </w:p>
    <w:p w:rsidR="00000000" w:rsidDel="00000000" w:rsidP="00000000" w:rsidRDefault="00000000" w:rsidRPr="00000000" w14:paraId="0000007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0638" cy="3973752"/>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100638" cy="397375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Рис.8 – ER-диаграмма, отображающая сущности проектируемой системы, их атрибуты и связи между ними.</w:t>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8"/>
          <w:szCs w:val="28"/>
        </w:rPr>
        <w:sectPr>
          <w:type w:val="nextPage"/>
          <w:pgSz w:h="16834" w:w="11909" w:orient="portrait"/>
          <w:pgMar w:bottom="1440" w:top="992.1259842519685" w:left="1440" w:right="1440" w:header="720" w:footer="566.9291338582677"/>
        </w:sectPr>
      </w:pPr>
      <w:r w:rsidDel="00000000" w:rsidR="00000000" w:rsidRPr="00000000">
        <w:rPr>
          <w:rtl w:val="0"/>
        </w:rPr>
      </w:r>
    </w:p>
    <w:p w:rsidR="00000000" w:rsidDel="00000000" w:rsidP="00000000" w:rsidRDefault="00000000" w:rsidRPr="00000000" w14:paraId="00000074">
      <w:pPr>
        <w:pStyle w:val="Heading4"/>
        <w:jc w:val="center"/>
        <w:rPr>
          <w:rFonts w:ascii="Times New Roman" w:cs="Times New Roman" w:eastAsia="Times New Roman" w:hAnsi="Times New Roman"/>
          <w:b w:val="1"/>
          <w:color w:val="000000"/>
          <w:sz w:val="28"/>
          <w:szCs w:val="28"/>
        </w:rPr>
      </w:pPr>
      <w:bookmarkStart w:colFirst="0" w:colLast="0" w:name="_mkdexeg11o9q" w:id="3"/>
      <w:bookmarkEnd w:id="3"/>
      <w:r w:rsidDel="00000000" w:rsidR="00000000" w:rsidRPr="00000000">
        <w:rPr>
          <w:rFonts w:ascii="Times New Roman" w:cs="Times New Roman" w:eastAsia="Times New Roman" w:hAnsi="Times New Roman"/>
          <w:b w:val="1"/>
          <w:color w:val="000000"/>
          <w:sz w:val="28"/>
          <w:szCs w:val="28"/>
          <w:rtl w:val="0"/>
        </w:rPr>
        <w:t xml:space="preserve">Физическое проектирование</w:t>
      </w:r>
    </w:p>
    <w:p w:rsidR="00000000" w:rsidDel="00000000" w:rsidP="00000000" w:rsidRDefault="00000000" w:rsidRPr="00000000" w14:paraId="00000075">
      <w:pPr>
        <w:rPr/>
      </w:pPr>
      <w:r w:rsidDel="00000000" w:rsidR="00000000" w:rsidRPr="00000000">
        <w:rPr/>
        <w:drawing>
          <wp:inline distB="114300" distT="114300" distL="114300" distR="114300">
            <wp:extent cx="5731200" cy="3454400"/>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Рис.9 – Схема базы данных</w:t>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4"/>
        <w:jc w:val="center"/>
        <w:rPr>
          <w:rFonts w:ascii="Times New Roman" w:cs="Times New Roman" w:eastAsia="Times New Roman" w:hAnsi="Times New Roman"/>
          <w:b w:val="1"/>
          <w:color w:val="000000"/>
          <w:sz w:val="28"/>
          <w:szCs w:val="28"/>
        </w:rPr>
      </w:pPr>
      <w:bookmarkStart w:colFirst="0" w:colLast="0" w:name="_i9gm6nqr54z6" w:id="4"/>
      <w:bookmarkEnd w:id="4"/>
      <w:r w:rsidDel="00000000" w:rsidR="00000000" w:rsidRPr="00000000">
        <w:rPr>
          <w:rFonts w:ascii="Times New Roman" w:cs="Times New Roman" w:eastAsia="Times New Roman" w:hAnsi="Times New Roman"/>
          <w:b w:val="1"/>
          <w:color w:val="000000"/>
          <w:sz w:val="28"/>
          <w:szCs w:val="28"/>
          <w:rtl w:val="0"/>
        </w:rPr>
        <w:t xml:space="preserve">Тексты основных запросов, функций, процедур и триггеров</w:t>
      </w:r>
    </w:p>
    <w:p w:rsidR="00000000" w:rsidDel="00000000" w:rsidP="00000000" w:rsidRDefault="00000000" w:rsidRPr="00000000" w14:paraId="00000079">
      <w:pPr>
        <w:ind w:left="-425.19685039370086" w:firstLine="0"/>
        <w:rPr/>
      </w:pPr>
      <w:r w:rsidDel="00000000" w:rsidR="00000000" w:rsidRPr="00000000">
        <w:rPr/>
        <w:drawing>
          <wp:inline distB="114300" distT="114300" distL="114300" distR="114300">
            <wp:extent cx="6487218" cy="5556317"/>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487218" cy="555631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Рис.10 – Листинг вспомогательных ф-ций</w:t>
      </w:r>
    </w:p>
    <w:p w:rsidR="00000000" w:rsidDel="00000000" w:rsidP="00000000" w:rsidRDefault="00000000" w:rsidRPr="00000000" w14:paraId="000000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26708" cy="6442313"/>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326708" cy="64423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Рис.11 – Листинг функций, создающих подключение к БД и отправляющих общие запросы</w:t>
      </w:r>
    </w:p>
    <w:p w:rsidR="00000000" w:rsidDel="00000000" w:rsidP="00000000" w:rsidRDefault="00000000" w:rsidRPr="00000000" w14:paraId="000000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42129" cy="4651613"/>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42129" cy="46516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Рис.12 – Ф-ции, отвечающие за более конкретные запросы, необходимые для реализации доп. функционала</w:t>
      </w:r>
    </w:p>
    <w:p w:rsidR="00000000" w:rsidDel="00000000" w:rsidP="00000000" w:rsidRDefault="00000000" w:rsidRPr="00000000" w14:paraId="0000007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55024" cy="1629223"/>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455024" cy="162922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Рис.13 – Создание окна добавления объекта в таблицу</w:t>
      </w:r>
    </w:p>
    <w:p w:rsidR="00000000" w:rsidDel="00000000" w:rsidP="00000000" w:rsidRDefault="00000000" w:rsidRPr="00000000" w14:paraId="0000008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80184" cy="146785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80184" cy="14678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Рис.14 – Проверка введенных данных на корректность</w:t>
      </w:r>
    </w:p>
    <w:p w:rsidR="00000000" w:rsidDel="00000000" w:rsidP="00000000" w:rsidRDefault="00000000" w:rsidRPr="00000000" w14:paraId="00000084">
      <w:pPr>
        <w:ind w:firstLine="141.7322834645668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815098" cy="2479913"/>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815098" cy="24799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Рис.15 – Удаление и редактирование записей</w:t>
      </w:r>
    </w:p>
    <w:p w:rsidR="00000000" w:rsidDel="00000000" w:rsidP="00000000" w:rsidRDefault="00000000" w:rsidRPr="00000000" w14:paraId="00000086">
      <w:pPr>
        <w:ind w:firstLine="720"/>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4"/>
        <w:jc w:val="center"/>
        <w:rPr>
          <w:rFonts w:ascii="Times New Roman" w:cs="Times New Roman" w:eastAsia="Times New Roman" w:hAnsi="Times New Roman"/>
          <w:b w:val="1"/>
          <w:color w:val="000000"/>
          <w:sz w:val="28"/>
          <w:szCs w:val="28"/>
        </w:rPr>
      </w:pPr>
      <w:bookmarkStart w:colFirst="0" w:colLast="0" w:name="_vpbpjpn48uxn" w:id="5"/>
      <w:bookmarkEnd w:id="5"/>
      <w:r w:rsidDel="00000000" w:rsidR="00000000" w:rsidRPr="00000000">
        <w:rPr>
          <w:rFonts w:ascii="Times New Roman" w:cs="Times New Roman" w:eastAsia="Times New Roman" w:hAnsi="Times New Roman"/>
          <w:b w:val="1"/>
          <w:color w:val="000000"/>
          <w:sz w:val="28"/>
          <w:szCs w:val="28"/>
          <w:rtl w:val="0"/>
        </w:rPr>
        <w:t xml:space="preserve">Интерфейс приложения</w:t>
      </w:r>
    </w:p>
    <w:p w:rsidR="00000000" w:rsidDel="00000000" w:rsidP="00000000" w:rsidRDefault="00000000" w:rsidRPr="00000000" w14:paraId="00000088">
      <w:pPr>
        <w:rPr/>
      </w:pPr>
      <w:r w:rsidDel="00000000" w:rsidR="00000000" w:rsidRPr="00000000">
        <w:rPr/>
        <w:drawing>
          <wp:inline distB="114300" distT="114300" distL="114300" distR="114300">
            <wp:extent cx="5998913" cy="4741409"/>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98913" cy="474140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Рис.16 – Главное окно приложения, содержит историю прохождения техосмотров</w:t>
      </w:r>
    </w:p>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32293" cy="2308225"/>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132293" cy="23082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Рис.17 – Окно добавления информации техосмотра</w:t>
      </w:r>
    </w:p>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Редактирования и удаления записей необходимо  выбрать строку таблицы.</w:t>
      </w:r>
    </w:p>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05600" cy="3086100"/>
            <wp:effectExtent b="0" l="0" r="0" t="0"/>
            <wp:docPr id="1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0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Рис.18 – Окно, отображающее информацию о сотрудниках участка. </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позволяет добавлять, редактировать и удалять записи. Аналогично для таблиц авто и их владельцев.</w:t>
      </w:r>
    </w:p>
    <w:p w:rsidR="00000000" w:rsidDel="00000000" w:rsidP="00000000" w:rsidRDefault="00000000" w:rsidRPr="00000000" w14:paraId="0000009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84237" cy="4093493"/>
            <wp:effectExtent b="0" l="0" r="0" t="0"/>
            <wp:docPr id="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884237" cy="40934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19 – Окна реализации доп. функционала</w:t>
      </w:r>
    </w:p>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4"/>
        <w:jc w:val="center"/>
        <w:rPr>
          <w:rFonts w:ascii="Times New Roman" w:cs="Times New Roman" w:eastAsia="Times New Roman" w:hAnsi="Times New Roman"/>
          <w:sz w:val="24"/>
          <w:szCs w:val="24"/>
        </w:rPr>
      </w:pPr>
      <w:bookmarkStart w:colFirst="0" w:colLast="0" w:name="_pjx2rwkssuvk" w:id="6"/>
      <w:bookmarkEnd w:id="6"/>
      <w:r w:rsidDel="00000000" w:rsidR="00000000" w:rsidRPr="00000000">
        <w:rPr>
          <w:rFonts w:ascii="Times New Roman" w:cs="Times New Roman" w:eastAsia="Times New Roman" w:hAnsi="Times New Roman"/>
          <w:b w:val="1"/>
          <w:color w:val="000000"/>
          <w:sz w:val="28"/>
          <w:szCs w:val="28"/>
          <w:rtl w:val="0"/>
        </w:rPr>
        <w:t xml:space="preserve">Инструментальные средства, которые использованы при разработке</w:t>
      </w:r>
      <w:r w:rsidDel="00000000" w:rsidR="00000000" w:rsidRPr="00000000">
        <w:rPr>
          <w:rtl w:val="0"/>
        </w:rPr>
      </w:r>
    </w:p>
    <w:p w:rsidR="00000000" w:rsidDel="00000000" w:rsidP="00000000" w:rsidRDefault="00000000" w:rsidRPr="00000000" w14:paraId="00000094">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СУБД – MySQL</w:t>
      </w:r>
    </w:p>
    <w:p w:rsidR="00000000" w:rsidDel="00000000" w:rsidP="00000000" w:rsidRDefault="00000000" w:rsidRPr="00000000" w14:paraId="00000095">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Язык программирования – Python</w:t>
      </w:r>
    </w:p>
    <w:p w:rsidR="00000000" w:rsidDel="00000000" w:rsidP="00000000" w:rsidRDefault="00000000" w:rsidRPr="00000000" w14:paraId="00000096">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Библиотека создания оконного приложения – tkinter</w:t>
      </w:r>
    </w:p>
    <w:sectPr>
      <w:type w:val="nextPage"/>
      <w:pgSz w:h="16834" w:w="11909" w:orient="portrait"/>
      <w:pgMar w:bottom="1440" w:top="992.1259842519685" w:left="850.3937007874016" w:right="1440" w:header="720"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5.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