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171" w:rsidRPr="00070B2F" w:rsidRDefault="00BC7636" w:rsidP="00070B2F">
      <w:pPr>
        <w:pStyle w:val="1"/>
      </w:pPr>
      <w:r w:rsidRPr="00070B2F">
        <w:rPr>
          <w:rFonts w:hint="eastAsia"/>
        </w:rPr>
        <w:t>一、</w:t>
      </w:r>
      <w:r w:rsidR="00A12171" w:rsidRPr="00070B2F">
        <w:t>业绩总结</w:t>
      </w:r>
    </w:p>
    <w:p w:rsidR="00BC7636" w:rsidRDefault="00A12171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2017</w:t>
      </w:r>
      <w:r w:rsidRPr="006551A1">
        <w:rPr>
          <w:rFonts w:ascii="Times New Roman" w:eastAsia="楷体_GB2312" w:hAnsi="Times New Roman" w:cs="Times New Roman"/>
        </w:rPr>
        <w:t>年</w:t>
      </w:r>
      <w:r w:rsidRPr="006551A1">
        <w:rPr>
          <w:rFonts w:ascii="Times New Roman" w:eastAsia="楷体_GB2312" w:hAnsi="Times New Roman" w:cs="Times New Roman"/>
        </w:rPr>
        <w:t>7</w:t>
      </w:r>
      <w:r w:rsidRPr="006551A1">
        <w:rPr>
          <w:rFonts w:ascii="Times New Roman" w:eastAsia="楷体_GB2312" w:hAnsi="Times New Roman" w:cs="Times New Roman"/>
        </w:rPr>
        <w:t>月银行家杂志</w:t>
      </w:r>
      <w:r w:rsidRPr="006551A1">
        <w:rPr>
          <w:rFonts w:ascii="Times New Roman" w:eastAsia="楷体_GB2312" w:hAnsi="Times New Roman" w:cs="Times New Roman"/>
        </w:rPr>
        <w:t>1000</w:t>
      </w:r>
      <w:r w:rsidRPr="006551A1">
        <w:rPr>
          <w:rFonts w:ascii="Times New Roman" w:eastAsia="楷体_GB2312" w:hAnsi="Times New Roman" w:cs="Times New Roman"/>
        </w:rPr>
        <w:t>强</w:t>
      </w:r>
      <w:r w:rsidR="00BC7636">
        <w:rPr>
          <w:rFonts w:ascii="Times New Roman" w:eastAsia="楷体_GB2312" w:hAnsi="Times New Roman" w:cs="Times New Roman" w:hint="eastAsia"/>
        </w:rPr>
        <w:t>中</w:t>
      </w:r>
      <w:r w:rsidRPr="006551A1">
        <w:rPr>
          <w:rFonts w:ascii="Times New Roman" w:eastAsia="楷体_GB2312" w:hAnsi="Times New Roman" w:cs="Times New Roman"/>
        </w:rPr>
        <w:t>，邮储银行总资产排名第</w:t>
      </w:r>
      <w:r w:rsidRPr="006551A1">
        <w:rPr>
          <w:rFonts w:ascii="Times New Roman" w:eastAsia="楷体_GB2312" w:hAnsi="Times New Roman" w:cs="Times New Roman"/>
        </w:rPr>
        <w:t>21</w:t>
      </w:r>
      <w:r w:rsidR="00070B2F">
        <w:rPr>
          <w:rFonts w:ascii="Times New Roman" w:eastAsia="楷体_GB2312" w:hAnsi="Times New Roman" w:cs="Times New Roman"/>
        </w:rPr>
        <w:t>位，较上年末上升</w:t>
      </w:r>
      <w:r w:rsidR="00070B2F">
        <w:rPr>
          <w:rFonts w:ascii="Times New Roman" w:eastAsia="楷体_GB2312" w:hAnsi="Times New Roman" w:cs="Times New Roman"/>
        </w:rPr>
        <w:t>1</w:t>
      </w:r>
      <w:r w:rsidRPr="006551A1">
        <w:rPr>
          <w:rFonts w:ascii="Times New Roman" w:eastAsia="楷体_GB2312" w:hAnsi="Times New Roman" w:cs="Times New Roman"/>
        </w:rPr>
        <w:t>位，一级资本</w:t>
      </w:r>
      <w:r w:rsidRPr="006551A1">
        <w:rPr>
          <w:rFonts w:ascii="Times New Roman" w:eastAsia="楷体_GB2312" w:hAnsi="Times New Roman" w:cs="Times New Roman"/>
        </w:rPr>
        <w:t>31</w:t>
      </w:r>
      <w:r w:rsidRPr="006551A1">
        <w:rPr>
          <w:rFonts w:ascii="Times New Roman" w:eastAsia="楷体_GB2312" w:hAnsi="Times New Roman" w:cs="Times New Roman"/>
        </w:rPr>
        <w:t>位，较上年末上升</w:t>
      </w:r>
      <w:r w:rsidRPr="006551A1">
        <w:rPr>
          <w:rFonts w:ascii="Times New Roman" w:eastAsia="楷体_GB2312" w:hAnsi="Times New Roman" w:cs="Times New Roman"/>
        </w:rPr>
        <w:t>8</w:t>
      </w:r>
      <w:r w:rsidRPr="006551A1">
        <w:rPr>
          <w:rFonts w:ascii="Times New Roman" w:eastAsia="楷体_GB2312" w:hAnsi="Times New Roman" w:cs="Times New Roman"/>
        </w:rPr>
        <w:t>位。过去一周公司首次获得评级机构标普</w:t>
      </w:r>
      <w:r w:rsidRPr="006551A1">
        <w:rPr>
          <w:rFonts w:ascii="Times New Roman" w:eastAsia="楷体_GB2312" w:hAnsi="Times New Roman" w:cs="Times New Roman"/>
        </w:rPr>
        <w:t>A</w:t>
      </w:r>
      <w:r w:rsidRPr="006551A1">
        <w:rPr>
          <w:rFonts w:ascii="Times New Roman" w:eastAsia="楷体_GB2312" w:hAnsi="Times New Roman" w:cs="Times New Roman"/>
        </w:rPr>
        <w:t>级以及惠誉</w:t>
      </w:r>
      <w:r w:rsidRPr="006551A1">
        <w:rPr>
          <w:rFonts w:ascii="Times New Roman" w:eastAsia="楷体_GB2312" w:hAnsi="Times New Roman" w:cs="Times New Roman"/>
        </w:rPr>
        <w:t>A+</w:t>
      </w:r>
      <w:r w:rsidRPr="006551A1">
        <w:rPr>
          <w:rFonts w:ascii="Times New Roman" w:eastAsia="楷体_GB2312" w:hAnsi="Times New Roman" w:cs="Times New Roman"/>
        </w:rPr>
        <w:t>级，长期评级均为</w:t>
      </w:r>
      <w:r w:rsidRPr="006551A1">
        <w:rPr>
          <w:rFonts w:ascii="Times New Roman" w:eastAsia="楷体_GB2312" w:hAnsi="Times New Roman" w:cs="Times New Roman"/>
        </w:rPr>
        <w:t>“</w:t>
      </w:r>
      <w:r w:rsidRPr="006551A1">
        <w:rPr>
          <w:rFonts w:ascii="Times New Roman" w:eastAsia="楷体_GB2312" w:hAnsi="Times New Roman" w:cs="Times New Roman"/>
        </w:rPr>
        <w:t>稳定</w:t>
      </w:r>
      <w:r w:rsidRPr="006551A1">
        <w:rPr>
          <w:rFonts w:ascii="Times New Roman" w:eastAsia="楷体_GB2312" w:hAnsi="Times New Roman" w:cs="Times New Roman"/>
        </w:rPr>
        <w:t>”</w:t>
      </w:r>
      <w:r w:rsidRPr="006551A1">
        <w:rPr>
          <w:rFonts w:ascii="Times New Roman" w:eastAsia="楷体_GB2312" w:hAnsi="Times New Roman" w:cs="Times New Roman"/>
        </w:rPr>
        <w:t>。其中标普</w:t>
      </w:r>
      <w:r w:rsidR="00070B2F">
        <w:rPr>
          <w:rFonts w:ascii="Times New Roman" w:eastAsia="楷体_GB2312" w:hAnsi="Times New Roman" w:cs="Times New Roman" w:hint="eastAsia"/>
        </w:rPr>
        <w:t>的</w:t>
      </w:r>
      <w:r w:rsidRPr="006551A1">
        <w:rPr>
          <w:rFonts w:ascii="Times New Roman" w:eastAsia="楷体_GB2312" w:hAnsi="Times New Roman" w:cs="Times New Roman"/>
        </w:rPr>
        <w:t>评级与</w:t>
      </w:r>
      <w:r w:rsidRPr="006551A1">
        <w:rPr>
          <w:rFonts w:ascii="Times New Roman" w:eastAsia="楷体_GB2312" w:hAnsi="Times New Roman" w:cs="Times New Roman"/>
        </w:rPr>
        <w:t>4</w:t>
      </w:r>
      <w:r w:rsidRPr="006551A1">
        <w:rPr>
          <w:rFonts w:ascii="Times New Roman" w:eastAsia="楷体_GB2312" w:hAnsi="Times New Roman" w:cs="Times New Roman"/>
        </w:rPr>
        <w:t>大行相当，惠誉则给与</w:t>
      </w:r>
      <w:r w:rsidR="00070B2F">
        <w:rPr>
          <w:rFonts w:ascii="Times New Roman" w:eastAsia="楷体_GB2312" w:hAnsi="Times New Roman" w:cs="Times New Roman" w:hint="eastAsia"/>
        </w:rPr>
        <w:t>公司</w:t>
      </w:r>
      <w:r w:rsidRPr="006551A1">
        <w:rPr>
          <w:rFonts w:ascii="Times New Roman" w:eastAsia="楷体_GB2312" w:hAnsi="Times New Roman" w:cs="Times New Roman"/>
        </w:rPr>
        <w:t>最高级评级。邮储银行上半年成功发行了</w:t>
      </w:r>
      <w:r w:rsidR="00B26BE4" w:rsidRPr="006551A1">
        <w:rPr>
          <w:rFonts w:ascii="Times New Roman" w:eastAsia="楷体_GB2312" w:hAnsi="Times New Roman" w:cs="Times New Roman"/>
        </w:rPr>
        <w:t>200</w:t>
      </w:r>
      <w:r w:rsidR="00B26BE4" w:rsidRPr="006551A1">
        <w:rPr>
          <w:rFonts w:ascii="Times New Roman" w:eastAsia="楷体_GB2312" w:hAnsi="Times New Roman" w:cs="Times New Roman"/>
        </w:rPr>
        <w:t>亿二级债，推进</w:t>
      </w:r>
      <w:r w:rsidRPr="006551A1">
        <w:rPr>
          <w:rFonts w:ascii="Times New Roman" w:eastAsia="楷体_GB2312" w:hAnsi="Times New Roman" w:cs="Times New Roman"/>
        </w:rPr>
        <w:t>境外</w:t>
      </w:r>
      <w:r w:rsidR="00B26BE4" w:rsidRPr="006551A1">
        <w:rPr>
          <w:rFonts w:ascii="Times New Roman" w:eastAsia="楷体_GB2312" w:hAnsi="Times New Roman" w:cs="Times New Roman"/>
        </w:rPr>
        <w:t>优先股发行，启动</w:t>
      </w:r>
      <w:r w:rsidR="00B26BE4" w:rsidRPr="006551A1">
        <w:rPr>
          <w:rFonts w:ascii="Times New Roman" w:eastAsia="楷体_GB2312" w:hAnsi="Times New Roman" w:cs="Times New Roman"/>
        </w:rPr>
        <w:t>A</w:t>
      </w:r>
      <w:r w:rsidR="00B26BE4" w:rsidRPr="006551A1">
        <w:rPr>
          <w:rFonts w:ascii="Times New Roman" w:eastAsia="楷体_GB2312" w:hAnsi="Times New Roman" w:cs="Times New Roman"/>
        </w:rPr>
        <w:t>股</w:t>
      </w:r>
      <w:r w:rsidR="00B26BE4" w:rsidRPr="006551A1">
        <w:rPr>
          <w:rFonts w:ascii="Times New Roman" w:eastAsia="楷体_GB2312" w:hAnsi="Times New Roman" w:cs="Times New Roman"/>
        </w:rPr>
        <w:t>IPO</w:t>
      </w:r>
      <w:r w:rsidRPr="006551A1">
        <w:rPr>
          <w:rFonts w:ascii="Times New Roman" w:eastAsia="楷体_GB2312" w:hAnsi="Times New Roman" w:cs="Times New Roman"/>
        </w:rPr>
        <w:t>筹备，积极</w:t>
      </w:r>
      <w:r w:rsidR="00B26BE4" w:rsidRPr="006551A1">
        <w:rPr>
          <w:rFonts w:ascii="Times New Roman" w:eastAsia="楷体_GB2312" w:hAnsi="Times New Roman" w:cs="Times New Roman"/>
        </w:rPr>
        <w:t>优化资本结构</w:t>
      </w:r>
      <w:r w:rsidRPr="006551A1">
        <w:rPr>
          <w:rFonts w:ascii="Times New Roman" w:eastAsia="楷体_GB2312" w:hAnsi="Times New Roman" w:cs="Times New Roman"/>
        </w:rPr>
        <w:t>。</w:t>
      </w:r>
    </w:p>
    <w:p w:rsidR="00070B2F" w:rsidRDefault="00070B2F" w:rsidP="00070B2F">
      <w:pPr>
        <w:rPr>
          <w:rFonts w:ascii="Times New Roman" w:eastAsia="楷体_GB2312" w:hAnsi="Times New Roman" w:cs="Times New Roman"/>
        </w:rPr>
      </w:pPr>
    </w:p>
    <w:p w:rsidR="00D63A48" w:rsidRPr="006551A1" w:rsidRDefault="00BC7636" w:rsidP="00070B2F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【财务表现】</w:t>
      </w:r>
    </w:p>
    <w:p w:rsidR="00070B2F" w:rsidRDefault="00A12171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上半年邮储银行</w:t>
      </w:r>
      <w:r w:rsidR="00D63A48">
        <w:rPr>
          <w:rFonts w:ascii="Times New Roman" w:eastAsia="楷体_GB2312" w:hAnsi="Times New Roman" w:cs="Times New Roman" w:hint="eastAsia"/>
        </w:rPr>
        <w:t>财务业绩</w:t>
      </w:r>
      <w:r w:rsidRPr="006551A1">
        <w:rPr>
          <w:rFonts w:ascii="Times New Roman" w:eastAsia="楷体_GB2312" w:hAnsi="Times New Roman" w:cs="Times New Roman"/>
        </w:rPr>
        <w:t>主要展现以下特征</w:t>
      </w:r>
      <w:r w:rsidR="006551A1">
        <w:rPr>
          <w:rFonts w:ascii="Times New Roman" w:eastAsia="楷体_GB2312" w:hAnsi="Times New Roman" w:cs="Times New Roman" w:hint="eastAsia"/>
        </w:rPr>
        <w:t>：</w:t>
      </w:r>
      <w:r w:rsidRPr="006551A1">
        <w:rPr>
          <w:rFonts w:ascii="Times New Roman" w:eastAsia="楷体_GB2312" w:hAnsi="Times New Roman" w:cs="Times New Roman"/>
          <w:b/>
        </w:rPr>
        <w:t>第一，</w:t>
      </w:r>
      <w:r w:rsidR="00B26BE4" w:rsidRPr="006551A1">
        <w:rPr>
          <w:rFonts w:ascii="Times New Roman" w:eastAsia="楷体_GB2312" w:hAnsi="Times New Roman" w:cs="Times New Roman"/>
          <w:b/>
        </w:rPr>
        <w:t>盈利能力提升</w:t>
      </w:r>
      <w:r w:rsidRPr="006551A1">
        <w:rPr>
          <w:rFonts w:ascii="Times New Roman" w:eastAsia="楷体_GB2312" w:hAnsi="Times New Roman" w:cs="Times New Roman"/>
          <w:b/>
        </w:rPr>
        <w:t>，</w:t>
      </w:r>
      <w:r w:rsidR="006551A1" w:rsidRPr="006551A1">
        <w:rPr>
          <w:rFonts w:ascii="Times New Roman" w:eastAsia="楷体_GB2312" w:hAnsi="Times New Roman" w:cs="Times New Roman"/>
          <w:b/>
        </w:rPr>
        <w:t>业务结构优化。</w:t>
      </w:r>
      <w:r w:rsidRPr="006551A1">
        <w:rPr>
          <w:rFonts w:ascii="Times New Roman" w:eastAsia="楷体_GB2312" w:hAnsi="Times New Roman" w:cs="Times New Roman"/>
        </w:rPr>
        <w:t>上半年实现营业</w:t>
      </w:r>
      <w:r w:rsidR="00B26BE4" w:rsidRPr="006551A1">
        <w:rPr>
          <w:rFonts w:ascii="Times New Roman" w:eastAsia="楷体_GB2312" w:hAnsi="Times New Roman" w:cs="Times New Roman"/>
        </w:rPr>
        <w:t>收入</w:t>
      </w:r>
      <w:r w:rsidR="00B26BE4" w:rsidRPr="006551A1">
        <w:rPr>
          <w:rFonts w:ascii="Times New Roman" w:eastAsia="楷体_GB2312" w:hAnsi="Times New Roman" w:cs="Times New Roman"/>
        </w:rPr>
        <w:t>10</w:t>
      </w:r>
      <w:r w:rsidR="006551A1" w:rsidRPr="006551A1">
        <w:rPr>
          <w:rFonts w:ascii="Times New Roman" w:eastAsia="楷体_GB2312" w:hAnsi="Times New Roman" w:cs="Times New Roman"/>
        </w:rPr>
        <w:t>59.</w:t>
      </w:r>
      <w:r w:rsidR="00B26BE4" w:rsidRPr="006551A1">
        <w:rPr>
          <w:rFonts w:ascii="Times New Roman" w:eastAsia="楷体_GB2312" w:hAnsi="Times New Roman" w:cs="Times New Roman"/>
        </w:rPr>
        <w:t>73</w:t>
      </w:r>
      <w:r w:rsidR="00B26BE4" w:rsidRPr="006551A1">
        <w:rPr>
          <w:rFonts w:ascii="Times New Roman" w:eastAsia="楷体_GB2312" w:hAnsi="Times New Roman" w:cs="Times New Roman"/>
        </w:rPr>
        <w:t>亿元，</w:t>
      </w:r>
      <w:r w:rsidR="006551A1" w:rsidRPr="006551A1">
        <w:rPr>
          <w:rFonts w:ascii="Times New Roman" w:eastAsia="楷体_GB2312" w:hAnsi="Times New Roman" w:cs="Times New Roman"/>
        </w:rPr>
        <w:t>同比增长</w:t>
      </w:r>
      <w:r w:rsidR="00B26BE4" w:rsidRPr="006551A1">
        <w:rPr>
          <w:rFonts w:ascii="Times New Roman" w:eastAsia="楷体_GB2312" w:hAnsi="Times New Roman" w:cs="Times New Roman"/>
        </w:rPr>
        <w:t>13.6</w:t>
      </w:r>
      <w:r w:rsidR="006551A1" w:rsidRPr="006551A1">
        <w:rPr>
          <w:rFonts w:ascii="Times New Roman" w:eastAsia="楷体_GB2312" w:hAnsi="Times New Roman" w:cs="Times New Roman"/>
        </w:rPr>
        <w:t>%</w:t>
      </w:r>
      <w:r w:rsidR="00D63A48">
        <w:rPr>
          <w:rFonts w:ascii="Times New Roman" w:eastAsia="楷体_GB2312" w:hAnsi="Times New Roman" w:cs="Times New Roman" w:hint="eastAsia"/>
        </w:rPr>
        <w:t>，</w:t>
      </w:r>
      <w:r w:rsidR="00B26BE4" w:rsidRPr="006551A1">
        <w:rPr>
          <w:rFonts w:ascii="Times New Roman" w:eastAsia="楷体_GB2312" w:hAnsi="Times New Roman" w:cs="Times New Roman"/>
        </w:rPr>
        <w:t>净</w:t>
      </w:r>
      <w:r w:rsidR="00D63A48">
        <w:rPr>
          <w:rFonts w:ascii="Times New Roman" w:eastAsia="楷体_GB2312" w:hAnsi="Times New Roman" w:cs="Times New Roman" w:hint="eastAsia"/>
        </w:rPr>
        <w:t>利润</w:t>
      </w:r>
      <w:r w:rsidR="006551A1" w:rsidRPr="006551A1">
        <w:rPr>
          <w:rFonts w:ascii="Times New Roman" w:eastAsia="楷体_GB2312" w:hAnsi="Times New Roman" w:cs="Times New Roman"/>
        </w:rPr>
        <w:t>265.</w:t>
      </w:r>
      <w:r w:rsidR="00B26BE4" w:rsidRPr="006551A1">
        <w:rPr>
          <w:rFonts w:ascii="Times New Roman" w:eastAsia="楷体_GB2312" w:hAnsi="Times New Roman" w:cs="Times New Roman"/>
        </w:rPr>
        <w:t>92</w:t>
      </w:r>
      <w:r w:rsidR="006551A1" w:rsidRPr="006551A1">
        <w:rPr>
          <w:rFonts w:ascii="Times New Roman" w:eastAsia="楷体_GB2312" w:hAnsi="Times New Roman" w:cs="Times New Roman"/>
        </w:rPr>
        <w:t>亿元，</w:t>
      </w:r>
      <w:r w:rsidR="00B26BE4" w:rsidRPr="006551A1">
        <w:rPr>
          <w:rFonts w:ascii="Times New Roman" w:eastAsia="楷体_GB2312" w:hAnsi="Times New Roman" w:cs="Times New Roman"/>
        </w:rPr>
        <w:t>同比</w:t>
      </w:r>
      <w:r w:rsidR="006551A1" w:rsidRPr="006551A1">
        <w:rPr>
          <w:rFonts w:ascii="Times New Roman" w:eastAsia="楷体_GB2312" w:hAnsi="Times New Roman" w:cs="Times New Roman"/>
        </w:rPr>
        <w:t>增长</w:t>
      </w:r>
      <w:r w:rsidR="00B26BE4" w:rsidRPr="006551A1">
        <w:rPr>
          <w:rFonts w:ascii="Times New Roman" w:eastAsia="楷体_GB2312" w:hAnsi="Times New Roman" w:cs="Times New Roman"/>
        </w:rPr>
        <w:t>14.54</w:t>
      </w:r>
      <w:r w:rsidR="006551A1" w:rsidRPr="006551A1">
        <w:rPr>
          <w:rFonts w:ascii="Times New Roman" w:eastAsia="楷体_GB2312" w:hAnsi="Times New Roman" w:cs="Times New Roman"/>
        </w:rPr>
        <w:t>%</w:t>
      </w:r>
      <w:r w:rsidR="006551A1" w:rsidRPr="006551A1">
        <w:rPr>
          <w:rFonts w:ascii="Times New Roman" w:eastAsia="楷体_GB2312" w:hAnsi="Times New Roman" w:cs="Times New Roman"/>
        </w:rPr>
        <w:t>，</w:t>
      </w:r>
      <w:r w:rsidR="00B26BE4" w:rsidRPr="006551A1">
        <w:rPr>
          <w:rFonts w:ascii="Times New Roman" w:eastAsia="楷体_GB2312" w:hAnsi="Times New Roman" w:cs="Times New Roman"/>
        </w:rPr>
        <w:t xml:space="preserve"> ROE</w:t>
      </w:r>
      <w:r w:rsidR="006551A1" w:rsidRPr="006551A1">
        <w:rPr>
          <w:rFonts w:ascii="Times New Roman" w:eastAsia="楷体_GB2312" w:hAnsi="Times New Roman" w:cs="Times New Roman"/>
        </w:rPr>
        <w:t>为</w:t>
      </w:r>
      <w:r w:rsidR="00B26BE4" w:rsidRPr="006551A1">
        <w:rPr>
          <w:rFonts w:ascii="Times New Roman" w:eastAsia="楷体_GB2312" w:hAnsi="Times New Roman" w:cs="Times New Roman"/>
        </w:rPr>
        <w:t xml:space="preserve"> 14.91%</w:t>
      </w:r>
      <w:r w:rsidR="00B26BE4" w:rsidRPr="006551A1">
        <w:rPr>
          <w:rFonts w:ascii="Times New Roman" w:eastAsia="楷体_GB2312" w:hAnsi="Times New Roman" w:cs="Times New Roman"/>
        </w:rPr>
        <w:t>，</w:t>
      </w:r>
      <w:r w:rsidR="006551A1" w:rsidRPr="006551A1">
        <w:rPr>
          <w:rFonts w:ascii="Times New Roman" w:eastAsia="楷体_GB2312" w:hAnsi="Times New Roman" w:cs="Times New Roman"/>
        </w:rPr>
        <w:t>受上市募集资本</w:t>
      </w:r>
      <w:r w:rsidR="00B26BE4" w:rsidRPr="006551A1">
        <w:rPr>
          <w:rFonts w:ascii="Times New Roman" w:eastAsia="楷体_GB2312" w:hAnsi="Times New Roman" w:cs="Times New Roman"/>
        </w:rPr>
        <w:t>摊薄</w:t>
      </w:r>
      <w:r w:rsidR="006551A1" w:rsidRPr="006551A1">
        <w:rPr>
          <w:rFonts w:ascii="Times New Roman" w:eastAsia="楷体_GB2312" w:hAnsi="Times New Roman" w:cs="Times New Roman"/>
        </w:rPr>
        <w:t>影响，</w:t>
      </w:r>
      <w:r w:rsidR="00B26BE4" w:rsidRPr="006551A1">
        <w:rPr>
          <w:rFonts w:ascii="Times New Roman" w:eastAsia="楷体_GB2312" w:hAnsi="Times New Roman" w:cs="Times New Roman"/>
        </w:rPr>
        <w:t>下降</w:t>
      </w:r>
      <w:r w:rsidR="00D63A48">
        <w:rPr>
          <w:rFonts w:ascii="Times New Roman" w:eastAsia="楷体_GB2312" w:hAnsi="Times New Roman" w:cs="Times New Roman" w:hint="eastAsia"/>
        </w:rPr>
        <w:t>1</w:t>
      </w:r>
      <w:r w:rsidR="00D63A48">
        <w:rPr>
          <w:rFonts w:ascii="Times New Roman" w:eastAsia="楷体_GB2312" w:hAnsi="Times New Roman" w:cs="Times New Roman"/>
        </w:rPr>
        <w:t>.88</w:t>
      </w:r>
      <w:r w:rsidR="00D63A48">
        <w:rPr>
          <w:rFonts w:ascii="Times New Roman" w:eastAsia="楷体_GB2312" w:hAnsi="Times New Roman" w:cs="Times New Roman" w:hint="eastAsia"/>
        </w:rPr>
        <w:t>%</w:t>
      </w:r>
      <w:r w:rsidR="00B26BE4" w:rsidRPr="006551A1">
        <w:rPr>
          <w:rFonts w:ascii="Times New Roman" w:eastAsia="楷体_GB2312" w:hAnsi="Times New Roman" w:cs="Times New Roman"/>
        </w:rPr>
        <w:t>，</w:t>
      </w:r>
      <w:r w:rsidR="00B26BE4" w:rsidRPr="006551A1">
        <w:rPr>
          <w:rFonts w:ascii="Times New Roman" w:eastAsia="楷体_GB2312" w:hAnsi="Times New Roman" w:cs="Times New Roman"/>
        </w:rPr>
        <w:t>ROA</w:t>
      </w:r>
      <w:r w:rsidR="006551A1" w:rsidRPr="006551A1">
        <w:rPr>
          <w:rFonts w:ascii="Times New Roman" w:eastAsia="楷体_GB2312" w:hAnsi="Times New Roman" w:cs="Times New Roman"/>
        </w:rPr>
        <w:t>为</w:t>
      </w:r>
      <w:r w:rsidR="00B26BE4" w:rsidRPr="006551A1">
        <w:rPr>
          <w:rFonts w:ascii="Times New Roman" w:eastAsia="楷体_GB2312" w:hAnsi="Times New Roman" w:cs="Times New Roman"/>
        </w:rPr>
        <w:t xml:space="preserve">0.64% </w:t>
      </w:r>
      <w:r w:rsidR="006551A1" w:rsidRPr="006551A1">
        <w:rPr>
          <w:rFonts w:ascii="Times New Roman" w:eastAsia="楷体_GB2312" w:hAnsi="Times New Roman" w:cs="Times New Roman"/>
        </w:rPr>
        <w:t>同比</w:t>
      </w:r>
      <w:r w:rsidR="00B26BE4" w:rsidRPr="006551A1">
        <w:rPr>
          <w:rFonts w:ascii="Times New Roman" w:eastAsia="楷体_GB2312" w:hAnsi="Times New Roman" w:cs="Times New Roman"/>
        </w:rPr>
        <w:t>上升</w:t>
      </w:r>
      <w:r w:rsidR="006551A1" w:rsidRPr="006551A1">
        <w:rPr>
          <w:rFonts w:ascii="Times New Roman" w:eastAsia="楷体_GB2312" w:hAnsi="Times New Roman" w:cs="Times New Roman"/>
        </w:rPr>
        <w:t>3bps</w:t>
      </w:r>
      <w:r w:rsidR="006551A1">
        <w:rPr>
          <w:rFonts w:ascii="Times New Roman" w:eastAsia="楷体_GB2312" w:hAnsi="Times New Roman" w:cs="Times New Roman" w:hint="eastAsia"/>
        </w:rPr>
        <w:t>。</w:t>
      </w:r>
      <w:r w:rsidR="006551A1" w:rsidRPr="006551A1">
        <w:rPr>
          <w:rFonts w:ascii="Times New Roman" w:eastAsia="楷体_GB2312" w:hAnsi="Times New Roman" w:cs="Times New Roman"/>
          <w:b/>
        </w:rPr>
        <w:t>第二，生息资产稳步增加。</w:t>
      </w:r>
      <w:r w:rsidR="00B26BE4" w:rsidRPr="006551A1">
        <w:rPr>
          <w:rFonts w:ascii="Times New Roman" w:eastAsia="楷体_GB2312" w:hAnsi="Times New Roman" w:cs="Times New Roman"/>
        </w:rPr>
        <w:t>平均</w:t>
      </w:r>
      <w:r w:rsidR="006551A1">
        <w:rPr>
          <w:rFonts w:ascii="Times New Roman" w:eastAsia="楷体_GB2312" w:hAnsi="Times New Roman" w:cs="Times New Roman" w:hint="eastAsia"/>
        </w:rPr>
        <w:t>余额</w:t>
      </w:r>
      <w:r w:rsidR="00B26BE4" w:rsidRPr="006551A1">
        <w:rPr>
          <w:rFonts w:ascii="Times New Roman" w:eastAsia="楷体_GB2312" w:hAnsi="Times New Roman" w:cs="Times New Roman"/>
        </w:rPr>
        <w:t>7.62</w:t>
      </w:r>
      <w:r w:rsidR="00B26BE4" w:rsidRPr="006551A1">
        <w:rPr>
          <w:rFonts w:ascii="Times New Roman" w:eastAsia="楷体_GB2312" w:hAnsi="Times New Roman" w:cs="Times New Roman"/>
        </w:rPr>
        <w:t>万亿</w:t>
      </w:r>
      <w:r w:rsidR="00070B2F">
        <w:rPr>
          <w:rFonts w:ascii="Times New Roman" w:eastAsia="楷体_GB2312" w:hAnsi="Times New Roman" w:cs="Times New Roman" w:hint="eastAsia"/>
        </w:rPr>
        <w:t>，</w:t>
      </w:r>
      <w:r w:rsidR="006551A1">
        <w:rPr>
          <w:rFonts w:ascii="Times New Roman" w:eastAsia="楷体_GB2312" w:hAnsi="Times New Roman" w:cs="Times New Roman" w:hint="eastAsia"/>
        </w:rPr>
        <w:t>同比增长了</w:t>
      </w:r>
      <w:r w:rsidR="00B26BE4" w:rsidRPr="006551A1">
        <w:rPr>
          <w:rFonts w:ascii="Times New Roman" w:eastAsia="楷体_GB2312" w:hAnsi="Times New Roman" w:cs="Times New Roman"/>
        </w:rPr>
        <w:t>6.99</w:t>
      </w:r>
      <w:r w:rsidR="006551A1">
        <w:rPr>
          <w:rFonts w:ascii="Times New Roman" w:eastAsia="楷体_GB2312" w:hAnsi="Times New Roman" w:cs="Times New Roman" w:hint="eastAsia"/>
        </w:rPr>
        <w:t>%</w:t>
      </w:r>
      <w:r w:rsidR="006551A1">
        <w:rPr>
          <w:rFonts w:ascii="Times New Roman" w:eastAsia="楷体_GB2312" w:hAnsi="Times New Roman" w:cs="Times New Roman" w:hint="eastAsia"/>
        </w:rPr>
        <w:t>。其中</w:t>
      </w:r>
      <w:r w:rsidR="00B26BE4" w:rsidRPr="006551A1">
        <w:rPr>
          <w:rFonts w:ascii="Times New Roman" w:eastAsia="楷体_GB2312" w:hAnsi="Times New Roman" w:cs="Times New Roman"/>
        </w:rPr>
        <w:t>活期占比高，成本稳定</w:t>
      </w:r>
      <w:r w:rsidR="006551A1">
        <w:rPr>
          <w:rFonts w:ascii="Times New Roman" w:eastAsia="楷体_GB2312" w:hAnsi="Times New Roman" w:cs="Times New Roman" w:hint="eastAsia"/>
        </w:rPr>
        <w:t>，</w:t>
      </w:r>
      <w:r w:rsidR="00B26BE4" w:rsidRPr="006551A1">
        <w:rPr>
          <w:rFonts w:ascii="Times New Roman" w:eastAsia="楷体_GB2312" w:hAnsi="Times New Roman" w:cs="Times New Roman"/>
        </w:rPr>
        <w:t>净息差</w:t>
      </w:r>
      <w:r w:rsidR="006551A1">
        <w:rPr>
          <w:rFonts w:ascii="Times New Roman" w:eastAsia="楷体_GB2312" w:hAnsi="Times New Roman" w:cs="Times New Roman" w:hint="eastAsia"/>
        </w:rPr>
        <w:t>为</w:t>
      </w:r>
      <w:r w:rsidR="006551A1" w:rsidRPr="006551A1">
        <w:rPr>
          <w:rFonts w:ascii="Times New Roman" w:eastAsia="楷体_GB2312" w:hAnsi="Times New Roman" w:cs="Times New Roman" w:hint="eastAsia"/>
        </w:rPr>
        <w:t>2.31</w:t>
      </w:r>
      <w:r w:rsidR="006551A1">
        <w:rPr>
          <w:rFonts w:ascii="Times New Roman" w:eastAsia="楷体_GB2312" w:hAnsi="Times New Roman" w:cs="Times New Roman" w:hint="eastAsia"/>
        </w:rPr>
        <w:t>%</w:t>
      </w:r>
      <w:r w:rsidR="006551A1">
        <w:rPr>
          <w:rFonts w:ascii="Times New Roman" w:eastAsia="楷体_GB2312" w:hAnsi="Times New Roman" w:cs="Times New Roman" w:hint="eastAsia"/>
        </w:rPr>
        <w:t>，净利差为</w:t>
      </w:r>
      <w:r w:rsidR="006551A1">
        <w:rPr>
          <w:rFonts w:ascii="Times New Roman" w:eastAsia="楷体_GB2312" w:hAnsi="Times New Roman" w:cs="Times New Roman" w:hint="eastAsia"/>
        </w:rPr>
        <w:t>2.38%</w:t>
      </w:r>
      <w:r w:rsidR="006551A1">
        <w:rPr>
          <w:rFonts w:ascii="Times New Roman" w:eastAsia="楷体_GB2312" w:hAnsi="Times New Roman" w:cs="Times New Roman" w:hint="eastAsia"/>
        </w:rPr>
        <w:t>，</w:t>
      </w:r>
      <w:r w:rsidR="00D63A48">
        <w:rPr>
          <w:rFonts w:ascii="Times New Roman" w:eastAsia="楷体_GB2312" w:hAnsi="Times New Roman" w:cs="Times New Roman" w:hint="eastAsia"/>
        </w:rPr>
        <w:t>同比提高</w:t>
      </w:r>
      <w:r w:rsidR="00B26BE4" w:rsidRPr="006551A1">
        <w:rPr>
          <w:rFonts w:ascii="Times New Roman" w:eastAsia="楷体_GB2312" w:hAnsi="Times New Roman" w:cs="Times New Roman"/>
        </w:rPr>
        <w:t>1</w:t>
      </w:r>
      <w:r w:rsidR="006551A1">
        <w:rPr>
          <w:rFonts w:ascii="Times New Roman" w:eastAsia="楷体_GB2312" w:hAnsi="Times New Roman" w:cs="Times New Roman"/>
        </w:rPr>
        <w:t>bp</w:t>
      </w:r>
      <w:r w:rsidR="006551A1">
        <w:rPr>
          <w:rFonts w:ascii="Times New Roman" w:eastAsia="楷体_GB2312" w:hAnsi="Times New Roman" w:cs="Times New Roman" w:hint="eastAsia"/>
        </w:rPr>
        <w:t>和</w:t>
      </w:r>
      <w:r w:rsidR="006551A1">
        <w:rPr>
          <w:rFonts w:ascii="Times New Roman" w:eastAsia="楷体_GB2312" w:hAnsi="Times New Roman" w:cs="Times New Roman" w:hint="eastAsia"/>
        </w:rPr>
        <w:t>4bp</w:t>
      </w:r>
      <w:r w:rsidR="006551A1">
        <w:rPr>
          <w:rFonts w:ascii="Times New Roman" w:eastAsia="楷体_GB2312" w:hAnsi="Times New Roman" w:cs="Times New Roman" w:hint="eastAsia"/>
        </w:rPr>
        <w:t>，</w:t>
      </w:r>
      <w:r w:rsidR="00D63A48">
        <w:rPr>
          <w:rFonts w:ascii="Times New Roman" w:eastAsia="楷体_GB2312" w:hAnsi="Times New Roman" w:cs="Times New Roman" w:hint="eastAsia"/>
        </w:rPr>
        <w:t>较去年末</w:t>
      </w:r>
      <w:r w:rsidR="00B26BE4" w:rsidRPr="006551A1">
        <w:rPr>
          <w:rFonts w:ascii="Times New Roman" w:eastAsia="楷体_GB2312" w:hAnsi="Times New Roman" w:cs="Times New Roman"/>
        </w:rPr>
        <w:t>提升</w:t>
      </w:r>
      <w:r w:rsidR="006551A1">
        <w:rPr>
          <w:rFonts w:ascii="Times New Roman" w:eastAsia="楷体_GB2312" w:hAnsi="Times New Roman" w:cs="Times New Roman" w:hint="eastAsia"/>
        </w:rPr>
        <w:t>7bp</w:t>
      </w:r>
      <w:r w:rsidR="006551A1">
        <w:rPr>
          <w:rFonts w:ascii="Times New Roman" w:eastAsia="楷体_GB2312" w:hAnsi="Times New Roman" w:cs="Times New Roman" w:hint="eastAsia"/>
        </w:rPr>
        <w:t>和</w:t>
      </w:r>
      <w:r w:rsidR="00B26BE4" w:rsidRPr="006551A1">
        <w:rPr>
          <w:rFonts w:ascii="Times New Roman" w:eastAsia="楷体_GB2312" w:hAnsi="Times New Roman" w:cs="Times New Roman"/>
        </w:rPr>
        <w:t>4bp</w:t>
      </w:r>
      <w:r w:rsidR="00070B2F">
        <w:rPr>
          <w:rFonts w:ascii="Times New Roman" w:eastAsia="楷体_GB2312" w:hAnsi="Times New Roman" w:cs="Times New Roman" w:hint="eastAsia"/>
        </w:rPr>
        <w:t>。平均付息率同比下降</w:t>
      </w:r>
      <w:r w:rsidR="006551A1">
        <w:rPr>
          <w:rFonts w:ascii="Times New Roman" w:eastAsia="楷体_GB2312" w:hAnsi="Times New Roman" w:cs="Times New Roman" w:hint="eastAsia"/>
        </w:rPr>
        <w:t>22bp</w:t>
      </w:r>
      <w:r w:rsidR="006551A1">
        <w:rPr>
          <w:rFonts w:ascii="Times New Roman" w:eastAsia="楷体_GB2312" w:hAnsi="Times New Roman" w:cs="Times New Roman" w:hint="eastAsia"/>
        </w:rPr>
        <w:t>。</w:t>
      </w:r>
      <w:r w:rsidR="00D63A48">
        <w:rPr>
          <w:rFonts w:ascii="Times New Roman" w:eastAsia="楷体_GB2312" w:hAnsi="Times New Roman" w:cs="Times New Roman" w:hint="eastAsia"/>
        </w:rPr>
        <w:t>总体来说</w:t>
      </w:r>
      <w:r w:rsidR="00070B2F">
        <w:rPr>
          <w:rFonts w:ascii="Times New Roman" w:eastAsia="楷体_GB2312" w:hAnsi="Times New Roman" w:cs="Times New Roman" w:hint="eastAsia"/>
        </w:rPr>
        <w:t>，</w:t>
      </w:r>
      <w:r w:rsidR="006551A1">
        <w:rPr>
          <w:rFonts w:ascii="Times New Roman" w:eastAsia="楷体_GB2312" w:hAnsi="Times New Roman" w:cs="Times New Roman" w:hint="eastAsia"/>
        </w:rPr>
        <w:t>盈利能力和</w:t>
      </w:r>
      <w:r w:rsidR="00B26BE4" w:rsidRPr="006551A1">
        <w:rPr>
          <w:rFonts w:ascii="Times New Roman" w:eastAsia="楷体_GB2312" w:hAnsi="Times New Roman" w:cs="Times New Roman"/>
        </w:rPr>
        <w:t>资金定价能力有</w:t>
      </w:r>
      <w:bookmarkStart w:id="0" w:name="_GoBack"/>
      <w:bookmarkEnd w:id="0"/>
      <w:r w:rsidR="00B26BE4" w:rsidRPr="006551A1">
        <w:rPr>
          <w:rFonts w:ascii="Times New Roman" w:eastAsia="楷体_GB2312" w:hAnsi="Times New Roman" w:cs="Times New Roman"/>
        </w:rPr>
        <w:t>所提高</w:t>
      </w:r>
      <w:r w:rsidR="006551A1">
        <w:rPr>
          <w:rFonts w:ascii="Times New Roman" w:eastAsia="楷体_GB2312" w:hAnsi="Times New Roman" w:cs="Times New Roman" w:hint="eastAsia"/>
        </w:rPr>
        <w:t>。</w:t>
      </w:r>
      <w:r w:rsidR="00B26BE4" w:rsidRPr="00D63A48">
        <w:rPr>
          <w:rFonts w:ascii="Times New Roman" w:eastAsia="楷体_GB2312" w:hAnsi="Times New Roman" w:cs="Times New Roman"/>
          <w:b/>
        </w:rPr>
        <w:t>第三</w:t>
      </w:r>
      <w:r w:rsidR="00D63A48">
        <w:rPr>
          <w:rFonts w:ascii="Times New Roman" w:eastAsia="楷体_GB2312" w:hAnsi="Times New Roman" w:cs="Times New Roman" w:hint="eastAsia"/>
          <w:b/>
        </w:rPr>
        <w:t>，</w:t>
      </w:r>
      <w:r w:rsidR="00B26BE4" w:rsidRPr="00D63A48">
        <w:rPr>
          <w:rFonts w:ascii="Times New Roman" w:eastAsia="楷体_GB2312" w:hAnsi="Times New Roman" w:cs="Times New Roman"/>
          <w:b/>
        </w:rPr>
        <w:t>手续费</w:t>
      </w:r>
      <w:r w:rsidR="006551A1" w:rsidRPr="00D63A48">
        <w:rPr>
          <w:rFonts w:ascii="Times New Roman" w:eastAsia="楷体_GB2312" w:hAnsi="Times New Roman" w:cs="Times New Roman" w:hint="eastAsia"/>
          <w:b/>
        </w:rPr>
        <w:t>及佣金净收入</w:t>
      </w:r>
      <w:r w:rsidR="00B26BE4" w:rsidRPr="00D63A48">
        <w:rPr>
          <w:rFonts w:ascii="Times New Roman" w:eastAsia="楷体_GB2312" w:hAnsi="Times New Roman" w:cs="Times New Roman"/>
          <w:b/>
        </w:rPr>
        <w:t>快速增长</w:t>
      </w:r>
      <w:r w:rsidR="00D63A48">
        <w:rPr>
          <w:rFonts w:ascii="Times New Roman" w:eastAsia="楷体_GB2312" w:hAnsi="Times New Roman" w:cs="Times New Roman" w:hint="eastAsia"/>
        </w:rPr>
        <w:t>。</w:t>
      </w:r>
      <w:r w:rsidR="006551A1">
        <w:rPr>
          <w:rFonts w:ascii="Times New Roman" w:eastAsia="楷体_GB2312" w:hAnsi="Times New Roman" w:cs="Times New Roman" w:hint="eastAsia"/>
        </w:rPr>
        <w:t>上半年</w:t>
      </w:r>
      <w:r w:rsidR="00B26BE4" w:rsidRPr="006551A1">
        <w:rPr>
          <w:rFonts w:ascii="Times New Roman" w:eastAsia="楷体_GB2312" w:hAnsi="Times New Roman" w:cs="Times New Roman"/>
        </w:rPr>
        <w:t>70.33</w:t>
      </w:r>
      <w:r w:rsidR="00B26BE4" w:rsidRPr="006551A1">
        <w:rPr>
          <w:rFonts w:ascii="Times New Roman" w:eastAsia="楷体_GB2312" w:hAnsi="Times New Roman" w:cs="Times New Roman"/>
        </w:rPr>
        <w:t>亿元，同比</w:t>
      </w:r>
      <w:r w:rsidR="006551A1">
        <w:rPr>
          <w:rFonts w:ascii="Times New Roman" w:eastAsia="楷体_GB2312" w:hAnsi="Times New Roman" w:cs="Times New Roman" w:hint="eastAsia"/>
        </w:rPr>
        <w:t>增长</w:t>
      </w:r>
      <w:r w:rsidR="00B26BE4" w:rsidRPr="006551A1">
        <w:rPr>
          <w:rFonts w:ascii="Times New Roman" w:eastAsia="楷体_GB2312" w:hAnsi="Times New Roman" w:cs="Times New Roman"/>
        </w:rPr>
        <w:t>19.89%</w:t>
      </w:r>
      <w:r w:rsidR="006551A1">
        <w:rPr>
          <w:rFonts w:ascii="Times New Roman" w:eastAsia="楷体_GB2312" w:hAnsi="Times New Roman" w:cs="Times New Roman"/>
        </w:rPr>
        <w:t>，</w:t>
      </w:r>
      <w:r w:rsidR="006551A1">
        <w:rPr>
          <w:rFonts w:ascii="Times New Roman" w:eastAsia="楷体_GB2312" w:hAnsi="Times New Roman" w:cs="Times New Roman" w:hint="eastAsia"/>
        </w:rPr>
        <w:t>剔除</w:t>
      </w:r>
      <w:r w:rsidR="00B26BE4" w:rsidRPr="006551A1">
        <w:rPr>
          <w:rFonts w:ascii="Times New Roman" w:eastAsia="楷体_GB2312" w:hAnsi="Times New Roman" w:cs="Times New Roman"/>
        </w:rPr>
        <w:t>营改增</w:t>
      </w:r>
      <w:r w:rsidR="006551A1">
        <w:rPr>
          <w:rFonts w:ascii="Times New Roman" w:eastAsia="楷体_GB2312" w:hAnsi="Times New Roman" w:cs="Times New Roman" w:hint="eastAsia"/>
        </w:rPr>
        <w:t>因素</w:t>
      </w:r>
      <w:r w:rsidR="00B26BE4" w:rsidRPr="006551A1">
        <w:rPr>
          <w:rFonts w:ascii="Times New Roman" w:eastAsia="楷体_GB2312" w:hAnsi="Times New Roman" w:cs="Times New Roman"/>
        </w:rPr>
        <w:t>增长</w:t>
      </w:r>
      <w:r w:rsidR="006551A1">
        <w:rPr>
          <w:rFonts w:ascii="Times New Roman" w:eastAsia="楷体_GB2312" w:hAnsi="Times New Roman" w:cs="Times New Roman" w:hint="eastAsia"/>
        </w:rPr>
        <w:t>近</w:t>
      </w:r>
      <w:r w:rsidR="00B26BE4" w:rsidRPr="006551A1">
        <w:rPr>
          <w:rFonts w:ascii="Times New Roman" w:eastAsia="楷体_GB2312" w:hAnsi="Times New Roman" w:cs="Times New Roman"/>
        </w:rPr>
        <w:t>30%</w:t>
      </w:r>
      <w:r w:rsidR="006551A1">
        <w:rPr>
          <w:rFonts w:ascii="Times New Roman" w:eastAsia="楷体_GB2312" w:hAnsi="Times New Roman" w:cs="Times New Roman" w:hint="eastAsia"/>
        </w:rPr>
        <w:t>。超出营业增长</w:t>
      </w:r>
      <w:r w:rsidR="006551A1">
        <w:rPr>
          <w:rFonts w:ascii="Times New Roman" w:eastAsia="楷体_GB2312" w:hAnsi="Times New Roman" w:cs="Times New Roman" w:hint="eastAsia"/>
        </w:rPr>
        <w:t>6</w:t>
      </w:r>
      <w:r w:rsidR="006551A1">
        <w:rPr>
          <w:rFonts w:ascii="Times New Roman" w:eastAsia="楷体_GB2312" w:hAnsi="Times New Roman" w:cs="Times New Roman" w:hint="eastAsia"/>
        </w:rPr>
        <w:t>个百分点，在营业收入</w:t>
      </w:r>
      <w:r w:rsidR="00B26BE4" w:rsidRPr="006551A1">
        <w:rPr>
          <w:rFonts w:ascii="Times New Roman" w:eastAsia="楷体_GB2312" w:hAnsi="Times New Roman" w:cs="Times New Roman"/>
        </w:rPr>
        <w:t>占比</w:t>
      </w:r>
      <w:r w:rsidR="006551A1">
        <w:rPr>
          <w:rFonts w:ascii="Times New Roman" w:eastAsia="楷体_GB2312" w:hAnsi="Times New Roman" w:cs="Times New Roman" w:hint="eastAsia"/>
        </w:rPr>
        <w:t>提升到了</w:t>
      </w:r>
      <w:r w:rsidR="00B26BE4" w:rsidRPr="00070B2F">
        <w:rPr>
          <w:rFonts w:ascii="Times New Roman" w:eastAsia="楷体_GB2312" w:hAnsi="Times New Roman" w:cs="Times New Roman"/>
          <w:highlight w:val="yellow"/>
        </w:rPr>
        <w:t>6.64%</w:t>
      </w:r>
      <w:r w:rsidR="006551A1">
        <w:rPr>
          <w:rFonts w:ascii="Times New Roman" w:eastAsia="楷体_GB2312" w:hAnsi="Times New Roman" w:cs="Times New Roman" w:hint="eastAsia"/>
        </w:rPr>
        <w:t>，代理业务手续费收入</w:t>
      </w:r>
      <w:r w:rsidR="00B26BE4" w:rsidRPr="006551A1">
        <w:rPr>
          <w:rFonts w:ascii="Times New Roman" w:eastAsia="楷体_GB2312" w:hAnsi="Times New Roman" w:cs="Times New Roman"/>
        </w:rPr>
        <w:t xml:space="preserve"> 25.80</w:t>
      </w:r>
      <w:r w:rsidR="00B26BE4" w:rsidRPr="006551A1">
        <w:rPr>
          <w:rFonts w:ascii="Times New Roman" w:eastAsia="楷体_GB2312" w:hAnsi="Times New Roman" w:cs="Times New Roman"/>
        </w:rPr>
        <w:t>亿元</w:t>
      </w:r>
      <w:r w:rsidR="006551A1">
        <w:rPr>
          <w:rFonts w:ascii="Times New Roman" w:eastAsia="楷体_GB2312" w:hAnsi="Times New Roman" w:cs="Times New Roman" w:hint="eastAsia"/>
        </w:rPr>
        <w:t>，</w:t>
      </w:r>
      <w:r w:rsidR="00D63A48">
        <w:rPr>
          <w:rFonts w:ascii="Times New Roman" w:eastAsia="楷体_GB2312" w:hAnsi="Times New Roman" w:cs="Times New Roman" w:hint="eastAsia"/>
        </w:rPr>
        <w:t>同比</w:t>
      </w:r>
      <w:r w:rsidR="006551A1">
        <w:rPr>
          <w:rFonts w:ascii="Times New Roman" w:eastAsia="楷体_GB2312" w:hAnsi="Times New Roman" w:cs="Times New Roman" w:hint="eastAsia"/>
        </w:rPr>
        <w:t>提升了</w:t>
      </w:r>
      <w:r w:rsidR="00B26BE4" w:rsidRPr="006551A1">
        <w:rPr>
          <w:rFonts w:ascii="Times New Roman" w:eastAsia="楷体_GB2312" w:hAnsi="Times New Roman" w:cs="Times New Roman"/>
        </w:rPr>
        <w:t xml:space="preserve"> 78.42%</w:t>
      </w:r>
      <w:r w:rsidR="00D63A48">
        <w:rPr>
          <w:rFonts w:ascii="Times New Roman" w:eastAsia="楷体_GB2312" w:hAnsi="Times New Roman" w:cs="Times New Roman" w:hint="eastAsia"/>
        </w:rPr>
        <w:t>。</w:t>
      </w:r>
      <w:r w:rsidR="00D63A48" w:rsidRPr="00D63A48">
        <w:rPr>
          <w:rFonts w:ascii="Times New Roman" w:eastAsia="楷体_GB2312" w:hAnsi="Times New Roman" w:cs="Times New Roman" w:hint="eastAsia"/>
          <w:b/>
        </w:rPr>
        <w:t>第四，</w:t>
      </w:r>
      <w:r w:rsidR="00D63A48" w:rsidRPr="00D63A48">
        <w:rPr>
          <w:rFonts w:ascii="Times New Roman" w:eastAsia="楷体_GB2312" w:hAnsi="Times New Roman" w:cs="Times New Roman"/>
          <w:b/>
        </w:rPr>
        <w:t>资产质量优异，拨备计提充足</w:t>
      </w:r>
      <w:r w:rsidR="00D63A48" w:rsidRPr="00D63A48">
        <w:rPr>
          <w:rFonts w:ascii="Times New Roman" w:eastAsia="楷体_GB2312" w:hAnsi="Times New Roman" w:cs="Times New Roman" w:hint="eastAsia"/>
          <w:b/>
        </w:rPr>
        <w:t>。</w:t>
      </w:r>
      <w:r w:rsidR="00D63A48">
        <w:rPr>
          <w:rFonts w:ascii="Times New Roman" w:eastAsia="楷体_GB2312" w:hAnsi="Times New Roman" w:cs="Times New Roman" w:hint="eastAsia"/>
        </w:rPr>
        <w:t>银监会公布商业银行</w:t>
      </w:r>
      <w:r w:rsidR="00B26BE4" w:rsidRPr="006551A1">
        <w:rPr>
          <w:rFonts w:ascii="Times New Roman" w:eastAsia="楷体_GB2312" w:hAnsi="Times New Roman" w:cs="Times New Roman"/>
        </w:rPr>
        <w:t>二季度不良</w:t>
      </w:r>
      <w:r w:rsidR="00D63A48">
        <w:rPr>
          <w:rFonts w:ascii="Times New Roman" w:eastAsia="楷体_GB2312" w:hAnsi="Times New Roman" w:cs="Times New Roman" w:hint="eastAsia"/>
        </w:rPr>
        <w:t>率为</w:t>
      </w:r>
      <w:r w:rsidR="00D63A48" w:rsidRPr="00D63A48">
        <w:rPr>
          <w:rFonts w:ascii="Times New Roman" w:eastAsia="楷体_GB2312" w:hAnsi="Times New Roman" w:cs="Times New Roman" w:hint="eastAsia"/>
        </w:rPr>
        <w:t>1.74</w:t>
      </w:r>
      <w:r w:rsidR="00D63A48">
        <w:rPr>
          <w:rFonts w:ascii="Times New Roman" w:eastAsia="楷体_GB2312" w:hAnsi="Times New Roman" w:cs="Times New Roman" w:hint="eastAsia"/>
        </w:rPr>
        <w:t>%</w:t>
      </w:r>
      <w:r w:rsidR="00D63A48">
        <w:rPr>
          <w:rFonts w:ascii="Times New Roman" w:eastAsia="楷体_GB2312" w:hAnsi="Times New Roman" w:cs="Times New Roman" w:hint="eastAsia"/>
        </w:rPr>
        <w:t>，</w:t>
      </w:r>
      <w:r w:rsidR="00B26BE4" w:rsidRPr="006551A1">
        <w:rPr>
          <w:rFonts w:ascii="Times New Roman" w:eastAsia="楷体_GB2312" w:hAnsi="Times New Roman" w:cs="Times New Roman"/>
        </w:rPr>
        <w:t xml:space="preserve"> </w:t>
      </w:r>
      <w:r w:rsidR="00D63A48" w:rsidRPr="00D63A48">
        <w:rPr>
          <w:rFonts w:ascii="Times New Roman" w:eastAsia="楷体_GB2312" w:hAnsi="Times New Roman" w:cs="Times New Roman" w:hint="eastAsia"/>
        </w:rPr>
        <w:t>拨备</w:t>
      </w:r>
      <w:r w:rsidR="00D63A48">
        <w:rPr>
          <w:rFonts w:ascii="Times New Roman" w:eastAsia="楷体_GB2312" w:hAnsi="Times New Roman" w:cs="Times New Roman" w:hint="eastAsia"/>
        </w:rPr>
        <w:t>覆盖率为</w:t>
      </w:r>
      <w:r w:rsidR="00B26BE4" w:rsidRPr="006551A1">
        <w:rPr>
          <w:rFonts w:ascii="Times New Roman" w:eastAsia="楷体_GB2312" w:hAnsi="Times New Roman" w:cs="Times New Roman"/>
        </w:rPr>
        <w:t>177.2</w:t>
      </w:r>
      <w:r w:rsidR="00D63A48">
        <w:rPr>
          <w:rFonts w:ascii="Times New Roman" w:eastAsia="楷体_GB2312" w:hAnsi="Times New Roman" w:cs="Times New Roman" w:hint="eastAsia"/>
        </w:rPr>
        <w:t>%</w:t>
      </w:r>
      <w:r w:rsidR="00D63A48">
        <w:rPr>
          <w:rFonts w:ascii="Times New Roman" w:eastAsia="楷体_GB2312" w:hAnsi="Times New Roman" w:cs="Times New Roman" w:hint="eastAsia"/>
        </w:rPr>
        <w:t>，</w:t>
      </w:r>
      <w:r w:rsidR="00D63A48" w:rsidRPr="00D63A48">
        <w:rPr>
          <w:rFonts w:ascii="Times New Roman" w:eastAsia="楷体_GB2312" w:hAnsi="Times New Roman" w:cs="Times New Roman" w:hint="eastAsia"/>
        </w:rPr>
        <w:t>我行</w:t>
      </w:r>
      <w:r w:rsidR="00D63A48">
        <w:rPr>
          <w:rFonts w:ascii="Times New Roman" w:eastAsia="楷体_GB2312" w:hAnsi="Times New Roman" w:cs="Times New Roman" w:hint="eastAsia"/>
        </w:rPr>
        <w:t>不良贷款率仅为</w:t>
      </w:r>
      <w:r w:rsidR="00B26BE4" w:rsidRPr="006551A1">
        <w:rPr>
          <w:rFonts w:ascii="Times New Roman" w:eastAsia="楷体_GB2312" w:hAnsi="Times New Roman" w:cs="Times New Roman"/>
        </w:rPr>
        <w:t>0.82</w:t>
      </w:r>
      <w:r w:rsidR="00D63A48">
        <w:rPr>
          <w:rFonts w:ascii="Times New Roman" w:eastAsia="楷体_GB2312" w:hAnsi="Times New Roman" w:cs="Times New Roman" w:hint="eastAsia"/>
        </w:rPr>
        <w:t>%</w:t>
      </w:r>
      <w:r w:rsidR="00D63A48">
        <w:rPr>
          <w:rFonts w:ascii="Times New Roman" w:eastAsia="楷体_GB2312" w:hAnsi="Times New Roman" w:cs="Times New Roman" w:hint="eastAsia"/>
        </w:rPr>
        <w:t>，</w:t>
      </w:r>
      <w:r w:rsidR="00B26BE4" w:rsidRPr="006551A1">
        <w:rPr>
          <w:rFonts w:ascii="Times New Roman" w:eastAsia="楷体_GB2312" w:hAnsi="Times New Roman" w:cs="Times New Roman"/>
        </w:rPr>
        <w:t>较上年末下降</w:t>
      </w:r>
      <w:r w:rsidR="00B26BE4" w:rsidRPr="006551A1">
        <w:rPr>
          <w:rFonts w:ascii="Times New Roman" w:eastAsia="楷体_GB2312" w:hAnsi="Times New Roman" w:cs="Times New Roman"/>
        </w:rPr>
        <w:t>0.05</w:t>
      </w:r>
      <w:r w:rsidR="00D63A48">
        <w:rPr>
          <w:rFonts w:ascii="Times New Roman" w:eastAsia="楷体_GB2312" w:hAnsi="Times New Roman" w:cs="Times New Roman" w:hint="eastAsia"/>
        </w:rPr>
        <w:t>pc</w:t>
      </w:r>
      <w:r w:rsidR="00D63A48">
        <w:rPr>
          <w:rFonts w:ascii="Times New Roman" w:eastAsia="楷体_GB2312" w:hAnsi="Times New Roman" w:cs="Times New Roman" w:hint="eastAsia"/>
        </w:rPr>
        <w:t>。</w:t>
      </w:r>
      <w:r w:rsidR="00B26BE4" w:rsidRPr="006551A1">
        <w:rPr>
          <w:rFonts w:ascii="Times New Roman" w:eastAsia="楷体_GB2312" w:hAnsi="Times New Roman" w:cs="Times New Roman"/>
        </w:rPr>
        <w:t>拨备</w:t>
      </w:r>
      <w:r w:rsidR="00D63A48">
        <w:rPr>
          <w:rFonts w:ascii="Times New Roman" w:eastAsia="楷体_GB2312" w:hAnsi="Times New Roman" w:cs="Times New Roman" w:hint="eastAsia"/>
        </w:rPr>
        <w:t>覆盖率为</w:t>
      </w:r>
      <w:r w:rsidR="00B26BE4" w:rsidRPr="006551A1">
        <w:rPr>
          <w:rFonts w:ascii="Times New Roman" w:eastAsia="楷体_GB2312" w:hAnsi="Times New Roman" w:cs="Times New Roman"/>
        </w:rPr>
        <w:t>288.65</w:t>
      </w:r>
      <w:r w:rsidR="00D63A48">
        <w:rPr>
          <w:rFonts w:ascii="Times New Roman" w:eastAsia="楷体_GB2312" w:hAnsi="Times New Roman" w:cs="Times New Roman" w:hint="eastAsia"/>
        </w:rPr>
        <w:t>%</w:t>
      </w:r>
      <w:r w:rsidR="00D63A48">
        <w:rPr>
          <w:rFonts w:ascii="Times New Roman" w:eastAsia="楷体_GB2312" w:hAnsi="Times New Roman" w:cs="Times New Roman"/>
        </w:rPr>
        <w:t>较上年末上升</w:t>
      </w:r>
      <w:r w:rsidR="00D63A48">
        <w:rPr>
          <w:rFonts w:ascii="Times New Roman" w:eastAsia="楷体_GB2312" w:hAnsi="Times New Roman" w:cs="Times New Roman"/>
        </w:rPr>
        <w:t>16.96</w:t>
      </w:r>
      <w:r w:rsidR="00D63A48">
        <w:rPr>
          <w:rFonts w:ascii="Times New Roman" w:eastAsia="楷体_GB2312" w:hAnsi="Times New Roman" w:cs="Times New Roman" w:hint="eastAsia"/>
        </w:rPr>
        <w:t>个</w:t>
      </w:r>
      <w:r w:rsidR="00B26BE4" w:rsidRPr="006551A1">
        <w:rPr>
          <w:rFonts w:ascii="Times New Roman" w:eastAsia="楷体_GB2312" w:hAnsi="Times New Roman" w:cs="Times New Roman"/>
        </w:rPr>
        <w:t>百分点</w:t>
      </w:r>
      <w:r w:rsidR="00D63A48">
        <w:rPr>
          <w:rFonts w:ascii="Times New Roman" w:eastAsia="楷体_GB2312" w:hAnsi="Times New Roman" w:cs="Times New Roman" w:hint="eastAsia"/>
        </w:rPr>
        <w:t>。</w:t>
      </w:r>
    </w:p>
    <w:p w:rsidR="00070B2F" w:rsidRDefault="00070B2F" w:rsidP="00070B2F">
      <w:pPr>
        <w:rPr>
          <w:rFonts w:ascii="Times New Roman" w:eastAsia="楷体_GB2312" w:hAnsi="Times New Roman" w:cs="Times New Roman"/>
        </w:rPr>
      </w:pPr>
    </w:p>
    <w:p w:rsidR="00BC7636" w:rsidRDefault="00BC7636" w:rsidP="00070B2F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【</w:t>
      </w:r>
      <w:r w:rsidR="00B26BE4" w:rsidRPr="006551A1">
        <w:rPr>
          <w:rFonts w:ascii="Times New Roman" w:eastAsia="楷体_GB2312" w:hAnsi="Times New Roman" w:cs="Times New Roman"/>
        </w:rPr>
        <w:t>业务表现</w:t>
      </w:r>
      <w:r>
        <w:rPr>
          <w:rFonts w:ascii="Times New Roman" w:eastAsia="楷体_GB2312" w:hAnsi="Times New Roman" w:cs="Times New Roman" w:hint="eastAsia"/>
        </w:rPr>
        <w:t>】</w:t>
      </w:r>
    </w:p>
    <w:p w:rsidR="0045169B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一、坚守零售</w:t>
      </w:r>
      <w:r w:rsidR="007962BB">
        <w:rPr>
          <w:rFonts w:ascii="Times New Roman" w:eastAsia="楷体_GB2312" w:hAnsi="Times New Roman" w:cs="Times New Roman" w:hint="eastAsia"/>
        </w:rPr>
        <w:t>战略</w:t>
      </w:r>
      <w:r w:rsidR="00070B2F">
        <w:rPr>
          <w:rFonts w:ascii="Times New Roman" w:eastAsia="楷体_GB2312" w:hAnsi="Times New Roman" w:cs="Times New Roman"/>
        </w:rPr>
        <w:t>，</w:t>
      </w:r>
      <w:r w:rsidRPr="006551A1">
        <w:rPr>
          <w:rFonts w:ascii="Times New Roman" w:eastAsia="楷体_GB2312" w:hAnsi="Times New Roman" w:cs="Times New Roman"/>
        </w:rPr>
        <w:t>中高端</w:t>
      </w:r>
      <w:r w:rsidR="007962BB">
        <w:rPr>
          <w:rFonts w:ascii="Times New Roman" w:eastAsia="楷体_GB2312" w:hAnsi="Times New Roman" w:cs="Times New Roman" w:hint="eastAsia"/>
        </w:rPr>
        <w:t>客户</w:t>
      </w:r>
      <w:r w:rsidR="00070B2F">
        <w:rPr>
          <w:rFonts w:ascii="Times New Roman" w:eastAsia="楷体_GB2312" w:hAnsi="Times New Roman" w:cs="Times New Roman" w:hint="eastAsia"/>
        </w:rPr>
        <w:t>服务</w:t>
      </w:r>
      <w:r w:rsidRPr="006551A1">
        <w:rPr>
          <w:rFonts w:ascii="Times New Roman" w:eastAsia="楷体_GB2312" w:hAnsi="Times New Roman" w:cs="Times New Roman"/>
        </w:rPr>
        <w:t>能力提升。</w:t>
      </w:r>
      <w:r w:rsidR="007962BB">
        <w:rPr>
          <w:rFonts w:ascii="Times New Roman" w:eastAsia="楷体_GB2312" w:hAnsi="Times New Roman" w:cs="Times New Roman" w:hint="eastAsia"/>
        </w:rPr>
        <w:t>邮储银行的定位专注于</w:t>
      </w:r>
      <w:r w:rsidRPr="006551A1">
        <w:rPr>
          <w:rFonts w:ascii="Times New Roman" w:eastAsia="楷体_GB2312" w:hAnsi="Times New Roman" w:cs="Times New Roman"/>
        </w:rPr>
        <w:t>服务社区</w:t>
      </w:r>
      <w:r w:rsidR="007962BB">
        <w:rPr>
          <w:rFonts w:ascii="Times New Roman" w:eastAsia="楷体_GB2312" w:hAnsi="Times New Roman" w:cs="Times New Roman" w:hint="eastAsia"/>
        </w:rPr>
        <w:t>、</w:t>
      </w:r>
      <w:r w:rsidRPr="006551A1">
        <w:rPr>
          <w:rFonts w:ascii="Times New Roman" w:eastAsia="楷体_GB2312" w:hAnsi="Times New Roman" w:cs="Times New Roman"/>
        </w:rPr>
        <w:t>中小企业和三农</w:t>
      </w:r>
      <w:r w:rsidR="007962BB">
        <w:rPr>
          <w:rFonts w:ascii="Times New Roman" w:eastAsia="楷体_GB2312" w:hAnsi="Times New Roman" w:cs="Times New Roman" w:hint="eastAsia"/>
        </w:rPr>
        <w:t>。上半年在这三个领域都取得了不错的成绩。社区金融方面，</w:t>
      </w:r>
      <w:r w:rsidRPr="006551A1">
        <w:rPr>
          <w:rFonts w:ascii="Times New Roman" w:eastAsia="楷体_GB2312" w:hAnsi="Times New Roman" w:cs="Times New Roman"/>
        </w:rPr>
        <w:t>个人</w:t>
      </w:r>
      <w:r w:rsidR="007962BB">
        <w:rPr>
          <w:rFonts w:ascii="Times New Roman" w:eastAsia="楷体_GB2312" w:hAnsi="Times New Roman" w:cs="Times New Roman" w:hint="eastAsia"/>
        </w:rPr>
        <w:t>消费类贷款（包括信用卡透支）余额</w:t>
      </w:r>
      <w:r w:rsidRPr="006551A1">
        <w:rPr>
          <w:rFonts w:ascii="Times New Roman" w:eastAsia="楷体_GB2312" w:hAnsi="Times New Roman" w:cs="Times New Roman"/>
        </w:rPr>
        <w:t>1.34</w:t>
      </w:r>
      <w:r w:rsidRPr="006551A1">
        <w:rPr>
          <w:rFonts w:ascii="Times New Roman" w:eastAsia="楷体_GB2312" w:hAnsi="Times New Roman" w:cs="Times New Roman"/>
        </w:rPr>
        <w:t>万亿元</w:t>
      </w:r>
      <w:r w:rsidR="007962BB">
        <w:rPr>
          <w:rFonts w:ascii="Times New Roman" w:eastAsia="楷体_GB2312" w:hAnsi="Times New Roman" w:cs="Times New Roman" w:hint="eastAsia"/>
        </w:rPr>
        <w:t>，较去年增长</w:t>
      </w:r>
      <w:r w:rsidR="007962BB">
        <w:rPr>
          <w:rFonts w:ascii="Times New Roman" w:eastAsia="楷体_GB2312" w:hAnsi="Times New Roman" w:cs="Times New Roman" w:hint="eastAsia"/>
        </w:rPr>
        <w:t>16.1%</w:t>
      </w:r>
      <w:r w:rsidR="007962BB">
        <w:rPr>
          <w:rFonts w:ascii="Times New Roman" w:eastAsia="楷体_GB2312" w:hAnsi="Times New Roman" w:cs="Times New Roman" w:hint="eastAsia"/>
        </w:rPr>
        <w:t>，占贷款</w:t>
      </w:r>
      <w:r w:rsidRPr="006551A1">
        <w:rPr>
          <w:rFonts w:ascii="Times New Roman" w:eastAsia="楷体_GB2312" w:hAnsi="Times New Roman" w:cs="Times New Roman"/>
        </w:rPr>
        <w:t>比重</w:t>
      </w:r>
      <w:r w:rsidR="007962BB">
        <w:rPr>
          <w:rFonts w:ascii="Times New Roman" w:eastAsia="楷体_GB2312" w:hAnsi="Times New Roman" w:cs="Times New Roman" w:hint="eastAsia"/>
        </w:rPr>
        <w:t>为</w:t>
      </w:r>
      <w:r w:rsidRPr="006551A1">
        <w:rPr>
          <w:rFonts w:ascii="Times New Roman" w:eastAsia="楷体_GB2312" w:hAnsi="Times New Roman" w:cs="Times New Roman"/>
        </w:rPr>
        <w:t>40.1</w:t>
      </w:r>
      <w:r w:rsidR="007962BB">
        <w:rPr>
          <w:rFonts w:ascii="Times New Roman" w:eastAsia="楷体_GB2312" w:hAnsi="Times New Roman" w:cs="Times New Roman" w:hint="eastAsia"/>
        </w:rPr>
        <w:t>%</w:t>
      </w:r>
      <w:r w:rsidRPr="006551A1">
        <w:rPr>
          <w:rFonts w:ascii="Times New Roman" w:eastAsia="楷体_GB2312" w:hAnsi="Times New Roman" w:cs="Times New Roman"/>
        </w:rPr>
        <w:t xml:space="preserve"> </w:t>
      </w:r>
      <w:r w:rsidR="007962BB">
        <w:rPr>
          <w:rFonts w:ascii="Times New Roman" w:eastAsia="楷体_GB2312" w:hAnsi="Times New Roman" w:cs="Times New Roman" w:hint="eastAsia"/>
        </w:rPr>
        <w:t>。</w:t>
      </w:r>
      <w:r w:rsidRPr="006551A1">
        <w:rPr>
          <w:rFonts w:ascii="Times New Roman" w:eastAsia="楷体_GB2312" w:hAnsi="Times New Roman" w:cs="Times New Roman"/>
        </w:rPr>
        <w:t>小微经营</w:t>
      </w:r>
      <w:r w:rsidR="007962BB">
        <w:rPr>
          <w:rFonts w:ascii="Times New Roman" w:eastAsia="楷体_GB2312" w:hAnsi="Times New Roman" w:cs="Times New Roman" w:hint="eastAsia"/>
        </w:rPr>
        <w:t>方面</w:t>
      </w:r>
      <w:r w:rsidR="00070B2F">
        <w:rPr>
          <w:rFonts w:ascii="Times New Roman" w:eastAsia="楷体_GB2312" w:hAnsi="Times New Roman" w:cs="Times New Roman" w:hint="eastAsia"/>
        </w:rPr>
        <w:t>，</w:t>
      </w:r>
      <w:r w:rsidR="00505587">
        <w:rPr>
          <w:rFonts w:ascii="Times New Roman" w:eastAsia="楷体_GB2312" w:hAnsi="Times New Roman" w:cs="Times New Roman"/>
        </w:rPr>
        <w:t>小微</w:t>
      </w:r>
      <w:r w:rsidR="00070B2F">
        <w:rPr>
          <w:rFonts w:ascii="Times New Roman" w:eastAsia="楷体_GB2312" w:hAnsi="Times New Roman" w:cs="Times New Roman" w:hint="eastAsia"/>
        </w:rPr>
        <w:t>企业贷款余额</w:t>
      </w:r>
      <w:r w:rsidR="00505587">
        <w:rPr>
          <w:rFonts w:ascii="Times New Roman" w:eastAsia="楷体_GB2312" w:hAnsi="Times New Roman" w:cs="Times New Roman" w:hint="eastAsia"/>
        </w:rPr>
        <w:t>6255</w:t>
      </w:r>
      <w:r w:rsidR="00505587">
        <w:rPr>
          <w:rFonts w:ascii="Times New Roman" w:eastAsia="楷体_GB2312" w:hAnsi="Times New Roman" w:cs="Times New Roman" w:hint="eastAsia"/>
        </w:rPr>
        <w:t>亿元，较上年末</w:t>
      </w:r>
      <w:r w:rsidRPr="006551A1">
        <w:rPr>
          <w:rFonts w:ascii="Times New Roman" w:eastAsia="楷体_GB2312" w:hAnsi="Times New Roman" w:cs="Times New Roman"/>
        </w:rPr>
        <w:t>增长</w:t>
      </w:r>
      <w:r w:rsidRPr="006551A1">
        <w:rPr>
          <w:rFonts w:ascii="Times New Roman" w:eastAsia="楷体_GB2312" w:hAnsi="Times New Roman" w:cs="Times New Roman"/>
        </w:rPr>
        <w:t>7.2 %</w:t>
      </w:r>
      <w:r w:rsidR="00505587">
        <w:rPr>
          <w:rFonts w:ascii="Times New Roman" w:eastAsia="楷体_GB2312" w:hAnsi="Times New Roman" w:cs="Times New Roman" w:hint="eastAsia"/>
        </w:rPr>
        <w:t>，健康发展</w:t>
      </w:r>
      <w:r w:rsidR="00070B2F">
        <w:rPr>
          <w:rFonts w:ascii="Times New Roman" w:eastAsia="楷体_GB2312" w:hAnsi="Times New Roman" w:cs="Times New Roman" w:hint="eastAsia"/>
        </w:rPr>
        <w:t>。</w:t>
      </w:r>
      <w:r w:rsidRPr="006551A1">
        <w:rPr>
          <w:rFonts w:ascii="Times New Roman" w:eastAsia="楷体_GB2312" w:hAnsi="Times New Roman" w:cs="Times New Roman"/>
        </w:rPr>
        <w:t>三农</w:t>
      </w:r>
      <w:r w:rsidR="00505587">
        <w:rPr>
          <w:rFonts w:ascii="Times New Roman" w:eastAsia="楷体_GB2312" w:hAnsi="Times New Roman" w:cs="Times New Roman" w:hint="eastAsia"/>
        </w:rPr>
        <w:t>方面，</w:t>
      </w:r>
      <w:r w:rsidR="00070B2F">
        <w:rPr>
          <w:rFonts w:ascii="Times New Roman" w:eastAsia="楷体_GB2312" w:hAnsi="Times New Roman" w:cs="Times New Roman" w:hint="eastAsia"/>
        </w:rPr>
        <w:t>随着</w:t>
      </w:r>
      <w:r w:rsidR="00505587">
        <w:rPr>
          <w:rFonts w:ascii="Times New Roman" w:eastAsia="楷体_GB2312" w:hAnsi="Times New Roman" w:cs="Times New Roman" w:hint="eastAsia"/>
        </w:rPr>
        <w:t>三农</w:t>
      </w:r>
      <w:r w:rsidRPr="006551A1">
        <w:rPr>
          <w:rFonts w:ascii="Times New Roman" w:eastAsia="楷体_GB2312" w:hAnsi="Times New Roman" w:cs="Times New Roman"/>
        </w:rPr>
        <w:t>改革稳步推进</w:t>
      </w:r>
      <w:r w:rsidR="00505587">
        <w:rPr>
          <w:rFonts w:ascii="Times New Roman" w:eastAsia="楷体_GB2312" w:hAnsi="Times New Roman" w:cs="Times New Roman" w:hint="eastAsia"/>
        </w:rPr>
        <w:t>，</w:t>
      </w:r>
      <w:r w:rsidR="00070B2F">
        <w:rPr>
          <w:rFonts w:ascii="Times New Roman" w:eastAsia="楷体_GB2312" w:hAnsi="Times New Roman" w:cs="Times New Roman" w:hint="eastAsia"/>
        </w:rPr>
        <w:t>银行</w:t>
      </w:r>
      <w:r w:rsidR="007F5F23">
        <w:rPr>
          <w:rFonts w:ascii="Times New Roman" w:eastAsia="楷体_GB2312" w:hAnsi="Times New Roman" w:cs="Times New Roman" w:hint="eastAsia"/>
        </w:rPr>
        <w:t>加大</w:t>
      </w:r>
      <w:r w:rsidRPr="006551A1">
        <w:rPr>
          <w:rFonts w:ascii="Times New Roman" w:eastAsia="楷体_GB2312" w:hAnsi="Times New Roman" w:cs="Times New Roman"/>
        </w:rPr>
        <w:t>服务农户，</w:t>
      </w:r>
      <w:r w:rsidR="00505587">
        <w:rPr>
          <w:rFonts w:ascii="Times New Roman" w:eastAsia="楷体_GB2312" w:hAnsi="Times New Roman" w:cs="Times New Roman" w:hint="eastAsia"/>
        </w:rPr>
        <w:t>加大农业供给侧改革金融服务支持力度，金融贷款余额首次</w:t>
      </w:r>
      <w:r w:rsidRPr="006551A1">
        <w:rPr>
          <w:rFonts w:ascii="Times New Roman" w:eastAsia="楷体_GB2312" w:hAnsi="Times New Roman" w:cs="Times New Roman"/>
        </w:rPr>
        <w:t>突破</w:t>
      </w:r>
      <w:r w:rsidR="00505587">
        <w:rPr>
          <w:rFonts w:ascii="Times New Roman" w:eastAsia="楷体_GB2312" w:hAnsi="Times New Roman" w:cs="Times New Roman" w:hint="eastAsia"/>
        </w:rPr>
        <w:t>万亿大关，达到</w:t>
      </w:r>
      <w:r w:rsidRPr="006551A1">
        <w:rPr>
          <w:rFonts w:ascii="Times New Roman" w:eastAsia="楷体_GB2312" w:hAnsi="Times New Roman" w:cs="Times New Roman"/>
        </w:rPr>
        <w:t>1.01</w:t>
      </w:r>
      <w:r w:rsidRPr="006551A1">
        <w:rPr>
          <w:rFonts w:ascii="Times New Roman" w:eastAsia="楷体_GB2312" w:hAnsi="Times New Roman" w:cs="Times New Roman"/>
        </w:rPr>
        <w:t>万亿，</w:t>
      </w:r>
      <w:r w:rsidR="00505587">
        <w:rPr>
          <w:rFonts w:ascii="Times New Roman" w:eastAsia="楷体_GB2312" w:hAnsi="Times New Roman" w:cs="Times New Roman" w:hint="eastAsia"/>
        </w:rPr>
        <w:t>较年末</w:t>
      </w:r>
      <w:r w:rsidRPr="006551A1">
        <w:rPr>
          <w:rFonts w:ascii="Times New Roman" w:eastAsia="楷体_GB2312" w:hAnsi="Times New Roman" w:cs="Times New Roman"/>
        </w:rPr>
        <w:t>增长</w:t>
      </w:r>
      <w:r w:rsidR="00505587">
        <w:rPr>
          <w:rFonts w:ascii="Times New Roman" w:eastAsia="楷体_GB2312" w:hAnsi="Times New Roman" w:cs="Times New Roman" w:hint="eastAsia"/>
        </w:rPr>
        <w:t>9.7%</w:t>
      </w:r>
      <w:r w:rsidRPr="006551A1">
        <w:rPr>
          <w:rFonts w:ascii="Times New Roman" w:eastAsia="楷体_GB2312" w:hAnsi="Times New Roman" w:cs="Times New Roman"/>
        </w:rPr>
        <w:t xml:space="preserve"> </w:t>
      </w:r>
      <w:r w:rsidR="00505587">
        <w:rPr>
          <w:rFonts w:ascii="Times New Roman" w:eastAsia="楷体_GB2312" w:hAnsi="Times New Roman" w:cs="Times New Roman" w:hint="eastAsia"/>
        </w:rPr>
        <w:t>占贷款</w:t>
      </w:r>
      <w:r w:rsidRPr="006551A1">
        <w:rPr>
          <w:rFonts w:ascii="Times New Roman" w:eastAsia="楷体_GB2312" w:hAnsi="Times New Roman" w:cs="Times New Roman"/>
        </w:rPr>
        <w:t>比重</w:t>
      </w:r>
      <w:r w:rsidRPr="006551A1">
        <w:rPr>
          <w:rFonts w:ascii="Times New Roman" w:eastAsia="楷体_GB2312" w:hAnsi="Times New Roman" w:cs="Times New Roman"/>
        </w:rPr>
        <w:t>30.1</w:t>
      </w:r>
      <w:r w:rsidR="00505587">
        <w:rPr>
          <w:rFonts w:ascii="Times New Roman" w:eastAsia="楷体_GB2312" w:hAnsi="Times New Roman" w:cs="Times New Roman" w:hint="eastAsia"/>
        </w:rPr>
        <w:t>%</w:t>
      </w:r>
      <w:r w:rsidR="00505587">
        <w:rPr>
          <w:rFonts w:ascii="Times New Roman" w:eastAsia="楷体_GB2312" w:hAnsi="Times New Roman" w:cs="Times New Roman" w:hint="eastAsia"/>
        </w:rPr>
        <w:t>。我行加速推行转型升级步伐，比如加快</w:t>
      </w:r>
      <w:r w:rsidR="00505587">
        <w:rPr>
          <w:rFonts w:ascii="Times New Roman" w:eastAsia="楷体_GB2312" w:hAnsi="Times New Roman" w:cs="Times New Roman"/>
        </w:rPr>
        <w:t>网点转型</w:t>
      </w:r>
      <w:r w:rsidR="00505587">
        <w:rPr>
          <w:rFonts w:ascii="Times New Roman" w:eastAsia="楷体_GB2312" w:hAnsi="Times New Roman" w:cs="Times New Roman" w:hint="eastAsia"/>
        </w:rPr>
        <w:t>向</w:t>
      </w:r>
      <w:r w:rsidRPr="006551A1">
        <w:rPr>
          <w:rFonts w:ascii="Times New Roman" w:eastAsia="楷体_GB2312" w:hAnsi="Times New Roman" w:cs="Times New Roman"/>
        </w:rPr>
        <w:t>新型化</w:t>
      </w:r>
      <w:r w:rsidR="00505587">
        <w:rPr>
          <w:rFonts w:ascii="Times New Roman" w:eastAsia="楷体_GB2312" w:hAnsi="Times New Roman" w:cs="Times New Roman" w:hint="eastAsia"/>
        </w:rPr>
        <w:t>，</w:t>
      </w:r>
      <w:r w:rsidRPr="006551A1">
        <w:rPr>
          <w:rFonts w:ascii="Times New Roman" w:eastAsia="楷体_GB2312" w:hAnsi="Times New Roman" w:cs="Times New Roman"/>
        </w:rPr>
        <w:t>技能化</w:t>
      </w:r>
      <w:r w:rsidR="00505587">
        <w:rPr>
          <w:rFonts w:ascii="Times New Roman" w:eastAsia="楷体_GB2312" w:hAnsi="Times New Roman" w:cs="Times New Roman" w:hint="eastAsia"/>
        </w:rPr>
        <w:t>，小型化，差异化方向发展。再比如</w:t>
      </w:r>
      <w:r w:rsidRPr="006551A1">
        <w:rPr>
          <w:rFonts w:ascii="Times New Roman" w:eastAsia="楷体_GB2312" w:hAnsi="Times New Roman" w:cs="Times New Roman"/>
        </w:rPr>
        <w:t>客户升级</w:t>
      </w:r>
      <w:r w:rsidR="00505587">
        <w:rPr>
          <w:rFonts w:ascii="Times New Roman" w:eastAsia="楷体_GB2312" w:hAnsi="Times New Roman" w:cs="Times New Roman" w:hint="eastAsia"/>
        </w:rPr>
        <w:t>方面</w:t>
      </w:r>
      <w:r w:rsidRPr="006551A1">
        <w:rPr>
          <w:rFonts w:ascii="Times New Roman" w:eastAsia="楷体_GB2312" w:hAnsi="Times New Roman" w:cs="Times New Roman"/>
        </w:rPr>
        <w:t>，提高为中高端客户的服务能力</w:t>
      </w:r>
      <w:r w:rsidR="00505587">
        <w:rPr>
          <w:rFonts w:ascii="Times New Roman" w:eastAsia="楷体_GB2312" w:hAnsi="Times New Roman" w:cs="Times New Roman" w:hint="eastAsia"/>
        </w:rPr>
        <w:t>。上半年</w:t>
      </w:r>
      <w:r w:rsidRPr="006551A1">
        <w:rPr>
          <w:rFonts w:ascii="Times New Roman" w:eastAsia="楷体_GB2312" w:hAnsi="Times New Roman" w:cs="Times New Roman"/>
        </w:rPr>
        <w:t>客户数量</w:t>
      </w:r>
      <w:r w:rsidRPr="006551A1">
        <w:rPr>
          <w:rFonts w:ascii="Times New Roman" w:eastAsia="楷体_GB2312" w:hAnsi="Times New Roman" w:cs="Times New Roman"/>
        </w:rPr>
        <w:t>5.39</w:t>
      </w:r>
      <w:r w:rsidRPr="006551A1">
        <w:rPr>
          <w:rFonts w:ascii="Times New Roman" w:eastAsia="楷体_GB2312" w:hAnsi="Times New Roman" w:cs="Times New Roman"/>
        </w:rPr>
        <w:t>亿户，</w:t>
      </w:r>
      <w:r w:rsidR="00505587">
        <w:rPr>
          <w:rFonts w:ascii="Times New Roman" w:eastAsia="楷体_GB2312" w:hAnsi="Times New Roman" w:cs="Times New Roman" w:hint="eastAsia"/>
        </w:rPr>
        <w:t>其中</w:t>
      </w:r>
      <w:r w:rsidRPr="006551A1">
        <w:rPr>
          <w:rFonts w:ascii="Times New Roman" w:eastAsia="楷体_GB2312" w:hAnsi="Times New Roman" w:cs="Times New Roman"/>
        </w:rPr>
        <w:t>资产规模</w:t>
      </w:r>
      <w:r w:rsidRPr="006551A1">
        <w:rPr>
          <w:rFonts w:ascii="Times New Roman" w:eastAsia="楷体_GB2312" w:hAnsi="Times New Roman" w:cs="Times New Roman"/>
        </w:rPr>
        <w:t>10</w:t>
      </w:r>
      <w:r w:rsidRPr="006551A1">
        <w:rPr>
          <w:rFonts w:ascii="Times New Roman" w:eastAsia="楷体_GB2312" w:hAnsi="Times New Roman" w:cs="Times New Roman"/>
        </w:rPr>
        <w:t>万元以上</w:t>
      </w:r>
      <w:r w:rsidR="00505587">
        <w:rPr>
          <w:rFonts w:ascii="Times New Roman" w:eastAsia="楷体_GB2312" w:hAnsi="Times New Roman" w:cs="Times New Roman" w:hint="eastAsia"/>
        </w:rPr>
        <w:t>的</w:t>
      </w:r>
      <w:r w:rsidRPr="006551A1">
        <w:rPr>
          <w:rFonts w:ascii="Times New Roman" w:eastAsia="楷体_GB2312" w:hAnsi="Times New Roman" w:cs="Times New Roman"/>
        </w:rPr>
        <w:t>VIP</w:t>
      </w:r>
      <w:r w:rsidRPr="006551A1">
        <w:rPr>
          <w:rFonts w:ascii="Times New Roman" w:eastAsia="楷体_GB2312" w:hAnsi="Times New Roman" w:cs="Times New Roman"/>
        </w:rPr>
        <w:t>数量</w:t>
      </w:r>
      <w:r w:rsidRPr="006551A1">
        <w:rPr>
          <w:rFonts w:ascii="Times New Roman" w:eastAsia="楷体_GB2312" w:hAnsi="Times New Roman" w:cs="Times New Roman"/>
        </w:rPr>
        <w:t>2360</w:t>
      </w:r>
      <w:r w:rsidRPr="006551A1">
        <w:rPr>
          <w:rFonts w:ascii="Times New Roman" w:eastAsia="楷体_GB2312" w:hAnsi="Times New Roman" w:cs="Times New Roman"/>
        </w:rPr>
        <w:t>万户</w:t>
      </w:r>
      <w:r w:rsidR="00505587">
        <w:rPr>
          <w:rFonts w:ascii="Times New Roman" w:eastAsia="楷体_GB2312" w:hAnsi="Times New Roman" w:cs="Times New Roman" w:hint="eastAsia"/>
        </w:rPr>
        <w:t>，较年末</w:t>
      </w:r>
      <w:r w:rsidRPr="006551A1">
        <w:rPr>
          <w:rFonts w:ascii="Times New Roman" w:eastAsia="楷体_GB2312" w:hAnsi="Times New Roman" w:cs="Times New Roman"/>
        </w:rPr>
        <w:t>增长</w:t>
      </w:r>
      <w:r w:rsidRPr="006551A1">
        <w:rPr>
          <w:rFonts w:ascii="Times New Roman" w:eastAsia="楷体_GB2312" w:hAnsi="Times New Roman" w:cs="Times New Roman"/>
        </w:rPr>
        <w:t>12.1</w:t>
      </w:r>
      <w:r w:rsidR="00505587">
        <w:rPr>
          <w:rFonts w:ascii="Times New Roman" w:eastAsia="楷体_GB2312" w:hAnsi="Times New Roman" w:cs="Times New Roman" w:hint="eastAsia"/>
        </w:rPr>
        <w:t>%</w:t>
      </w:r>
      <w:r w:rsidRPr="006551A1">
        <w:rPr>
          <w:rFonts w:ascii="Times New Roman" w:eastAsia="楷体_GB2312" w:hAnsi="Times New Roman" w:cs="Times New Roman"/>
        </w:rPr>
        <w:t xml:space="preserve"> </w:t>
      </w:r>
      <w:r w:rsidRPr="006551A1">
        <w:rPr>
          <w:rFonts w:ascii="Times New Roman" w:eastAsia="楷体_GB2312" w:hAnsi="Times New Roman" w:cs="Times New Roman"/>
        </w:rPr>
        <w:t>总资产</w:t>
      </w:r>
      <w:r w:rsidR="00505587">
        <w:rPr>
          <w:rFonts w:ascii="Times New Roman" w:eastAsia="楷体_GB2312" w:hAnsi="Times New Roman" w:cs="Times New Roman" w:hint="eastAsia"/>
        </w:rPr>
        <w:t>达到</w:t>
      </w:r>
      <w:r w:rsidRPr="006551A1">
        <w:rPr>
          <w:rFonts w:ascii="Times New Roman" w:eastAsia="楷体_GB2312" w:hAnsi="Times New Roman" w:cs="Times New Roman"/>
        </w:rPr>
        <w:t>5.1</w:t>
      </w:r>
      <w:r w:rsidR="00505587">
        <w:rPr>
          <w:rFonts w:ascii="Times New Roman" w:eastAsia="楷体_GB2312" w:hAnsi="Times New Roman" w:cs="Times New Roman"/>
        </w:rPr>
        <w:t>万亿</w:t>
      </w:r>
      <w:r w:rsidR="00505587">
        <w:rPr>
          <w:rFonts w:ascii="Times New Roman" w:eastAsia="楷体_GB2312" w:hAnsi="Times New Roman" w:cs="Times New Roman" w:hint="eastAsia"/>
        </w:rPr>
        <w:t>。</w:t>
      </w:r>
      <w:r w:rsidRPr="006551A1">
        <w:rPr>
          <w:rFonts w:ascii="Times New Roman" w:eastAsia="楷体_GB2312" w:hAnsi="Times New Roman" w:cs="Times New Roman"/>
        </w:rPr>
        <w:t>电子银行</w:t>
      </w:r>
      <w:r w:rsidR="00505587">
        <w:rPr>
          <w:rFonts w:ascii="Times New Roman" w:eastAsia="楷体_GB2312" w:hAnsi="Times New Roman" w:cs="Times New Roman" w:hint="eastAsia"/>
        </w:rPr>
        <w:t>用户</w:t>
      </w:r>
      <w:r w:rsidRPr="006551A1">
        <w:rPr>
          <w:rFonts w:ascii="Times New Roman" w:eastAsia="楷体_GB2312" w:hAnsi="Times New Roman" w:cs="Times New Roman"/>
        </w:rPr>
        <w:t>突破</w:t>
      </w:r>
      <w:r w:rsidRPr="006551A1">
        <w:rPr>
          <w:rFonts w:ascii="Times New Roman" w:eastAsia="楷体_GB2312" w:hAnsi="Times New Roman" w:cs="Times New Roman"/>
        </w:rPr>
        <w:t>2</w:t>
      </w:r>
      <w:r w:rsidR="00505587">
        <w:rPr>
          <w:rFonts w:ascii="Times New Roman" w:eastAsia="楷体_GB2312" w:hAnsi="Times New Roman" w:cs="Times New Roman" w:hint="eastAsia"/>
        </w:rPr>
        <w:t>亿</w:t>
      </w:r>
      <w:r w:rsidRPr="006551A1">
        <w:rPr>
          <w:rFonts w:ascii="Times New Roman" w:eastAsia="楷体_GB2312" w:hAnsi="Times New Roman" w:cs="Times New Roman"/>
        </w:rPr>
        <w:t>户</w:t>
      </w:r>
      <w:r w:rsidR="00505587">
        <w:rPr>
          <w:rFonts w:ascii="Times New Roman" w:eastAsia="楷体_GB2312" w:hAnsi="Times New Roman" w:cs="Times New Roman" w:hint="eastAsia"/>
        </w:rPr>
        <w:t>，</w:t>
      </w:r>
      <w:r w:rsidR="00505587" w:rsidRPr="00505587">
        <w:rPr>
          <w:rFonts w:ascii="Times New Roman" w:eastAsia="楷体_GB2312" w:hAnsi="Times New Roman" w:cs="Times New Roman" w:hint="eastAsia"/>
        </w:rPr>
        <w:t>同业第四</w:t>
      </w:r>
      <w:r w:rsidR="00505587">
        <w:rPr>
          <w:rFonts w:ascii="Times New Roman" w:eastAsia="楷体_GB2312" w:hAnsi="Times New Roman" w:cs="Times New Roman" w:hint="eastAsia"/>
        </w:rPr>
        <w:t>，其中手机银行用户</w:t>
      </w:r>
      <w:r w:rsidR="00505587">
        <w:rPr>
          <w:rFonts w:ascii="Times New Roman" w:eastAsia="楷体_GB2312" w:hAnsi="Times New Roman" w:cs="Times New Roman" w:hint="eastAsia"/>
        </w:rPr>
        <w:t>1.5</w:t>
      </w:r>
      <w:r w:rsidR="00505587">
        <w:rPr>
          <w:rFonts w:ascii="Times New Roman" w:eastAsia="楷体_GB2312" w:hAnsi="Times New Roman" w:cs="Times New Roman" w:hint="eastAsia"/>
        </w:rPr>
        <w:t>亿户，</w:t>
      </w:r>
      <w:r w:rsidRPr="006551A1">
        <w:rPr>
          <w:rFonts w:ascii="Times New Roman" w:eastAsia="楷体_GB2312" w:hAnsi="Times New Roman" w:cs="Times New Roman"/>
        </w:rPr>
        <w:t>个人</w:t>
      </w:r>
      <w:r w:rsidR="00505587">
        <w:rPr>
          <w:rFonts w:ascii="Times New Roman" w:eastAsia="楷体_GB2312" w:hAnsi="Times New Roman" w:cs="Times New Roman" w:hint="eastAsia"/>
        </w:rPr>
        <w:t>网银</w:t>
      </w:r>
      <w:r w:rsidR="00505587">
        <w:rPr>
          <w:rFonts w:ascii="Times New Roman" w:eastAsia="楷体_GB2312" w:hAnsi="Times New Roman" w:cs="Times New Roman" w:hint="eastAsia"/>
        </w:rPr>
        <w:t>1.7</w:t>
      </w:r>
      <w:r w:rsidR="00505587">
        <w:rPr>
          <w:rFonts w:ascii="Times New Roman" w:eastAsia="楷体_GB2312" w:hAnsi="Times New Roman" w:cs="Times New Roman" w:hint="eastAsia"/>
        </w:rPr>
        <w:t>亿户，</w:t>
      </w:r>
      <w:r w:rsidRPr="006551A1">
        <w:rPr>
          <w:rFonts w:ascii="Times New Roman" w:eastAsia="楷体_GB2312" w:hAnsi="Times New Roman" w:cs="Times New Roman"/>
        </w:rPr>
        <w:t>交易替代率</w:t>
      </w:r>
      <w:r w:rsidRPr="006551A1">
        <w:rPr>
          <w:rFonts w:ascii="Times New Roman" w:eastAsia="楷体_GB2312" w:hAnsi="Times New Roman" w:cs="Times New Roman"/>
        </w:rPr>
        <w:t>84.3</w:t>
      </w:r>
      <w:r w:rsidR="00505587">
        <w:rPr>
          <w:rFonts w:ascii="Times New Roman" w:eastAsia="楷体_GB2312" w:hAnsi="Times New Roman" w:cs="Times New Roman" w:hint="eastAsia"/>
        </w:rPr>
        <w:t>%</w:t>
      </w:r>
      <w:r w:rsidR="00505587">
        <w:rPr>
          <w:rFonts w:ascii="Times New Roman" w:eastAsia="楷体_GB2312" w:hAnsi="Times New Roman" w:cs="Times New Roman" w:hint="eastAsia"/>
        </w:rPr>
        <w:t>，较</w:t>
      </w:r>
      <w:r w:rsidR="00505587">
        <w:rPr>
          <w:rFonts w:ascii="Times New Roman" w:eastAsia="楷体_GB2312" w:hAnsi="Times New Roman" w:cs="Times New Roman" w:hint="eastAsia"/>
        </w:rPr>
        <w:t>15</w:t>
      </w:r>
      <w:r w:rsidR="00505587">
        <w:rPr>
          <w:rFonts w:ascii="Times New Roman" w:eastAsia="楷体_GB2312" w:hAnsi="Times New Roman" w:cs="Times New Roman" w:hint="eastAsia"/>
        </w:rPr>
        <w:t>年</w:t>
      </w:r>
      <w:r w:rsidRPr="006551A1">
        <w:rPr>
          <w:rFonts w:ascii="Times New Roman" w:eastAsia="楷体_GB2312" w:hAnsi="Times New Roman" w:cs="Times New Roman"/>
        </w:rPr>
        <w:t>提高</w:t>
      </w:r>
      <w:r w:rsidRPr="006551A1">
        <w:rPr>
          <w:rFonts w:ascii="Times New Roman" w:eastAsia="楷体_GB2312" w:hAnsi="Times New Roman" w:cs="Times New Roman"/>
        </w:rPr>
        <w:t>13</w:t>
      </w:r>
      <w:r w:rsidRPr="006551A1">
        <w:rPr>
          <w:rFonts w:ascii="Times New Roman" w:eastAsia="楷体_GB2312" w:hAnsi="Times New Roman" w:cs="Times New Roman"/>
        </w:rPr>
        <w:t>个百分点</w:t>
      </w:r>
      <w:r w:rsidR="0045169B">
        <w:rPr>
          <w:rFonts w:ascii="Times New Roman" w:eastAsia="楷体_GB2312" w:hAnsi="Times New Roman" w:cs="Times New Roman" w:hint="eastAsia"/>
        </w:rPr>
        <w:t>。</w:t>
      </w:r>
    </w:p>
    <w:p w:rsidR="00BC7636" w:rsidRPr="006551A1" w:rsidRDefault="00BC7636" w:rsidP="00070B2F">
      <w:pPr>
        <w:ind w:firstLineChars="200" w:firstLine="420"/>
        <w:rPr>
          <w:rFonts w:ascii="Times New Roman" w:eastAsia="楷体_GB2312" w:hAnsi="Times New Roman" w:cs="Times New Roman"/>
        </w:rPr>
      </w:pPr>
    </w:p>
    <w:p w:rsidR="00B26BE4" w:rsidRPr="006551A1" w:rsidRDefault="0045169B" w:rsidP="00070B2F">
      <w:pPr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第二，</w:t>
      </w:r>
      <w:r w:rsidR="00B26BE4" w:rsidRPr="006551A1">
        <w:rPr>
          <w:rFonts w:ascii="Times New Roman" w:eastAsia="楷体_GB2312" w:hAnsi="Times New Roman" w:cs="Times New Roman"/>
        </w:rPr>
        <w:t>个人业务快速发展。</w:t>
      </w:r>
      <w:r w:rsidR="00FF6726" w:rsidRPr="00FF6726">
        <w:rPr>
          <w:rFonts w:ascii="Times New Roman" w:eastAsia="楷体_GB2312" w:hAnsi="Times New Roman" w:cs="Times New Roman" w:hint="eastAsia"/>
          <w:b/>
        </w:rPr>
        <w:t>首先</w:t>
      </w:r>
      <w:r w:rsidR="00FF6726">
        <w:rPr>
          <w:rFonts w:ascii="Times New Roman" w:eastAsia="楷体_GB2312" w:hAnsi="Times New Roman" w:cs="Times New Roman" w:hint="eastAsia"/>
          <w:b/>
        </w:rPr>
        <w:t>，</w:t>
      </w:r>
      <w:r w:rsidR="00FF6726" w:rsidRPr="00FF6726">
        <w:rPr>
          <w:rFonts w:ascii="Times New Roman" w:eastAsia="楷体_GB2312" w:hAnsi="Times New Roman" w:cs="Times New Roman" w:hint="eastAsia"/>
          <w:b/>
        </w:rPr>
        <w:t>从存款和中间业务来看，</w:t>
      </w:r>
      <w:r>
        <w:rPr>
          <w:rFonts w:ascii="Times New Roman" w:eastAsia="楷体_GB2312" w:hAnsi="Times New Roman" w:cs="Times New Roman" w:hint="eastAsia"/>
        </w:rPr>
        <w:t>上半年</w:t>
      </w:r>
      <w:r w:rsidR="00B26BE4" w:rsidRPr="006551A1">
        <w:rPr>
          <w:rFonts w:ascii="Times New Roman" w:eastAsia="楷体_GB2312" w:hAnsi="Times New Roman" w:cs="Times New Roman"/>
        </w:rPr>
        <w:t>新增储蓄存款</w:t>
      </w:r>
      <w:r w:rsidR="00B26BE4" w:rsidRPr="006551A1">
        <w:rPr>
          <w:rFonts w:ascii="Times New Roman" w:eastAsia="楷体_GB2312" w:hAnsi="Times New Roman" w:cs="Times New Roman"/>
        </w:rPr>
        <w:t>4555</w:t>
      </w:r>
      <w:r w:rsidR="00B26BE4" w:rsidRPr="006551A1">
        <w:rPr>
          <w:rFonts w:ascii="Times New Roman" w:eastAsia="楷体_GB2312" w:hAnsi="Times New Roman" w:cs="Times New Roman"/>
        </w:rPr>
        <w:t>亿，</w:t>
      </w:r>
      <w:r>
        <w:rPr>
          <w:rFonts w:ascii="Times New Roman" w:eastAsia="楷体_GB2312" w:hAnsi="Times New Roman" w:cs="Times New Roman" w:hint="eastAsia"/>
        </w:rPr>
        <w:t>余额</w:t>
      </w:r>
      <w:r w:rsidR="00B26BE4" w:rsidRPr="006551A1">
        <w:rPr>
          <w:rFonts w:ascii="Times New Roman" w:eastAsia="楷体_GB2312" w:hAnsi="Times New Roman" w:cs="Times New Roman"/>
        </w:rPr>
        <w:t>6.67</w:t>
      </w:r>
      <w:r w:rsidR="00B26BE4" w:rsidRPr="006551A1">
        <w:rPr>
          <w:rFonts w:ascii="Times New Roman" w:eastAsia="楷体_GB2312" w:hAnsi="Times New Roman" w:cs="Times New Roman"/>
        </w:rPr>
        <w:t>万亿，</w:t>
      </w:r>
      <w:r>
        <w:rPr>
          <w:rFonts w:ascii="Times New Roman" w:eastAsia="楷体_GB2312" w:hAnsi="Times New Roman" w:cs="Times New Roman" w:hint="eastAsia"/>
        </w:rPr>
        <w:t>预计</w:t>
      </w:r>
      <w:r w:rsidR="00B26BE4" w:rsidRPr="006551A1">
        <w:rPr>
          <w:rFonts w:ascii="Times New Roman" w:eastAsia="楷体_GB2312" w:hAnsi="Times New Roman" w:cs="Times New Roman"/>
        </w:rPr>
        <w:t>保持同业第一位。信用卡</w:t>
      </w:r>
      <w:r>
        <w:rPr>
          <w:rFonts w:ascii="Times New Roman" w:eastAsia="楷体_GB2312" w:hAnsi="Times New Roman" w:cs="Times New Roman" w:hint="eastAsia"/>
        </w:rPr>
        <w:t>方面</w:t>
      </w:r>
      <w:r w:rsidR="00B26BE4" w:rsidRPr="006551A1"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 w:hint="eastAsia"/>
        </w:rPr>
        <w:t>过去是短板，现在</w:t>
      </w:r>
      <w:r w:rsidR="00B26BE4" w:rsidRPr="006551A1">
        <w:rPr>
          <w:rFonts w:ascii="Times New Roman" w:eastAsia="楷体_GB2312" w:hAnsi="Times New Roman" w:cs="Times New Roman"/>
        </w:rPr>
        <w:t>潜力大，</w:t>
      </w:r>
      <w:r>
        <w:rPr>
          <w:rFonts w:ascii="Times New Roman" w:eastAsia="楷体_GB2312" w:hAnsi="Times New Roman" w:cs="Times New Roman" w:hint="eastAsia"/>
        </w:rPr>
        <w:t>5.39</w:t>
      </w:r>
      <w:r>
        <w:rPr>
          <w:rFonts w:ascii="Times New Roman" w:eastAsia="楷体_GB2312" w:hAnsi="Times New Roman" w:cs="Times New Roman" w:hint="eastAsia"/>
        </w:rPr>
        <w:t>亿用户有</w:t>
      </w:r>
      <w:r w:rsidR="007F5F23">
        <w:rPr>
          <w:rFonts w:ascii="Times New Roman" w:eastAsia="楷体_GB2312" w:hAnsi="Times New Roman" w:cs="Times New Roman" w:hint="eastAsia"/>
        </w:rPr>
        <w:t>很大部分有</w:t>
      </w:r>
      <w:r>
        <w:rPr>
          <w:rFonts w:ascii="Times New Roman" w:eastAsia="楷体_GB2312" w:hAnsi="Times New Roman" w:cs="Times New Roman" w:hint="eastAsia"/>
        </w:rPr>
        <w:t>快捷信用卡诉求。</w:t>
      </w:r>
      <w:r w:rsidR="00B26BE4" w:rsidRPr="006551A1">
        <w:rPr>
          <w:rFonts w:ascii="Times New Roman" w:eastAsia="楷体_GB2312" w:hAnsi="Times New Roman" w:cs="Times New Roman"/>
        </w:rPr>
        <w:t>新增发卡量</w:t>
      </w:r>
      <w:r w:rsidR="00B26BE4" w:rsidRPr="006551A1">
        <w:rPr>
          <w:rFonts w:ascii="Times New Roman" w:eastAsia="楷体_GB2312" w:hAnsi="Times New Roman" w:cs="Times New Roman"/>
        </w:rPr>
        <w:t>334</w:t>
      </w:r>
      <w:r w:rsidR="00B26BE4" w:rsidRPr="006551A1">
        <w:rPr>
          <w:rFonts w:ascii="Times New Roman" w:eastAsia="楷体_GB2312" w:hAnsi="Times New Roman" w:cs="Times New Roman"/>
        </w:rPr>
        <w:t>万张，同比</w:t>
      </w:r>
      <w:r>
        <w:rPr>
          <w:rFonts w:ascii="Times New Roman" w:eastAsia="楷体_GB2312" w:hAnsi="Times New Roman" w:cs="Times New Roman" w:hint="eastAsia"/>
        </w:rPr>
        <w:t>增长</w:t>
      </w:r>
      <w:r>
        <w:rPr>
          <w:rFonts w:ascii="Times New Roman" w:eastAsia="楷体_GB2312" w:hAnsi="Times New Roman" w:cs="Times New Roman"/>
        </w:rPr>
        <w:t>81</w:t>
      </w:r>
      <w:r>
        <w:rPr>
          <w:rFonts w:ascii="Times New Roman" w:eastAsia="楷体_GB2312" w:hAnsi="Times New Roman" w:cs="Times New Roman" w:hint="eastAsia"/>
        </w:rPr>
        <w:t>%</w:t>
      </w:r>
      <w:r w:rsidR="00B26BE4" w:rsidRPr="006551A1"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 w:hint="eastAsia"/>
        </w:rPr>
        <w:t>信用卡结存量</w:t>
      </w:r>
      <w:r>
        <w:rPr>
          <w:rFonts w:ascii="Times New Roman" w:eastAsia="楷体_GB2312" w:hAnsi="Times New Roman" w:cs="Times New Roman" w:hint="eastAsia"/>
        </w:rPr>
        <w:t>1582</w:t>
      </w:r>
      <w:r>
        <w:rPr>
          <w:rFonts w:ascii="Times New Roman" w:eastAsia="楷体_GB2312" w:hAnsi="Times New Roman" w:cs="Times New Roman" w:hint="eastAsia"/>
        </w:rPr>
        <w:t>万张，较年末增长</w:t>
      </w:r>
      <w:r>
        <w:rPr>
          <w:rFonts w:ascii="Times New Roman" w:eastAsia="楷体_GB2312" w:hAnsi="Times New Roman" w:cs="Times New Roman" w:hint="eastAsia"/>
        </w:rPr>
        <w:t>22.88%</w:t>
      </w:r>
      <w:r>
        <w:rPr>
          <w:rFonts w:ascii="Times New Roman" w:eastAsia="楷体_GB2312" w:hAnsi="Times New Roman" w:cs="Times New Roman" w:hint="eastAsia"/>
        </w:rPr>
        <w:t>。</w:t>
      </w:r>
      <w:r w:rsidR="00B26BE4" w:rsidRPr="006551A1">
        <w:rPr>
          <w:rFonts w:ascii="Times New Roman" w:eastAsia="楷体_GB2312" w:hAnsi="Times New Roman" w:cs="Times New Roman"/>
        </w:rPr>
        <w:t>消费金额</w:t>
      </w:r>
      <w:r w:rsidR="00B26BE4" w:rsidRPr="006551A1">
        <w:rPr>
          <w:rFonts w:ascii="Times New Roman" w:eastAsia="楷体_GB2312" w:hAnsi="Times New Roman" w:cs="Times New Roman"/>
        </w:rPr>
        <w:t>2576</w:t>
      </w:r>
      <w:r w:rsidR="00B26BE4" w:rsidRPr="006551A1">
        <w:rPr>
          <w:rFonts w:ascii="Times New Roman" w:eastAsia="楷体_GB2312" w:hAnsi="Times New Roman" w:cs="Times New Roman"/>
        </w:rPr>
        <w:t>亿，同比增长</w:t>
      </w:r>
      <w:r w:rsidR="00B26BE4" w:rsidRPr="006551A1">
        <w:rPr>
          <w:rFonts w:ascii="Times New Roman" w:eastAsia="楷体_GB2312" w:hAnsi="Times New Roman" w:cs="Times New Roman"/>
        </w:rPr>
        <w:t>15</w:t>
      </w:r>
      <w:r>
        <w:rPr>
          <w:rFonts w:ascii="Times New Roman" w:eastAsia="楷体_GB2312" w:hAnsi="Times New Roman" w:cs="Times New Roman" w:hint="eastAsia"/>
        </w:rPr>
        <w:t>%</w:t>
      </w:r>
      <w:r>
        <w:rPr>
          <w:rFonts w:ascii="Times New Roman" w:eastAsia="楷体_GB2312" w:hAnsi="Times New Roman" w:cs="Times New Roman" w:hint="eastAsia"/>
        </w:rPr>
        <w:t>。</w:t>
      </w:r>
      <w:r w:rsidR="00B26BE4" w:rsidRPr="006551A1">
        <w:rPr>
          <w:rFonts w:ascii="Times New Roman" w:eastAsia="楷体_GB2312" w:hAnsi="Times New Roman" w:cs="Times New Roman"/>
        </w:rPr>
        <w:t>保险业务</w:t>
      </w:r>
      <w:r>
        <w:rPr>
          <w:rFonts w:ascii="Times New Roman" w:eastAsia="楷体_GB2312" w:hAnsi="Times New Roman" w:cs="Times New Roman" w:hint="eastAsia"/>
        </w:rPr>
        <w:t>方面</w:t>
      </w:r>
      <w:r w:rsidR="00B26BE4" w:rsidRPr="006551A1">
        <w:rPr>
          <w:rFonts w:ascii="Times New Roman" w:eastAsia="楷体_GB2312" w:hAnsi="Times New Roman" w:cs="Times New Roman"/>
        </w:rPr>
        <w:t>，</w:t>
      </w:r>
      <w:r w:rsidR="00FF6726">
        <w:rPr>
          <w:rFonts w:ascii="Times New Roman" w:eastAsia="楷体_GB2312" w:hAnsi="Times New Roman" w:cs="Times New Roman" w:hint="eastAsia"/>
        </w:rPr>
        <w:t>邮储银行银保领域一直是“同业之王”。代理保险新单业务保费上半年实现了</w:t>
      </w:r>
      <w:r w:rsidR="00B26BE4" w:rsidRPr="006551A1">
        <w:rPr>
          <w:rFonts w:ascii="Times New Roman" w:eastAsia="楷体_GB2312" w:hAnsi="Times New Roman" w:cs="Times New Roman"/>
        </w:rPr>
        <w:t>3100</w:t>
      </w:r>
      <w:r w:rsidR="00FF6726">
        <w:rPr>
          <w:rFonts w:ascii="Times New Roman" w:eastAsia="楷体_GB2312" w:hAnsi="Times New Roman" w:cs="Times New Roman" w:hint="eastAsia"/>
        </w:rPr>
        <w:t>多</w:t>
      </w:r>
      <w:r w:rsidR="00B26BE4" w:rsidRPr="006551A1">
        <w:rPr>
          <w:rFonts w:ascii="Times New Roman" w:eastAsia="楷体_GB2312" w:hAnsi="Times New Roman" w:cs="Times New Roman"/>
        </w:rPr>
        <w:t>亿</w:t>
      </w:r>
      <w:r w:rsidR="00FF6726">
        <w:rPr>
          <w:rFonts w:ascii="Times New Roman" w:eastAsia="楷体_GB2312" w:hAnsi="Times New Roman" w:cs="Times New Roman" w:hint="eastAsia"/>
        </w:rPr>
        <w:t>，持续居</w:t>
      </w:r>
      <w:r w:rsidR="00B26BE4" w:rsidRPr="006551A1">
        <w:rPr>
          <w:rFonts w:ascii="Times New Roman" w:eastAsia="楷体_GB2312" w:hAnsi="Times New Roman" w:cs="Times New Roman"/>
        </w:rPr>
        <w:t>同业前列</w:t>
      </w:r>
      <w:r w:rsidR="00FF6726">
        <w:rPr>
          <w:rFonts w:ascii="Times New Roman" w:eastAsia="楷体_GB2312" w:hAnsi="Times New Roman" w:cs="Times New Roman" w:hint="eastAsia"/>
        </w:rPr>
        <w:t>，其中期交业务规模同比增长</w:t>
      </w:r>
      <w:r w:rsidR="00FF6726">
        <w:rPr>
          <w:rFonts w:ascii="Times New Roman" w:eastAsia="楷体_GB2312" w:hAnsi="Times New Roman" w:cs="Times New Roman" w:hint="eastAsia"/>
        </w:rPr>
        <w:t>38.3%</w:t>
      </w:r>
      <w:r w:rsidR="00B26BE4" w:rsidRPr="006551A1">
        <w:rPr>
          <w:rFonts w:ascii="Times New Roman" w:eastAsia="楷体_GB2312" w:hAnsi="Times New Roman" w:cs="Times New Roman"/>
        </w:rPr>
        <w:t>。</w:t>
      </w:r>
      <w:r w:rsidR="00FF6726">
        <w:rPr>
          <w:rFonts w:ascii="Times New Roman" w:eastAsia="楷体_GB2312" w:hAnsi="Times New Roman" w:cs="Times New Roman" w:hint="eastAsia"/>
        </w:rPr>
        <w:t>此外公司大力发展</w:t>
      </w:r>
      <w:r w:rsidR="00B26BE4" w:rsidRPr="006551A1">
        <w:rPr>
          <w:rFonts w:ascii="Times New Roman" w:eastAsia="楷体_GB2312" w:hAnsi="Times New Roman" w:cs="Times New Roman"/>
        </w:rPr>
        <w:t>互联网金融，电子支付业务，交易笔数</w:t>
      </w:r>
      <w:r w:rsidR="00FF6726">
        <w:rPr>
          <w:rFonts w:ascii="Times New Roman" w:eastAsia="楷体_GB2312" w:hAnsi="Times New Roman" w:cs="Times New Roman" w:hint="eastAsia"/>
        </w:rPr>
        <w:t>42.5</w:t>
      </w:r>
      <w:r w:rsidR="00FF6726">
        <w:rPr>
          <w:rFonts w:ascii="Times New Roman" w:eastAsia="楷体_GB2312" w:hAnsi="Times New Roman" w:cs="Times New Roman" w:hint="eastAsia"/>
        </w:rPr>
        <w:t>亿起，</w:t>
      </w:r>
      <w:r w:rsidR="00B26BE4" w:rsidRPr="006551A1">
        <w:rPr>
          <w:rFonts w:ascii="Times New Roman" w:eastAsia="楷体_GB2312" w:hAnsi="Times New Roman" w:cs="Times New Roman"/>
        </w:rPr>
        <w:t>金额</w:t>
      </w:r>
      <w:r w:rsidR="00B26BE4" w:rsidRPr="006551A1">
        <w:rPr>
          <w:rFonts w:ascii="Times New Roman" w:eastAsia="楷体_GB2312" w:hAnsi="Times New Roman" w:cs="Times New Roman"/>
        </w:rPr>
        <w:t>1.35</w:t>
      </w:r>
      <w:r w:rsidR="00B26BE4" w:rsidRPr="006551A1">
        <w:rPr>
          <w:rFonts w:ascii="Times New Roman" w:eastAsia="楷体_GB2312" w:hAnsi="Times New Roman" w:cs="Times New Roman"/>
        </w:rPr>
        <w:t>万亿元。</w:t>
      </w:r>
      <w:r w:rsidR="00FF6726" w:rsidRPr="00FF6726">
        <w:rPr>
          <w:rFonts w:ascii="Times New Roman" w:eastAsia="楷体_GB2312" w:hAnsi="Times New Roman" w:cs="Times New Roman" w:hint="eastAsia"/>
          <w:b/>
        </w:rPr>
        <w:t>第二，</w:t>
      </w:r>
      <w:r w:rsidR="00B26BE4" w:rsidRPr="00FF6726">
        <w:rPr>
          <w:rFonts w:ascii="Times New Roman" w:eastAsia="楷体_GB2312" w:hAnsi="Times New Roman" w:cs="Times New Roman"/>
          <w:b/>
        </w:rPr>
        <w:t>小额贷款提速</w:t>
      </w:r>
      <w:r w:rsidR="00FF6726">
        <w:rPr>
          <w:rFonts w:ascii="Times New Roman" w:eastAsia="楷体_GB2312" w:hAnsi="Times New Roman" w:cs="Times New Roman" w:hint="eastAsia"/>
        </w:rPr>
        <w:t>。</w:t>
      </w:r>
      <w:r w:rsidR="00FF6726">
        <w:rPr>
          <w:rFonts w:ascii="Times New Roman" w:eastAsia="楷体_GB2312" w:hAnsi="Times New Roman" w:cs="Times New Roman" w:hint="eastAsia"/>
        </w:rPr>
        <w:t>6</w:t>
      </w:r>
      <w:r w:rsidR="00FF6726">
        <w:rPr>
          <w:rFonts w:ascii="Times New Roman" w:eastAsia="楷体_GB2312" w:hAnsi="Times New Roman" w:cs="Times New Roman" w:hint="eastAsia"/>
        </w:rPr>
        <w:t>月末余额达到</w:t>
      </w:r>
      <w:r w:rsidR="00FF6726">
        <w:rPr>
          <w:rFonts w:ascii="Times New Roman" w:eastAsia="楷体_GB2312" w:hAnsi="Times New Roman" w:cs="Times New Roman" w:hint="eastAsia"/>
        </w:rPr>
        <w:t>1572</w:t>
      </w:r>
      <w:r w:rsidR="00FF6726">
        <w:rPr>
          <w:rFonts w:ascii="Times New Roman" w:eastAsia="楷体_GB2312" w:hAnsi="Times New Roman" w:cs="Times New Roman" w:hint="eastAsia"/>
        </w:rPr>
        <w:t>亿元，</w:t>
      </w:r>
      <w:r w:rsidR="00B26BE4" w:rsidRPr="006551A1">
        <w:rPr>
          <w:rFonts w:ascii="Times New Roman" w:eastAsia="楷体_GB2312" w:hAnsi="Times New Roman" w:cs="Times New Roman"/>
        </w:rPr>
        <w:t>较上年末</w:t>
      </w:r>
      <w:r w:rsidR="00B26BE4" w:rsidRPr="006551A1">
        <w:rPr>
          <w:rFonts w:ascii="Times New Roman" w:eastAsia="楷体_GB2312" w:hAnsi="Times New Roman" w:cs="Times New Roman"/>
        </w:rPr>
        <w:t>12.9</w:t>
      </w:r>
      <w:r w:rsidR="00FF6726">
        <w:rPr>
          <w:rFonts w:ascii="Times New Roman" w:eastAsia="楷体_GB2312" w:hAnsi="Times New Roman" w:cs="Times New Roman" w:hint="eastAsia"/>
        </w:rPr>
        <w:t>%</w:t>
      </w:r>
      <w:r w:rsidR="00FF6726">
        <w:rPr>
          <w:rFonts w:ascii="Times New Roman" w:eastAsia="楷体_GB2312" w:hAnsi="Times New Roman" w:cs="Times New Roman" w:hint="eastAsia"/>
        </w:rPr>
        <w:t>，同期比创造</w:t>
      </w:r>
      <w:r w:rsidR="00B26BE4" w:rsidRPr="006551A1">
        <w:rPr>
          <w:rFonts w:ascii="Times New Roman" w:eastAsia="楷体_GB2312" w:hAnsi="Times New Roman" w:cs="Times New Roman"/>
        </w:rPr>
        <w:t>6</w:t>
      </w:r>
      <w:r w:rsidR="00B26BE4" w:rsidRPr="006551A1">
        <w:rPr>
          <w:rFonts w:ascii="Times New Roman" w:eastAsia="楷体_GB2312" w:hAnsi="Times New Roman" w:cs="Times New Roman"/>
        </w:rPr>
        <w:t>年来增长最高水平</w:t>
      </w:r>
      <w:r w:rsidR="00FF6726">
        <w:rPr>
          <w:rFonts w:ascii="Times New Roman" w:eastAsia="楷体_GB2312" w:hAnsi="Times New Roman" w:cs="Times New Roman" w:hint="eastAsia"/>
        </w:rPr>
        <w:t>。</w:t>
      </w:r>
      <w:r w:rsidR="00FF6726" w:rsidRPr="00FF6726">
        <w:rPr>
          <w:rFonts w:ascii="Times New Roman" w:eastAsia="楷体_GB2312" w:hAnsi="Times New Roman" w:cs="Times New Roman" w:hint="eastAsia"/>
          <w:b/>
        </w:rPr>
        <w:t>第三，</w:t>
      </w:r>
      <w:r w:rsidR="00B26BE4" w:rsidRPr="00FF6726">
        <w:rPr>
          <w:rFonts w:ascii="Times New Roman" w:eastAsia="楷体_GB2312" w:hAnsi="Times New Roman" w:cs="Times New Roman"/>
          <w:b/>
        </w:rPr>
        <w:t>公司业务</w:t>
      </w:r>
      <w:r w:rsidR="00FF6726" w:rsidRPr="00FF6726">
        <w:rPr>
          <w:rFonts w:ascii="Times New Roman" w:eastAsia="楷体_GB2312" w:hAnsi="Times New Roman" w:cs="Times New Roman" w:hint="eastAsia"/>
          <w:b/>
        </w:rPr>
        <w:t>稳步发展</w:t>
      </w:r>
      <w:r w:rsidR="00436553">
        <w:rPr>
          <w:rFonts w:ascii="Times New Roman" w:eastAsia="楷体_GB2312" w:hAnsi="Times New Roman" w:cs="Times New Roman" w:hint="eastAsia"/>
        </w:rPr>
        <w:t>。公司金融和资金业务作为两翼都得到了发展。</w:t>
      </w:r>
      <w:r w:rsidR="00436553">
        <w:rPr>
          <w:rFonts w:ascii="Times New Roman" w:eastAsia="楷体_GB2312" w:hAnsi="Times New Roman" w:cs="Times New Roman" w:hint="eastAsia"/>
        </w:rPr>
        <w:t>1</w:t>
      </w:r>
      <w:r w:rsidR="00436553">
        <w:rPr>
          <w:rFonts w:ascii="Times New Roman" w:eastAsia="楷体_GB2312" w:hAnsi="Times New Roman" w:cs="Times New Roman" w:hint="eastAsia"/>
        </w:rPr>
        <w:t>）首先公司业务展现在三个方面：</w:t>
      </w:r>
      <w:r w:rsidR="00B26BE4" w:rsidRPr="006551A1">
        <w:rPr>
          <w:rFonts w:ascii="Times New Roman" w:eastAsia="楷体_GB2312" w:hAnsi="Times New Roman" w:cs="Times New Roman"/>
        </w:rPr>
        <w:t>发展快</w:t>
      </w:r>
      <w:r w:rsidR="00436553">
        <w:rPr>
          <w:rFonts w:ascii="Times New Roman" w:eastAsia="楷体_GB2312" w:hAnsi="Times New Roman" w:cs="Times New Roman" w:hint="eastAsia"/>
        </w:rPr>
        <w:t>、</w:t>
      </w:r>
      <w:r w:rsidR="00B26BE4" w:rsidRPr="006551A1">
        <w:rPr>
          <w:rFonts w:ascii="Times New Roman" w:eastAsia="楷体_GB2312" w:hAnsi="Times New Roman" w:cs="Times New Roman"/>
        </w:rPr>
        <w:t>结构优</w:t>
      </w:r>
      <w:r w:rsidR="00436553">
        <w:rPr>
          <w:rFonts w:ascii="Times New Roman" w:eastAsia="楷体_GB2312" w:hAnsi="Times New Roman" w:cs="Times New Roman" w:hint="eastAsia"/>
        </w:rPr>
        <w:t>、不良低。公司存款余额达到</w:t>
      </w:r>
      <w:r w:rsidR="00B26BE4" w:rsidRPr="006551A1">
        <w:rPr>
          <w:rFonts w:ascii="Times New Roman" w:eastAsia="楷体_GB2312" w:hAnsi="Times New Roman" w:cs="Times New Roman"/>
        </w:rPr>
        <w:t>1.14</w:t>
      </w:r>
      <w:r w:rsidR="00B26BE4" w:rsidRPr="006551A1">
        <w:rPr>
          <w:rFonts w:ascii="Times New Roman" w:eastAsia="楷体_GB2312" w:hAnsi="Times New Roman" w:cs="Times New Roman"/>
        </w:rPr>
        <w:t>万亿元，</w:t>
      </w:r>
      <w:r w:rsidR="00436553">
        <w:rPr>
          <w:rFonts w:ascii="Times New Roman" w:eastAsia="楷体_GB2312" w:hAnsi="Times New Roman" w:cs="Times New Roman" w:hint="eastAsia"/>
        </w:rPr>
        <w:t>增长</w:t>
      </w:r>
      <w:r w:rsidR="00436553">
        <w:rPr>
          <w:rFonts w:ascii="Times New Roman" w:eastAsia="楷体_GB2312" w:hAnsi="Times New Roman" w:cs="Times New Roman" w:hint="eastAsia"/>
        </w:rPr>
        <w:t>6%</w:t>
      </w:r>
      <w:r w:rsidR="00436553">
        <w:rPr>
          <w:rFonts w:ascii="Times New Roman" w:eastAsia="楷体_GB2312" w:hAnsi="Times New Roman" w:cs="Times New Roman" w:hint="eastAsia"/>
        </w:rPr>
        <w:t>，占</w:t>
      </w:r>
      <w:r w:rsidR="00B26BE4" w:rsidRPr="006551A1">
        <w:rPr>
          <w:rFonts w:ascii="Times New Roman" w:eastAsia="楷体_GB2312" w:hAnsi="Times New Roman" w:cs="Times New Roman"/>
        </w:rPr>
        <w:t>总存款比重</w:t>
      </w:r>
      <w:r w:rsidR="00436553">
        <w:rPr>
          <w:rFonts w:ascii="Times New Roman" w:eastAsia="楷体_GB2312" w:hAnsi="Times New Roman" w:cs="Times New Roman" w:hint="eastAsia"/>
        </w:rPr>
        <w:t>14.6%</w:t>
      </w:r>
      <w:r w:rsidR="00436553">
        <w:rPr>
          <w:rFonts w:ascii="Times New Roman" w:eastAsia="楷体_GB2312" w:hAnsi="Times New Roman" w:cs="Times New Roman"/>
        </w:rPr>
        <w:t xml:space="preserve"> </w:t>
      </w:r>
      <w:r w:rsidR="00436553">
        <w:rPr>
          <w:rFonts w:ascii="Times New Roman" w:eastAsia="楷体_GB2312" w:hAnsi="Times New Roman" w:cs="Times New Roman" w:hint="eastAsia"/>
        </w:rPr>
        <w:t>。</w:t>
      </w:r>
      <w:r w:rsidR="00B26BE4" w:rsidRPr="006551A1">
        <w:rPr>
          <w:rFonts w:ascii="Times New Roman" w:eastAsia="楷体_GB2312" w:hAnsi="Times New Roman" w:cs="Times New Roman"/>
        </w:rPr>
        <w:t>贷款</w:t>
      </w:r>
      <w:r w:rsidR="00B26BE4" w:rsidRPr="006551A1">
        <w:rPr>
          <w:rFonts w:ascii="Times New Roman" w:eastAsia="楷体_GB2312" w:hAnsi="Times New Roman" w:cs="Times New Roman"/>
        </w:rPr>
        <w:t>1.</w:t>
      </w:r>
      <w:r w:rsidR="00436553">
        <w:rPr>
          <w:rFonts w:ascii="Times New Roman" w:eastAsia="楷体_GB2312" w:hAnsi="Times New Roman" w:cs="Times New Roman"/>
        </w:rPr>
        <w:t>27</w:t>
      </w:r>
      <w:r w:rsidR="00436553">
        <w:rPr>
          <w:rFonts w:ascii="Times New Roman" w:eastAsia="楷体_GB2312" w:hAnsi="Times New Roman" w:cs="Times New Roman" w:hint="eastAsia"/>
        </w:rPr>
        <w:t>万亿元</w:t>
      </w:r>
      <w:r w:rsidR="00B26BE4" w:rsidRPr="006551A1">
        <w:rPr>
          <w:rFonts w:ascii="Times New Roman" w:eastAsia="楷体_GB2312" w:hAnsi="Times New Roman" w:cs="Times New Roman"/>
        </w:rPr>
        <w:t>，</w:t>
      </w:r>
      <w:r w:rsidR="00436553">
        <w:rPr>
          <w:rFonts w:ascii="Times New Roman" w:eastAsia="楷体_GB2312" w:hAnsi="Times New Roman" w:cs="Times New Roman" w:hint="eastAsia"/>
        </w:rPr>
        <w:t>较</w:t>
      </w:r>
      <w:r w:rsidR="00B26BE4" w:rsidRPr="006551A1">
        <w:rPr>
          <w:rFonts w:ascii="Times New Roman" w:eastAsia="楷体_GB2312" w:hAnsi="Times New Roman" w:cs="Times New Roman"/>
        </w:rPr>
        <w:t>上年末</w:t>
      </w:r>
      <w:r w:rsidR="00436553">
        <w:rPr>
          <w:rFonts w:ascii="Times New Roman" w:eastAsia="楷体_GB2312" w:hAnsi="Times New Roman" w:cs="Times New Roman" w:hint="eastAsia"/>
        </w:rPr>
        <w:t>增长</w:t>
      </w:r>
      <w:r w:rsidR="00436553">
        <w:rPr>
          <w:rFonts w:ascii="Times New Roman" w:eastAsia="楷体_GB2312" w:hAnsi="Times New Roman" w:cs="Times New Roman" w:hint="eastAsia"/>
        </w:rPr>
        <w:t>17.5%</w:t>
      </w:r>
      <w:r w:rsidR="007F5F23">
        <w:rPr>
          <w:rFonts w:ascii="Times New Roman" w:eastAsia="楷体_GB2312" w:hAnsi="Times New Roman" w:cs="Times New Roman" w:hint="eastAsia"/>
        </w:rPr>
        <w:t>。公司业务结构优良。</w:t>
      </w:r>
      <w:r w:rsidR="00B26BE4" w:rsidRPr="006551A1">
        <w:rPr>
          <w:rFonts w:ascii="Times New Roman" w:eastAsia="楷体_GB2312" w:hAnsi="Times New Roman" w:cs="Times New Roman"/>
        </w:rPr>
        <w:t>存款活期占比较高</w:t>
      </w:r>
      <w:r w:rsidR="00436553">
        <w:rPr>
          <w:rFonts w:ascii="Times New Roman" w:eastAsia="楷体_GB2312" w:hAnsi="Times New Roman" w:cs="Times New Roman" w:hint="eastAsia"/>
        </w:rPr>
        <w:t>，为</w:t>
      </w:r>
      <w:r w:rsidR="00B26BE4" w:rsidRPr="006551A1">
        <w:rPr>
          <w:rFonts w:ascii="Times New Roman" w:eastAsia="楷体_GB2312" w:hAnsi="Times New Roman" w:cs="Times New Roman"/>
        </w:rPr>
        <w:t xml:space="preserve">69.15% </w:t>
      </w:r>
      <w:r w:rsidR="00436553">
        <w:rPr>
          <w:rFonts w:ascii="Times New Roman" w:eastAsia="楷体_GB2312" w:hAnsi="Times New Roman" w:cs="Times New Roman" w:hint="eastAsia"/>
        </w:rPr>
        <w:t>，得益于自身网</w:t>
      </w:r>
      <w:r w:rsidR="00436553">
        <w:rPr>
          <w:rFonts w:ascii="Times New Roman" w:eastAsia="楷体_GB2312" w:hAnsi="Times New Roman" w:cs="Times New Roman" w:hint="eastAsia"/>
        </w:rPr>
        <w:lastRenderedPageBreak/>
        <w:t>络优势，与</w:t>
      </w:r>
      <w:r w:rsidR="00B26BE4" w:rsidRPr="006551A1">
        <w:rPr>
          <w:rFonts w:ascii="Times New Roman" w:eastAsia="楷体_GB2312" w:hAnsi="Times New Roman" w:cs="Times New Roman"/>
        </w:rPr>
        <w:t>大型企业</w:t>
      </w:r>
      <w:r w:rsidR="00436553">
        <w:rPr>
          <w:rFonts w:ascii="Times New Roman" w:eastAsia="楷体_GB2312" w:hAnsi="Times New Roman" w:cs="Times New Roman" w:hint="eastAsia"/>
        </w:rPr>
        <w:t>有</w:t>
      </w:r>
      <w:r w:rsidR="00436553">
        <w:rPr>
          <w:rFonts w:ascii="Times New Roman" w:eastAsia="楷体_GB2312" w:hAnsi="Times New Roman" w:cs="Times New Roman"/>
        </w:rPr>
        <w:t>现金管理服务</w:t>
      </w:r>
      <w:r w:rsidR="00436553">
        <w:rPr>
          <w:rFonts w:ascii="Times New Roman" w:eastAsia="楷体_GB2312" w:hAnsi="Times New Roman" w:cs="Times New Roman" w:hint="eastAsia"/>
        </w:rPr>
        <w:t>，比如</w:t>
      </w:r>
      <w:r w:rsidR="00B26BE4" w:rsidRPr="006551A1">
        <w:rPr>
          <w:rFonts w:ascii="Times New Roman" w:eastAsia="楷体_GB2312" w:hAnsi="Times New Roman" w:cs="Times New Roman"/>
        </w:rPr>
        <w:t>三大运营商，</w:t>
      </w:r>
      <w:r w:rsidR="00436553">
        <w:rPr>
          <w:rFonts w:ascii="Times New Roman" w:eastAsia="楷体_GB2312" w:hAnsi="Times New Roman" w:cs="Times New Roman" w:hint="eastAsia"/>
        </w:rPr>
        <w:t>五大发展企业，提供</w:t>
      </w:r>
      <w:r w:rsidR="00B26BE4" w:rsidRPr="006551A1">
        <w:rPr>
          <w:rFonts w:ascii="Times New Roman" w:eastAsia="楷体_GB2312" w:hAnsi="Times New Roman" w:cs="Times New Roman"/>
        </w:rPr>
        <w:t>全流程</w:t>
      </w:r>
      <w:r w:rsidR="00436553">
        <w:rPr>
          <w:rFonts w:ascii="Times New Roman" w:eastAsia="楷体_GB2312" w:hAnsi="Times New Roman" w:cs="Times New Roman" w:hint="eastAsia"/>
        </w:rPr>
        <w:t>交易银行</w:t>
      </w:r>
      <w:r w:rsidR="00B26BE4" w:rsidRPr="006551A1">
        <w:rPr>
          <w:rFonts w:ascii="Times New Roman" w:eastAsia="楷体_GB2312" w:hAnsi="Times New Roman" w:cs="Times New Roman"/>
        </w:rPr>
        <w:t>服务。贷款端</w:t>
      </w:r>
      <w:r w:rsidR="00436553">
        <w:rPr>
          <w:rFonts w:ascii="Times New Roman" w:eastAsia="楷体_GB2312" w:hAnsi="Times New Roman" w:cs="Times New Roman" w:hint="eastAsia"/>
        </w:rPr>
        <w:t>重点围绕“</w:t>
      </w:r>
      <w:r w:rsidR="00B26BE4" w:rsidRPr="006551A1">
        <w:rPr>
          <w:rFonts w:ascii="Times New Roman" w:eastAsia="楷体_GB2312" w:hAnsi="Times New Roman" w:cs="Times New Roman"/>
        </w:rPr>
        <w:t>三大一</w:t>
      </w:r>
      <w:r w:rsidR="00436553">
        <w:rPr>
          <w:rFonts w:ascii="Times New Roman" w:eastAsia="楷体_GB2312" w:hAnsi="Times New Roman" w:cs="Times New Roman" w:hint="eastAsia"/>
        </w:rPr>
        <w:t>新”，四个行业，大交通、大电力、大基建一级新兴产业。信用风险比较低，现金流比较好，风险可控。第三个特点，</w:t>
      </w:r>
      <w:r w:rsidR="00B26BE4" w:rsidRPr="006551A1">
        <w:rPr>
          <w:rFonts w:ascii="Times New Roman" w:eastAsia="楷体_GB2312" w:hAnsi="Times New Roman" w:cs="Times New Roman"/>
        </w:rPr>
        <w:t>不良率</w:t>
      </w:r>
      <w:r w:rsidR="00436553">
        <w:rPr>
          <w:rFonts w:ascii="Times New Roman" w:eastAsia="楷体_GB2312" w:hAnsi="Times New Roman" w:cs="Times New Roman" w:hint="eastAsia"/>
        </w:rPr>
        <w:t>低，仅为</w:t>
      </w:r>
      <w:r w:rsidR="00B26BE4" w:rsidRPr="006551A1">
        <w:rPr>
          <w:rFonts w:ascii="Times New Roman" w:eastAsia="楷体_GB2312" w:hAnsi="Times New Roman" w:cs="Times New Roman"/>
        </w:rPr>
        <w:t>0.04%</w:t>
      </w:r>
      <w:r w:rsidR="00436553">
        <w:rPr>
          <w:rFonts w:ascii="Times New Roman" w:eastAsia="楷体_GB2312" w:hAnsi="Times New Roman" w:cs="Times New Roman"/>
        </w:rPr>
        <w:t>，同业</w:t>
      </w:r>
      <w:r w:rsidR="00436553">
        <w:rPr>
          <w:rFonts w:ascii="Times New Roman" w:eastAsia="楷体_GB2312" w:hAnsi="Times New Roman" w:cs="Times New Roman" w:hint="eastAsia"/>
        </w:rPr>
        <w:t>领先</w:t>
      </w:r>
      <w:r w:rsidR="00B26BE4" w:rsidRPr="006551A1">
        <w:rPr>
          <w:rFonts w:ascii="Times New Roman" w:eastAsia="楷体_GB2312" w:hAnsi="Times New Roman" w:cs="Times New Roman"/>
        </w:rPr>
        <w:t>，信贷投放</w:t>
      </w:r>
      <w:r w:rsidR="00436553">
        <w:rPr>
          <w:rFonts w:ascii="Times New Roman" w:eastAsia="楷体_GB2312" w:hAnsi="Times New Roman" w:cs="Times New Roman" w:hint="eastAsia"/>
        </w:rPr>
        <w:t>始终坚持“一大一小”策略。</w:t>
      </w:r>
      <w:r w:rsidR="00436553">
        <w:rPr>
          <w:rFonts w:ascii="Times New Roman" w:eastAsia="楷体_GB2312" w:hAnsi="Times New Roman" w:cs="Times New Roman" w:hint="eastAsia"/>
        </w:rPr>
        <w:t>2</w:t>
      </w:r>
      <w:r w:rsidR="00436553">
        <w:rPr>
          <w:rFonts w:ascii="Times New Roman" w:eastAsia="楷体_GB2312" w:hAnsi="Times New Roman" w:cs="Times New Roman" w:hint="eastAsia"/>
        </w:rPr>
        <w:t>）</w:t>
      </w:r>
      <w:r w:rsidR="00B26BE4" w:rsidRPr="006551A1">
        <w:rPr>
          <w:rFonts w:ascii="Times New Roman" w:eastAsia="楷体_GB2312" w:hAnsi="Times New Roman" w:cs="Times New Roman"/>
        </w:rPr>
        <w:t>资管业务</w:t>
      </w:r>
      <w:r w:rsidR="00436553">
        <w:rPr>
          <w:rFonts w:ascii="Times New Roman" w:eastAsia="楷体_GB2312" w:hAnsi="Times New Roman" w:cs="Times New Roman" w:hint="eastAsia"/>
        </w:rPr>
        <w:t>方面</w:t>
      </w:r>
      <w:r w:rsidR="00B26BE4" w:rsidRPr="006551A1">
        <w:rPr>
          <w:rFonts w:ascii="Times New Roman" w:eastAsia="楷体_GB2312" w:hAnsi="Times New Roman" w:cs="Times New Roman"/>
        </w:rPr>
        <w:t>，同业面临两个问题</w:t>
      </w:r>
      <w:r w:rsidR="00436553">
        <w:rPr>
          <w:rFonts w:ascii="Times New Roman" w:eastAsia="楷体_GB2312" w:hAnsi="Times New Roman" w:cs="Times New Roman" w:hint="eastAsia"/>
        </w:rPr>
        <w:t>，</w:t>
      </w:r>
      <w:r w:rsidR="00B26BE4" w:rsidRPr="006551A1">
        <w:rPr>
          <w:rFonts w:ascii="Times New Roman" w:eastAsia="楷体_GB2312" w:hAnsi="Times New Roman" w:cs="Times New Roman"/>
        </w:rPr>
        <w:t>第一</w:t>
      </w:r>
      <w:r w:rsidR="007F5F23">
        <w:rPr>
          <w:rFonts w:ascii="Times New Roman" w:eastAsia="楷体_GB2312" w:hAnsi="Times New Roman" w:cs="Times New Roman" w:hint="eastAsia"/>
        </w:rPr>
        <w:t>，</w:t>
      </w:r>
      <w:r w:rsidR="00436553">
        <w:rPr>
          <w:rFonts w:ascii="Times New Roman" w:eastAsia="楷体_GB2312" w:hAnsi="Times New Roman" w:cs="Times New Roman" w:hint="eastAsia"/>
        </w:rPr>
        <w:t>是</w:t>
      </w:r>
      <w:r w:rsidR="00B26BE4" w:rsidRPr="006551A1">
        <w:rPr>
          <w:rFonts w:ascii="Times New Roman" w:eastAsia="楷体_GB2312" w:hAnsi="Times New Roman" w:cs="Times New Roman"/>
        </w:rPr>
        <w:t>去杠杆</w:t>
      </w:r>
      <w:r w:rsidR="00436553">
        <w:rPr>
          <w:rFonts w:ascii="Times New Roman" w:eastAsia="楷体_GB2312" w:hAnsi="Times New Roman" w:cs="Times New Roman" w:hint="eastAsia"/>
        </w:rPr>
        <w:t>去嵌套等监管使得同业缩表比较明显。</w:t>
      </w:r>
      <w:r w:rsidR="00B26BE4" w:rsidRPr="006551A1">
        <w:rPr>
          <w:rFonts w:ascii="Times New Roman" w:eastAsia="楷体_GB2312" w:hAnsi="Times New Roman" w:cs="Times New Roman"/>
        </w:rPr>
        <w:t>第二</w:t>
      </w:r>
      <w:r w:rsidR="00436553">
        <w:rPr>
          <w:rFonts w:ascii="Times New Roman" w:eastAsia="楷体_GB2312" w:hAnsi="Times New Roman" w:cs="Times New Roman" w:hint="eastAsia"/>
        </w:rPr>
        <w:t>，</w:t>
      </w:r>
      <w:r w:rsidR="00436553">
        <w:rPr>
          <w:rFonts w:ascii="Times New Roman" w:eastAsia="楷体_GB2312" w:hAnsi="Times New Roman" w:cs="Times New Roman"/>
        </w:rPr>
        <w:t>趋</w:t>
      </w:r>
      <w:r w:rsidR="00436553">
        <w:rPr>
          <w:rFonts w:ascii="Times New Roman" w:eastAsia="楷体_GB2312" w:hAnsi="Times New Roman" w:cs="Times New Roman" w:hint="eastAsia"/>
        </w:rPr>
        <w:t>紧</w:t>
      </w:r>
      <w:r w:rsidR="00B26BE4" w:rsidRPr="006551A1">
        <w:rPr>
          <w:rFonts w:ascii="Times New Roman" w:eastAsia="楷体_GB2312" w:hAnsi="Times New Roman" w:cs="Times New Roman"/>
        </w:rPr>
        <w:t>的货币政策，资金价格上升，</w:t>
      </w:r>
      <w:r w:rsidR="00436553">
        <w:rPr>
          <w:rFonts w:ascii="Times New Roman" w:eastAsia="楷体_GB2312" w:hAnsi="Times New Roman" w:cs="Times New Roman" w:hint="eastAsia"/>
        </w:rPr>
        <w:t>邮储为</w:t>
      </w:r>
      <w:r w:rsidR="00B26BE4" w:rsidRPr="006551A1">
        <w:rPr>
          <w:rFonts w:ascii="Times New Roman" w:eastAsia="楷体_GB2312" w:hAnsi="Times New Roman" w:cs="Times New Roman"/>
        </w:rPr>
        <w:t>资金大行</w:t>
      </w:r>
      <w:r w:rsidR="00436553">
        <w:rPr>
          <w:rFonts w:ascii="Times New Roman" w:eastAsia="楷体_GB2312" w:hAnsi="Times New Roman" w:cs="Times New Roman" w:hint="eastAsia"/>
        </w:rPr>
        <w:t>是最大的受益者。上半年紧抓机遇，加大高</w:t>
      </w:r>
      <w:r w:rsidR="00B26BE4" w:rsidRPr="006551A1">
        <w:rPr>
          <w:rFonts w:ascii="Times New Roman" w:eastAsia="楷体_GB2312" w:hAnsi="Times New Roman" w:cs="Times New Roman"/>
        </w:rPr>
        <w:t>收益</w:t>
      </w:r>
      <w:r w:rsidR="00436553">
        <w:rPr>
          <w:rFonts w:ascii="Times New Roman" w:eastAsia="楷体_GB2312" w:hAnsi="Times New Roman" w:cs="Times New Roman" w:hint="eastAsia"/>
        </w:rPr>
        <w:t>资产的配置力度，提高同业融资。上半年债券</w:t>
      </w:r>
      <w:r w:rsidR="00B26BE4" w:rsidRPr="006551A1">
        <w:rPr>
          <w:rFonts w:ascii="Times New Roman" w:eastAsia="楷体_GB2312" w:hAnsi="Times New Roman" w:cs="Times New Roman"/>
        </w:rPr>
        <w:t>余额</w:t>
      </w:r>
      <w:r w:rsidR="00B26BE4" w:rsidRPr="006551A1">
        <w:rPr>
          <w:rFonts w:ascii="Times New Roman" w:eastAsia="楷体_GB2312" w:hAnsi="Times New Roman" w:cs="Times New Roman"/>
        </w:rPr>
        <w:t>2.24</w:t>
      </w:r>
      <w:r w:rsidR="00B26BE4" w:rsidRPr="006551A1">
        <w:rPr>
          <w:rFonts w:ascii="Times New Roman" w:eastAsia="楷体_GB2312" w:hAnsi="Times New Roman" w:cs="Times New Roman"/>
        </w:rPr>
        <w:t>万亿，</w:t>
      </w:r>
      <w:r w:rsidR="00436553">
        <w:rPr>
          <w:rFonts w:ascii="Times New Roman" w:eastAsia="楷体_GB2312" w:hAnsi="Times New Roman" w:cs="Times New Roman" w:hint="eastAsia"/>
        </w:rPr>
        <w:t>较上年末增长</w:t>
      </w:r>
      <w:r w:rsidR="00436553">
        <w:rPr>
          <w:rFonts w:ascii="Times New Roman" w:eastAsia="楷体_GB2312" w:hAnsi="Times New Roman" w:cs="Times New Roman" w:hint="eastAsia"/>
        </w:rPr>
        <w:t>6.8%</w:t>
      </w:r>
      <w:r w:rsidR="00436553">
        <w:rPr>
          <w:rFonts w:ascii="Times New Roman" w:eastAsia="楷体_GB2312" w:hAnsi="Times New Roman" w:cs="Times New Roman" w:hint="eastAsia"/>
        </w:rPr>
        <w:t>，传统的同业融资余额</w:t>
      </w:r>
      <w:r w:rsidR="00B26BE4" w:rsidRPr="006551A1">
        <w:rPr>
          <w:rFonts w:ascii="Times New Roman" w:eastAsia="楷体_GB2312" w:hAnsi="Times New Roman" w:cs="Times New Roman"/>
        </w:rPr>
        <w:t>4672</w:t>
      </w:r>
      <w:r w:rsidR="00B26BE4" w:rsidRPr="006551A1">
        <w:rPr>
          <w:rFonts w:ascii="Times New Roman" w:eastAsia="楷体_GB2312" w:hAnsi="Times New Roman" w:cs="Times New Roman"/>
        </w:rPr>
        <w:t>亿，</w:t>
      </w:r>
      <w:r w:rsidR="00436553">
        <w:rPr>
          <w:rFonts w:ascii="Times New Roman" w:eastAsia="楷体_GB2312" w:hAnsi="Times New Roman" w:cs="Times New Roman" w:hint="eastAsia"/>
        </w:rPr>
        <w:t>增长</w:t>
      </w:r>
      <w:r w:rsidR="00B26BE4" w:rsidRPr="006551A1">
        <w:rPr>
          <w:rFonts w:ascii="Times New Roman" w:eastAsia="楷体_GB2312" w:hAnsi="Times New Roman" w:cs="Times New Roman"/>
        </w:rPr>
        <w:t>24.6</w:t>
      </w:r>
      <w:r w:rsidR="00436553">
        <w:rPr>
          <w:rFonts w:ascii="Times New Roman" w:eastAsia="楷体_GB2312" w:hAnsi="Times New Roman" w:cs="Times New Roman" w:hint="eastAsia"/>
        </w:rPr>
        <w:t>%</w:t>
      </w:r>
      <w:r w:rsidR="00B26BE4" w:rsidRPr="006551A1">
        <w:rPr>
          <w:rFonts w:ascii="Times New Roman" w:eastAsia="楷体_GB2312" w:hAnsi="Times New Roman" w:cs="Times New Roman"/>
        </w:rPr>
        <w:t>，</w:t>
      </w:r>
      <w:r w:rsidR="00436553">
        <w:rPr>
          <w:rFonts w:ascii="Times New Roman" w:eastAsia="楷体_GB2312" w:hAnsi="Times New Roman" w:cs="Times New Roman" w:hint="eastAsia"/>
        </w:rPr>
        <w:t>资本消耗比较低，</w:t>
      </w:r>
      <w:r w:rsidR="00B26BE4" w:rsidRPr="006551A1">
        <w:rPr>
          <w:rFonts w:ascii="Times New Roman" w:eastAsia="楷体_GB2312" w:hAnsi="Times New Roman" w:cs="Times New Roman"/>
        </w:rPr>
        <w:t>收益非常可观</w:t>
      </w:r>
      <w:r w:rsidR="00436553">
        <w:rPr>
          <w:rFonts w:ascii="Times New Roman" w:eastAsia="楷体_GB2312" w:hAnsi="Times New Roman" w:cs="Times New Roman" w:hint="eastAsia"/>
        </w:rPr>
        <w:t>，一般在</w:t>
      </w:r>
      <w:r w:rsidR="00436553">
        <w:rPr>
          <w:rFonts w:ascii="Times New Roman" w:eastAsia="楷体_GB2312" w:hAnsi="Times New Roman" w:cs="Times New Roman" w:hint="eastAsia"/>
        </w:rPr>
        <w:t>5%</w:t>
      </w:r>
      <w:r w:rsidR="00436553">
        <w:rPr>
          <w:rFonts w:ascii="Times New Roman" w:eastAsia="楷体_GB2312" w:hAnsi="Times New Roman" w:cs="Times New Roman" w:hint="eastAsia"/>
        </w:rPr>
        <w:t>以上</w:t>
      </w:r>
      <w:r w:rsidR="00B26BE4" w:rsidRPr="006551A1">
        <w:rPr>
          <w:rFonts w:ascii="Times New Roman" w:eastAsia="楷体_GB2312" w:hAnsi="Times New Roman" w:cs="Times New Roman"/>
        </w:rPr>
        <w:t>。现有货币政策环境下，邮储银行持续</w:t>
      </w:r>
      <w:r w:rsidR="00436553">
        <w:rPr>
          <w:rFonts w:ascii="Times New Roman" w:eastAsia="楷体_GB2312" w:hAnsi="Times New Roman" w:cs="Times New Roman" w:hint="eastAsia"/>
        </w:rPr>
        <w:t>收益。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 </w:t>
      </w:r>
    </w:p>
    <w:p w:rsidR="00B26BE4" w:rsidRPr="006551A1" w:rsidRDefault="00436553" w:rsidP="00070B2F">
      <w:pPr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最后是</w:t>
      </w:r>
      <w:r w:rsidR="00B26BE4" w:rsidRPr="006551A1">
        <w:rPr>
          <w:rFonts w:ascii="Times New Roman" w:eastAsia="楷体_GB2312" w:hAnsi="Times New Roman" w:cs="Times New Roman"/>
        </w:rPr>
        <w:t>理财</w:t>
      </w:r>
      <w:r>
        <w:rPr>
          <w:rFonts w:ascii="Times New Roman" w:eastAsia="楷体_GB2312" w:hAnsi="Times New Roman" w:cs="Times New Roman" w:hint="eastAsia"/>
        </w:rPr>
        <w:t>业务，上半年发行理财产品达到</w:t>
      </w:r>
      <w:r w:rsidR="007F5F23">
        <w:rPr>
          <w:rFonts w:ascii="Times New Roman" w:eastAsia="楷体_GB2312" w:hAnsi="Times New Roman" w:cs="Times New Roman"/>
        </w:rPr>
        <w:t>1.</w:t>
      </w:r>
      <w:r w:rsidR="00B26BE4" w:rsidRPr="006551A1">
        <w:rPr>
          <w:rFonts w:ascii="Times New Roman" w:eastAsia="楷体_GB2312" w:hAnsi="Times New Roman" w:cs="Times New Roman"/>
        </w:rPr>
        <w:t>07</w:t>
      </w:r>
      <w:r w:rsidR="007F5F23">
        <w:rPr>
          <w:rFonts w:ascii="Times New Roman" w:eastAsia="楷体_GB2312" w:hAnsi="Times New Roman" w:cs="Times New Roman" w:hint="eastAsia"/>
        </w:rPr>
        <w:t>万</w:t>
      </w:r>
      <w:r w:rsidR="00BC7636">
        <w:rPr>
          <w:rFonts w:ascii="Times New Roman" w:eastAsia="楷体_GB2312" w:hAnsi="Times New Roman" w:cs="Times New Roman" w:hint="eastAsia"/>
        </w:rPr>
        <w:t>亿元</w:t>
      </w:r>
      <w:r w:rsidR="00B26BE4" w:rsidRPr="006551A1">
        <w:rPr>
          <w:rFonts w:ascii="Times New Roman" w:eastAsia="楷体_GB2312" w:hAnsi="Times New Roman" w:cs="Times New Roman"/>
        </w:rPr>
        <w:t>,</w:t>
      </w:r>
      <w:r w:rsidR="00BC7636">
        <w:rPr>
          <w:rFonts w:ascii="Times New Roman" w:eastAsia="楷体_GB2312" w:hAnsi="Times New Roman" w:cs="Times New Roman" w:hint="eastAsia"/>
        </w:rPr>
        <w:t>余额</w:t>
      </w:r>
      <w:r w:rsidR="00B26BE4" w:rsidRPr="006551A1">
        <w:rPr>
          <w:rFonts w:ascii="Times New Roman" w:eastAsia="楷体_GB2312" w:hAnsi="Times New Roman" w:cs="Times New Roman"/>
        </w:rPr>
        <w:t>7800</w:t>
      </w:r>
      <w:r w:rsidR="00B26BE4" w:rsidRPr="006551A1">
        <w:rPr>
          <w:rFonts w:ascii="Times New Roman" w:eastAsia="楷体_GB2312" w:hAnsi="Times New Roman" w:cs="Times New Roman"/>
        </w:rPr>
        <w:t>亿</w:t>
      </w:r>
      <w:r w:rsidR="00BC7636">
        <w:rPr>
          <w:rFonts w:ascii="Times New Roman" w:eastAsia="楷体_GB2312" w:hAnsi="Times New Roman" w:cs="Times New Roman" w:hint="eastAsia"/>
        </w:rPr>
        <w:t>，同比增长</w:t>
      </w:r>
      <w:r w:rsidR="00BC7636">
        <w:rPr>
          <w:rFonts w:ascii="Times New Roman" w:eastAsia="楷体_GB2312" w:hAnsi="Times New Roman" w:cs="Times New Roman" w:hint="eastAsia"/>
        </w:rPr>
        <w:t>10.4%</w:t>
      </w:r>
      <w:r w:rsidR="00BC7636">
        <w:rPr>
          <w:rFonts w:ascii="Times New Roman" w:eastAsia="楷体_GB2312" w:hAnsi="Times New Roman" w:cs="Times New Roman" w:hint="eastAsia"/>
        </w:rPr>
        <w:t>，</w:t>
      </w:r>
      <w:r w:rsidR="00B26BE4" w:rsidRPr="006551A1">
        <w:rPr>
          <w:rFonts w:ascii="Times New Roman" w:eastAsia="楷体_GB2312" w:hAnsi="Times New Roman" w:cs="Times New Roman"/>
        </w:rPr>
        <w:t>比年底</w:t>
      </w:r>
      <w:r w:rsidR="00BC7636">
        <w:rPr>
          <w:rFonts w:ascii="Times New Roman" w:eastAsia="楷体_GB2312" w:hAnsi="Times New Roman" w:cs="Times New Roman" w:hint="eastAsia"/>
        </w:rPr>
        <w:t>有所</w:t>
      </w:r>
      <w:r w:rsidR="00B26BE4" w:rsidRPr="006551A1">
        <w:rPr>
          <w:rFonts w:ascii="Times New Roman" w:eastAsia="楷体_GB2312" w:hAnsi="Times New Roman" w:cs="Times New Roman"/>
        </w:rPr>
        <w:t>回撤，但是</w:t>
      </w:r>
      <w:r w:rsidR="00BC7636">
        <w:rPr>
          <w:rFonts w:ascii="Times New Roman" w:eastAsia="楷体_GB2312" w:hAnsi="Times New Roman" w:cs="Times New Roman" w:hint="eastAsia"/>
        </w:rPr>
        <w:t>理财</w:t>
      </w:r>
      <w:r w:rsidR="00BC7636">
        <w:rPr>
          <w:rFonts w:ascii="Times New Roman" w:eastAsia="楷体_GB2312" w:hAnsi="Times New Roman" w:cs="Times New Roman"/>
        </w:rPr>
        <w:t>收入增加</w:t>
      </w:r>
      <w:r w:rsidR="00BC7636">
        <w:rPr>
          <w:rFonts w:ascii="Times New Roman" w:eastAsia="楷体_GB2312" w:hAnsi="Times New Roman" w:cs="Times New Roman" w:hint="eastAsia"/>
        </w:rPr>
        <w:t>，</w:t>
      </w:r>
      <w:r w:rsidR="00B26BE4" w:rsidRPr="006551A1">
        <w:rPr>
          <w:rFonts w:ascii="Times New Roman" w:eastAsia="楷体_GB2312" w:hAnsi="Times New Roman" w:cs="Times New Roman"/>
        </w:rPr>
        <w:t>增长</w:t>
      </w:r>
      <w:r w:rsidR="00B26BE4" w:rsidRPr="006551A1">
        <w:rPr>
          <w:rFonts w:ascii="Times New Roman" w:eastAsia="楷体_GB2312" w:hAnsi="Times New Roman" w:cs="Times New Roman"/>
        </w:rPr>
        <w:t>37.8%</w:t>
      </w:r>
      <w:r w:rsidR="00BC7636">
        <w:rPr>
          <w:rFonts w:ascii="Times New Roman" w:eastAsia="楷体_GB2312" w:hAnsi="Times New Roman" w:cs="Times New Roman" w:hint="eastAsia"/>
        </w:rPr>
        <w:t>，说明</w:t>
      </w:r>
      <w:r w:rsidR="00B26BE4" w:rsidRPr="006551A1">
        <w:rPr>
          <w:rFonts w:ascii="Times New Roman" w:eastAsia="楷体_GB2312" w:hAnsi="Times New Roman" w:cs="Times New Roman"/>
        </w:rPr>
        <w:t>配置资产的能力在快速提升。</w:t>
      </w:r>
      <w:r w:rsidR="00BC7636">
        <w:rPr>
          <w:rFonts w:ascii="Times New Roman" w:eastAsia="楷体_GB2312" w:hAnsi="Times New Roman" w:cs="Times New Roman" w:hint="eastAsia"/>
        </w:rPr>
        <w:t>未来理财业务是很重要的方向。</w:t>
      </w:r>
    </w:p>
    <w:p w:rsidR="00BC7636" w:rsidRDefault="00BC7636" w:rsidP="00070B2F">
      <w:pPr>
        <w:ind w:firstLineChars="200" w:firstLine="420"/>
        <w:rPr>
          <w:rFonts w:ascii="Times New Roman" w:eastAsia="楷体_GB2312" w:hAnsi="Times New Roman" w:cs="Times New Roman"/>
        </w:rPr>
      </w:pPr>
    </w:p>
    <w:p w:rsidR="00B26BE4" w:rsidRPr="006551A1" w:rsidRDefault="00BC7636" w:rsidP="00070B2F">
      <w:pPr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【下半年展望】</w:t>
      </w:r>
      <w:r w:rsidR="00B26BE4" w:rsidRPr="006551A1">
        <w:rPr>
          <w:rFonts w:ascii="Times New Roman" w:eastAsia="楷体_GB2312" w:hAnsi="Times New Roman" w:cs="Times New Roman"/>
        </w:rPr>
        <w:t> </w:t>
      </w:r>
    </w:p>
    <w:p w:rsidR="004D780C" w:rsidRDefault="00B26BE4" w:rsidP="004D780C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下半年继续坚守零售银行定位，充分利用科技金融发展，更好转型。</w:t>
      </w:r>
      <w:r w:rsidR="00BC7636">
        <w:rPr>
          <w:rFonts w:ascii="Times New Roman" w:eastAsia="楷体_GB2312" w:hAnsi="Times New Roman" w:cs="Times New Roman" w:hint="eastAsia"/>
        </w:rPr>
        <w:t>具体</w:t>
      </w:r>
      <w:r w:rsidRPr="006551A1">
        <w:rPr>
          <w:rFonts w:ascii="Times New Roman" w:eastAsia="楷体_GB2312" w:hAnsi="Times New Roman" w:cs="Times New Roman"/>
        </w:rPr>
        <w:t>思路：</w:t>
      </w:r>
    </w:p>
    <w:p w:rsidR="00B26BE4" w:rsidRPr="006551A1" w:rsidRDefault="00BC7636" w:rsidP="004D780C">
      <w:pPr>
        <w:ind w:firstLineChars="200" w:firstLine="422"/>
        <w:rPr>
          <w:rFonts w:ascii="Times New Roman" w:eastAsia="楷体_GB2312" w:hAnsi="Times New Roman" w:cs="Times New Roman"/>
        </w:rPr>
      </w:pPr>
      <w:r w:rsidRPr="004D780C">
        <w:rPr>
          <w:rFonts w:ascii="Times New Roman" w:eastAsia="楷体_GB2312" w:hAnsi="Times New Roman" w:cs="Times New Roman" w:hint="eastAsia"/>
          <w:b/>
        </w:rPr>
        <w:t>第一，</w:t>
      </w:r>
      <w:r w:rsidR="00B26BE4" w:rsidRPr="004D780C">
        <w:rPr>
          <w:rFonts w:ascii="Times New Roman" w:eastAsia="楷体_GB2312" w:hAnsi="Times New Roman" w:cs="Times New Roman"/>
          <w:b/>
        </w:rPr>
        <w:t>坚定不移</w:t>
      </w:r>
      <w:r w:rsidRPr="004D780C">
        <w:rPr>
          <w:rFonts w:ascii="Times New Roman" w:eastAsia="楷体_GB2312" w:hAnsi="Times New Roman" w:cs="Times New Roman" w:hint="eastAsia"/>
          <w:b/>
        </w:rPr>
        <w:t>推进</w:t>
      </w:r>
      <w:r w:rsidR="007F5F23" w:rsidRPr="004D780C">
        <w:rPr>
          <w:rFonts w:ascii="Times New Roman" w:eastAsia="楷体_GB2312" w:hAnsi="Times New Roman" w:cs="Times New Roman" w:hint="eastAsia"/>
          <w:b/>
        </w:rPr>
        <w:t>零售银行</w:t>
      </w:r>
      <w:r w:rsidR="004D780C" w:rsidRPr="004D780C">
        <w:rPr>
          <w:rFonts w:ascii="Times New Roman" w:eastAsia="楷体_GB2312" w:hAnsi="Times New Roman" w:cs="Times New Roman" w:hint="eastAsia"/>
          <w:b/>
        </w:rPr>
        <w:t>路径。</w:t>
      </w:r>
      <w:r w:rsidR="00B26BE4" w:rsidRPr="006551A1">
        <w:rPr>
          <w:rFonts w:ascii="Times New Roman" w:eastAsia="楷体_GB2312" w:hAnsi="Times New Roman" w:cs="Times New Roman"/>
        </w:rPr>
        <w:t>通过深化三农金融事业部</w:t>
      </w:r>
      <w:r>
        <w:rPr>
          <w:rFonts w:ascii="Times New Roman" w:eastAsia="楷体_GB2312" w:hAnsi="Times New Roman" w:cs="Times New Roman" w:hint="eastAsia"/>
        </w:rPr>
        <w:t>运作机制</w:t>
      </w:r>
      <w:r w:rsidR="00B26BE4" w:rsidRPr="006551A1">
        <w:rPr>
          <w:rFonts w:ascii="Times New Roman" w:eastAsia="楷体_GB2312" w:hAnsi="Times New Roman" w:cs="Times New Roman"/>
        </w:rPr>
        <w:t>，拓展农业</w:t>
      </w:r>
      <w:r>
        <w:rPr>
          <w:rFonts w:ascii="Times New Roman" w:eastAsia="楷体_GB2312" w:hAnsi="Times New Roman" w:cs="Times New Roman" w:hint="eastAsia"/>
        </w:rPr>
        <w:t>产业化</w:t>
      </w:r>
      <w:r w:rsidR="00B26BE4" w:rsidRPr="006551A1">
        <w:rPr>
          <w:rFonts w:ascii="Times New Roman" w:eastAsia="楷体_GB2312" w:hAnsi="Times New Roman" w:cs="Times New Roman"/>
        </w:rPr>
        <w:t>龙头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打造专业</w:t>
      </w:r>
      <w:r>
        <w:rPr>
          <w:rFonts w:ascii="Times New Roman" w:eastAsia="楷体_GB2312" w:hAnsi="Times New Roman" w:cs="Times New Roman" w:hint="eastAsia"/>
        </w:rPr>
        <w:t>涉农服务体系和金融</w:t>
      </w:r>
      <w:r w:rsidR="00B26BE4" w:rsidRPr="006551A1">
        <w:rPr>
          <w:rFonts w:ascii="Times New Roman" w:eastAsia="楷体_GB2312" w:hAnsi="Times New Roman" w:cs="Times New Roman"/>
        </w:rPr>
        <w:t>管理体系。</w:t>
      </w:r>
      <w:r>
        <w:rPr>
          <w:rFonts w:ascii="Times New Roman" w:eastAsia="楷体_GB2312" w:hAnsi="Times New Roman" w:cs="Times New Roman" w:hint="eastAsia"/>
        </w:rPr>
        <w:t>中国</w:t>
      </w:r>
      <w:r w:rsidR="00B26BE4" w:rsidRPr="006551A1">
        <w:rPr>
          <w:rFonts w:ascii="Times New Roman" w:eastAsia="楷体_GB2312" w:hAnsi="Times New Roman" w:cs="Times New Roman"/>
        </w:rPr>
        <w:t>农业规模化发展</w:t>
      </w:r>
      <w:r>
        <w:rPr>
          <w:rFonts w:ascii="Times New Roman" w:eastAsia="楷体_GB2312" w:hAnsi="Times New Roman" w:cs="Times New Roman" w:hint="eastAsia"/>
        </w:rPr>
        <w:t>迅速</w:t>
      </w:r>
      <w:r w:rsidR="00B26BE4" w:rsidRPr="006551A1"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 w:hint="eastAsia"/>
        </w:rPr>
        <w:t>邮储银行将</w:t>
      </w:r>
      <w:r w:rsidR="00B26BE4" w:rsidRPr="006551A1">
        <w:rPr>
          <w:rFonts w:ascii="Times New Roman" w:eastAsia="楷体_GB2312" w:hAnsi="Times New Roman" w:cs="Times New Roman"/>
        </w:rPr>
        <w:t>围绕粮食生产</w:t>
      </w:r>
      <w:r>
        <w:rPr>
          <w:rFonts w:ascii="Times New Roman" w:eastAsia="楷体_GB2312" w:hAnsi="Times New Roman" w:cs="Times New Roman" w:hint="eastAsia"/>
        </w:rPr>
        <w:t>功能区，重要农产品保护区，特色农产品优势</w:t>
      </w:r>
      <w:r w:rsidR="00B26BE4" w:rsidRPr="006551A1">
        <w:rPr>
          <w:rFonts w:ascii="Times New Roman" w:eastAsia="楷体_GB2312" w:hAnsi="Times New Roman" w:cs="Times New Roman"/>
        </w:rPr>
        <w:t>区</w:t>
      </w:r>
      <w:r>
        <w:rPr>
          <w:rFonts w:ascii="Times New Roman" w:eastAsia="楷体_GB2312" w:hAnsi="Times New Roman" w:cs="Times New Roman" w:hint="eastAsia"/>
        </w:rPr>
        <w:t>，以及</w:t>
      </w:r>
      <w:r w:rsidR="00B26BE4" w:rsidRPr="006551A1">
        <w:rPr>
          <w:rFonts w:ascii="Times New Roman" w:eastAsia="楷体_GB2312" w:hAnsi="Times New Roman" w:cs="Times New Roman"/>
        </w:rPr>
        <w:t>国家经济推行现代农业产业园等</w:t>
      </w:r>
      <w:r w:rsidR="004D780C">
        <w:rPr>
          <w:rFonts w:ascii="Times New Roman" w:eastAsia="楷体_GB2312" w:hAnsi="Times New Roman" w:cs="Times New Roman" w:hint="eastAsia"/>
        </w:rPr>
        <w:t>“</w:t>
      </w:r>
      <w:r w:rsidR="00B26BE4" w:rsidRPr="006551A1">
        <w:rPr>
          <w:rFonts w:ascii="Times New Roman" w:eastAsia="楷体_GB2312" w:hAnsi="Times New Roman" w:cs="Times New Roman"/>
        </w:rPr>
        <w:t>三区三园</w:t>
      </w:r>
      <w:r w:rsidR="004D780C">
        <w:rPr>
          <w:rFonts w:ascii="Times New Roman" w:eastAsia="楷体_GB2312" w:hAnsi="Times New Roman" w:cs="Times New Roman" w:hint="eastAsia"/>
        </w:rPr>
        <w:t>”</w:t>
      </w:r>
      <w:r>
        <w:rPr>
          <w:rFonts w:ascii="Times New Roman" w:eastAsia="楷体_GB2312" w:hAnsi="Times New Roman" w:cs="Times New Roman" w:hint="eastAsia"/>
        </w:rPr>
        <w:t>一起，</w:t>
      </w:r>
      <w:r w:rsidR="004D780C">
        <w:rPr>
          <w:rFonts w:ascii="Times New Roman" w:eastAsia="楷体_GB2312" w:hAnsi="Times New Roman" w:cs="Times New Roman" w:hint="eastAsia"/>
        </w:rPr>
        <w:t>发展涉</w:t>
      </w:r>
      <w:r w:rsidR="004D780C">
        <w:rPr>
          <w:rFonts w:ascii="Times New Roman" w:eastAsia="楷体_GB2312" w:hAnsi="Times New Roman" w:cs="Times New Roman"/>
        </w:rPr>
        <w:t>农业务</w:t>
      </w:r>
      <w:r w:rsidR="00B26BE4" w:rsidRPr="006551A1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 w:hint="eastAsia"/>
        </w:rPr>
        <w:t>2</w:t>
      </w:r>
      <w:r>
        <w:rPr>
          <w:rFonts w:ascii="Times New Roman" w:eastAsia="楷体_GB2312" w:hAnsi="Times New Roman" w:cs="Times New Roman" w:hint="eastAsia"/>
        </w:rPr>
        <w:t>）打造一流</w:t>
      </w:r>
      <w:r>
        <w:rPr>
          <w:rFonts w:ascii="Times New Roman" w:eastAsia="楷体_GB2312" w:hAnsi="Times New Roman" w:cs="Times New Roman"/>
        </w:rPr>
        <w:t>小微企业服务</w:t>
      </w:r>
      <w:r w:rsidR="004D780C">
        <w:rPr>
          <w:rFonts w:ascii="Times New Roman" w:eastAsia="楷体_GB2312" w:hAnsi="Times New Roman" w:cs="Times New Roman" w:hint="eastAsia"/>
        </w:rPr>
        <w:t>业务</w:t>
      </w:r>
      <w:r>
        <w:rPr>
          <w:rFonts w:ascii="Times New Roman" w:eastAsia="楷体_GB2312" w:hAnsi="Times New Roman" w:cs="Times New Roman"/>
        </w:rPr>
        <w:t>，围绕绿色金融发展</w:t>
      </w:r>
      <w:r w:rsidR="004D780C">
        <w:rPr>
          <w:rFonts w:ascii="Times New Roman" w:eastAsia="楷体_GB2312" w:hAnsi="Times New Roman" w:cs="Times New Roman" w:hint="eastAsia"/>
        </w:rPr>
        <w:t>。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 w:hint="eastAsia"/>
        </w:rPr>
        <w:t>）</w:t>
      </w:r>
      <w:r>
        <w:rPr>
          <w:rFonts w:ascii="Times New Roman" w:eastAsia="楷体_GB2312" w:hAnsi="Times New Roman" w:cs="Times New Roman"/>
        </w:rPr>
        <w:t>围绕社区</w:t>
      </w:r>
      <w:r>
        <w:rPr>
          <w:rFonts w:ascii="Times New Roman" w:eastAsia="楷体_GB2312" w:hAnsi="Times New Roman" w:cs="Times New Roman" w:hint="eastAsia"/>
        </w:rPr>
        <w:t>金融</w:t>
      </w:r>
      <w:r w:rsidR="00B26BE4" w:rsidRPr="006551A1">
        <w:rPr>
          <w:rFonts w:ascii="Times New Roman" w:eastAsia="楷体_GB2312" w:hAnsi="Times New Roman" w:cs="Times New Roman"/>
        </w:rPr>
        <w:t>服务，</w:t>
      </w:r>
      <w:r>
        <w:rPr>
          <w:rFonts w:ascii="Times New Roman" w:eastAsia="楷体_GB2312" w:hAnsi="Times New Roman" w:cs="Times New Roman" w:hint="eastAsia"/>
        </w:rPr>
        <w:t>拓展</w:t>
      </w:r>
      <w:r w:rsidR="00B26BE4" w:rsidRPr="006551A1">
        <w:rPr>
          <w:rFonts w:ascii="Times New Roman" w:eastAsia="楷体_GB2312" w:hAnsi="Times New Roman" w:cs="Times New Roman"/>
        </w:rPr>
        <w:t>民生领域业务发展。</w:t>
      </w:r>
      <w:r w:rsidR="004D780C">
        <w:rPr>
          <w:rFonts w:ascii="Times New Roman" w:eastAsia="楷体_GB2312" w:hAnsi="Times New Roman" w:cs="Times New Roman" w:hint="eastAsia"/>
        </w:rPr>
        <w:t>第二，</w:t>
      </w:r>
      <w:r w:rsidR="00B26BE4" w:rsidRPr="006551A1">
        <w:rPr>
          <w:rFonts w:ascii="Times New Roman" w:eastAsia="楷体_GB2312" w:hAnsi="Times New Roman" w:cs="Times New Roman"/>
        </w:rPr>
        <w:t>同时围绕国家</w:t>
      </w:r>
      <w:r>
        <w:rPr>
          <w:rFonts w:ascii="Times New Roman" w:eastAsia="楷体_GB2312" w:hAnsi="Times New Roman" w:cs="Times New Roman" w:hint="eastAsia"/>
        </w:rPr>
        <w:t>金融</w:t>
      </w:r>
      <w:r w:rsidR="00B26BE4" w:rsidRPr="006551A1">
        <w:rPr>
          <w:rFonts w:ascii="Times New Roman" w:eastAsia="楷体_GB2312" w:hAnsi="Times New Roman" w:cs="Times New Roman"/>
        </w:rPr>
        <w:t>设施做好服务，围绕一带一路等战略加大投入，</w:t>
      </w:r>
      <w:r w:rsidR="004D780C">
        <w:rPr>
          <w:rFonts w:ascii="Times New Roman" w:eastAsia="楷体_GB2312" w:hAnsi="Times New Roman" w:cs="Times New Roman" w:hint="eastAsia"/>
        </w:rPr>
        <w:t>围绕国家战略落实零售业务</w:t>
      </w:r>
      <w:r>
        <w:rPr>
          <w:rFonts w:ascii="Times New Roman" w:eastAsia="楷体_GB2312" w:hAnsi="Times New Roman" w:cs="Times New Roman" w:hint="eastAsia"/>
        </w:rPr>
        <w:t>。</w:t>
      </w:r>
      <w:r w:rsidR="00B26BE4" w:rsidRPr="006551A1">
        <w:rPr>
          <w:rFonts w:ascii="Times New Roman" w:eastAsia="楷体_GB2312" w:hAnsi="Times New Roman" w:cs="Times New Roman"/>
        </w:rPr>
        <w:t> </w:t>
      </w:r>
    </w:p>
    <w:p w:rsidR="00B26BE4" w:rsidRPr="006551A1" w:rsidRDefault="004D780C" w:rsidP="00070B2F">
      <w:pPr>
        <w:ind w:firstLineChars="200" w:firstLine="422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  <w:b/>
        </w:rPr>
        <w:t>第二，</w:t>
      </w:r>
      <w:r w:rsidR="00B26BE4" w:rsidRPr="004D780C">
        <w:rPr>
          <w:rFonts w:ascii="Times New Roman" w:eastAsia="楷体_GB2312" w:hAnsi="Times New Roman" w:cs="Times New Roman"/>
          <w:b/>
        </w:rPr>
        <w:t>继续加大科技投入。</w:t>
      </w:r>
      <w:r w:rsidR="00B26BE4" w:rsidRPr="006551A1">
        <w:rPr>
          <w:rFonts w:ascii="Times New Roman" w:eastAsia="楷体_GB2312" w:hAnsi="Times New Roman" w:cs="Times New Roman"/>
        </w:rPr>
        <w:t>上半年</w:t>
      </w:r>
      <w:r>
        <w:rPr>
          <w:rFonts w:ascii="Times New Roman" w:eastAsia="楷体_GB2312" w:hAnsi="Times New Roman" w:cs="Times New Roman" w:hint="eastAsia"/>
        </w:rPr>
        <w:t>本行</w:t>
      </w:r>
      <w:r w:rsidR="00B26BE4" w:rsidRPr="006551A1">
        <w:rPr>
          <w:rFonts w:ascii="Times New Roman" w:eastAsia="楷体_GB2312" w:hAnsi="Times New Roman" w:cs="Times New Roman"/>
        </w:rPr>
        <w:t>推进科技创新，激发</w:t>
      </w:r>
      <w:r w:rsidR="00BC7636">
        <w:rPr>
          <w:rFonts w:ascii="Times New Roman" w:eastAsia="楷体_GB2312" w:hAnsi="Times New Roman" w:cs="Times New Roman" w:hint="eastAsia"/>
        </w:rPr>
        <w:t>银行</w:t>
      </w:r>
      <w:r>
        <w:rPr>
          <w:rFonts w:ascii="Times New Roman" w:eastAsia="楷体_GB2312" w:hAnsi="Times New Roman" w:cs="Times New Roman"/>
        </w:rPr>
        <w:t>活力</w:t>
      </w:r>
      <w:r>
        <w:rPr>
          <w:rFonts w:ascii="Times New Roman" w:eastAsia="楷体_GB2312" w:hAnsi="Times New Roman" w:cs="Times New Roman" w:hint="eastAsia"/>
        </w:rPr>
        <w:t>，</w:t>
      </w:r>
      <w:r w:rsidR="00BC7636">
        <w:rPr>
          <w:rFonts w:ascii="Times New Roman" w:eastAsia="楷体_GB2312" w:hAnsi="Times New Roman" w:cs="Times New Roman" w:hint="eastAsia"/>
        </w:rPr>
        <w:t>在大数据，</w:t>
      </w:r>
      <w:r w:rsidR="00B26BE4" w:rsidRPr="006551A1">
        <w:rPr>
          <w:rFonts w:ascii="Times New Roman" w:eastAsia="楷体_GB2312" w:hAnsi="Times New Roman" w:cs="Times New Roman"/>
        </w:rPr>
        <w:t>云计算等领域应用取得</w:t>
      </w:r>
      <w:r w:rsidR="00BC7636">
        <w:rPr>
          <w:rFonts w:ascii="Times New Roman" w:eastAsia="楷体_GB2312" w:hAnsi="Times New Roman" w:cs="Times New Roman" w:hint="eastAsia"/>
        </w:rPr>
        <w:t>显著</w:t>
      </w:r>
      <w:r w:rsidR="00BC7636">
        <w:rPr>
          <w:rFonts w:ascii="Times New Roman" w:eastAsia="楷体_GB2312" w:hAnsi="Times New Roman" w:cs="Times New Roman"/>
        </w:rPr>
        <w:t>效果</w:t>
      </w:r>
      <w:r>
        <w:rPr>
          <w:rFonts w:ascii="Times New Roman" w:eastAsia="楷体_GB2312" w:hAnsi="Times New Roman" w:cs="Times New Roman" w:hint="eastAsia"/>
        </w:rPr>
        <w:t>，</w:t>
      </w:r>
      <w:r w:rsidR="00B26BE4" w:rsidRPr="006551A1">
        <w:rPr>
          <w:rFonts w:ascii="Times New Roman" w:eastAsia="楷体_GB2312" w:hAnsi="Times New Roman" w:cs="Times New Roman"/>
        </w:rPr>
        <w:t>下半年</w:t>
      </w:r>
      <w:r w:rsidR="00BC7636">
        <w:rPr>
          <w:rFonts w:ascii="Times New Roman" w:eastAsia="楷体_GB2312" w:hAnsi="Times New Roman" w:cs="Times New Roman" w:hint="eastAsia"/>
        </w:rPr>
        <w:t>将</w:t>
      </w:r>
      <w:r w:rsidR="00B26BE4" w:rsidRPr="006551A1">
        <w:rPr>
          <w:rFonts w:ascii="Times New Roman" w:eastAsia="楷体_GB2312" w:hAnsi="Times New Roman" w:cs="Times New Roman"/>
        </w:rPr>
        <w:t>加大投入。在已有</w:t>
      </w:r>
      <w:r w:rsidR="00BC7636">
        <w:rPr>
          <w:rFonts w:ascii="Times New Roman" w:eastAsia="楷体_GB2312" w:hAnsi="Times New Roman" w:cs="Times New Roman" w:hint="eastAsia"/>
        </w:rPr>
        <w:t>科技创新实验室</w:t>
      </w:r>
      <w:r w:rsidR="00B26BE4" w:rsidRPr="006551A1">
        <w:rPr>
          <w:rFonts w:ascii="Times New Roman" w:eastAsia="楷体_GB2312" w:hAnsi="Times New Roman" w:cs="Times New Roman"/>
        </w:rPr>
        <w:t>的基础上，建立数据实验室，尤其是和战略合作伙伴腾讯，蚂蚁金服</w:t>
      </w:r>
      <w:r w:rsidR="00BC7636">
        <w:rPr>
          <w:rFonts w:ascii="Times New Roman" w:eastAsia="楷体_GB2312" w:hAnsi="Times New Roman" w:cs="Times New Roman" w:hint="eastAsia"/>
        </w:rPr>
        <w:t>等</w:t>
      </w:r>
      <w:r w:rsidR="00B26BE4" w:rsidRPr="006551A1">
        <w:rPr>
          <w:rFonts w:ascii="Times New Roman" w:eastAsia="楷体_GB2312" w:hAnsi="Times New Roman" w:cs="Times New Roman"/>
        </w:rPr>
        <w:t>合作，促进科技服务水平</w:t>
      </w:r>
      <w:r w:rsidR="00BC7636">
        <w:rPr>
          <w:rFonts w:ascii="Times New Roman" w:eastAsia="楷体_GB2312" w:hAnsi="Times New Roman" w:cs="Times New Roman" w:hint="eastAsia"/>
        </w:rPr>
        <w:t>的</w:t>
      </w:r>
      <w:r>
        <w:rPr>
          <w:rFonts w:ascii="Times New Roman" w:eastAsia="楷体_GB2312" w:hAnsi="Times New Roman" w:cs="Times New Roman"/>
        </w:rPr>
        <w:t>提升</w:t>
      </w:r>
      <w:r>
        <w:rPr>
          <w:rFonts w:ascii="Times New Roman" w:eastAsia="楷体_GB2312" w:hAnsi="Times New Roman" w:cs="Times New Roman" w:hint="eastAsia"/>
        </w:rPr>
        <w:t>。下半年还要以手机银行业务为重点。</w:t>
      </w:r>
      <w:r w:rsidR="00BC7636">
        <w:rPr>
          <w:rFonts w:ascii="Times New Roman" w:eastAsia="楷体_GB2312" w:hAnsi="Times New Roman" w:cs="Times New Roman" w:hint="eastAsia"/>
        </w:rPr>
        <w:t>上半年</w:t>
      </w:r>
      <w:r w:rsidR="00B26BE4" w:rsidRPr="006551A1">
        <w:rPr>
          <w:rFonts w:ascii="Times New Roman" w:eastAsia="楷体_GB2312" w:hAnsi="Times New Roman" w:cs="Times New Roman"/>
        </w:rPr>
        <w:t>手机用户</w:t>
      </w:r>
      <w:r w:rsidR="00BC7636">
        <w:rPr>
          <w:rFonts w:ascii="Times New Roman" w:eastAsia="楷体_GB2312" w:hAnsi="Times New Roman" w:cs="Times New Roman" w:hint="eastAsia"/>
        </w:rPr>
        <w:t>增长迅速，已经达到</w:t>
      </w:r>
      <w:r w:rsidR="00B26BE4" w:rsidRPr="006551A1">
        <w:rPr>
          <w:rFonts w:ascii="Times New Roman" w:eastAsia="楷体_GB2312" w:hAnsi="Times New Roman" w:cs="Times New Roman"/>
        </w:rPr>
        <w:t>1</w:t>
      </w:r>
      <w:r w:rsidR="00B26BE4" w:rsidRPr="006551A1">
        <w:rPr>
          <w:rFonts w:ascii="Times New Roman" w:eastAsia="楷体_GB2312" w:hAnsi="Times New Roman" w:cs="Times New Roman"/>
        </w:rPr>
        <w:t>个多亿，</w:t>
      </w:r>
      <w:r w:rsidR="00BC7636">
        <w:rPr>
          <w:rFonts w:ascii="Times New Roman" w:eastAsia="楷体_GB2312" w:hAnsi="Times New Roman" w:cs="Times New Roman" w:hint="eastAsia"/>
        </w:rPr>
        <w:t>下半年</w:t>
      </w:r>
      <w:r w:rsidR="00B26BE4" w:rsidRPr="006551A1">
        <w:rPr>
          <w:rFonts w:ascii="Times New Roman" w:eastAsia="楷体_GB2312" w:hAnsi="Times New Roman" w:cs="Times New Roman"/>
        </w:rPr>
        <w:t>更多布局</w:t>
      </w:r>
      <w:r w:rsidR="00BC7636">
        <w:rPr>
          <w:rFonts w:ascii="Times New Roman" w:eastAsia="楷体_GB2312" w:hAnsi="Times New Roman" w:cs="Times New Roman" w:hint="eastAsia"/>
        </w:rPr>
        <w:t>金</w:t>
      </w:r>
      <w:r>
        <w:rPr>
          <w:rFonts w:ascii="Times New Roman" w:eastAsia="楷体_GB2312" w:hAnsi="Times New Roman" w:cs="Times New Roman"/>
        </w:rPr>
        <w:t>应用场景，金融产品和业务</w:t>
      </w:r>
      <w:r w:rsidR="00B26BE4" w:rsidRPr="006551A1">
        <w:rPr>
          <w:rFonts w:ascii="Times New Roman" w:eastAsia="楷体_GB2312" w:hAnsi="Times New Roman" w:cs="Times New Roman"/>
        </w:rPr>
        <w:t>。</w:t>
      </w:r>
      <w:r w:rsidR="00BC7636">
        <w:rPr>
          <w:rFonts w:ascii="Times New Roman" w:eastAsia="楷体_GB2312" w:hAnsi="Times New Roman" w:cs="Times New Roman" w:hint="eastAsia"/>
        </w:rPr>
        <w:t>重点在</w:t>
      </w:r>
      <w:r w:rsidR="00B26BE4" w:rsidRPr="006551A1">
        <w:rPr>
          <w:rFonts w:ascii="Times New Roman" w:eastAsia="楷体_GB2312" w:hAnsi="Times New Roman" w:cs="Times New Roman"/>
        </w:rPr>
        <w:t>网贷</w:t>
      </w:r>
      <w:r>
        <w:rPr>
          <w:rFonts w:ascii="Times New Roman" w:eastAsia="楷体_GB2312" w:hAnsi="Times New Roman" w:cs="Times New Roman" w:hint="eastAsia"/>
        </w:rPr>
        <w:t>、</w:t>
      </w:r>
      <w:r w:rsidR="00BC7636">
        <w:rPr>
          <w:rFonts w:ascii="Times New Roman" w:eastAsia="楷体_GB2312" w:hAnsi="Times New Roman" w:cs="Times New Roman" w:hint="eastAsia"/>
        </w:rPr>
        <w:t>聚合支付</w:t>
      </w:r>
      <w:r>
        <w:rPr>
          <w:rFonts w:ascii="Times New Roman" w:eastAsia="楷体_GB2312" w:hAnsi="Times New Roman" w:cs="Times New Roman"/>
        </w:rPr>
        <w:t>等业务推广</w:t>
      </w:r>
      <w:r w:rsidR="00B26BE4" w:rsidRPr="006551A1">
        <w:rPr>
          <w:rFonts w:ascii="Times New Roman" w:eastAsia="楷体_GB2312" w:hAnsi="Times New Roman" w:cs="Times New Roman"/>
        </w:rPr>
        <w:t>，促进科技转型。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 </w:t>
      </w:r>
    </w:p>
    <w:p w:rsidR="00B26BE4" w:rsidRPr="006551A1" w:rsidRDefault="00B26BE4" w:rsidP="004D780C">
      <w:pPr>
        <w:ind w:firstLineChars="200" w:firstLine="422"/>
        <w:rPr>
          <w:rFonts w:ascii="Times New Roman" w:eastAsia="楷体_GB2312" w:hAnsi="Times New Roman" w:cs="Times New Roman"/>
        </w:rPr>
      </w:pPr>
      <w:r w:rsidRPr="004D780C">
        <w:rPr>
          <w:rFonts w:ascii="Times New Roman" w:eastAsia="楷体_GB2312" w:hAnsi="Times New Roman" w:cs="Times New Roman"/>
          <w:b/>
        </w:rPr>
        <w:t>第三，要突出新业务的发展</w:t>
      </w:r>
      <w:r w:rsidRPr="006551A1">
        <w:rPr>
          <w:rFonts w:ascii="Times New Roman" w:eastAsia="楷体_GB2312" w:hAnsi="Times New Roman" w:cs="Times New Roman"/>
        </w:rPr>
        <w:t>。</w:t>
      </w:r>
      <w:r w:rsidRPr="006551A1">
        <w:rPr>
          <w:rFonts w:ascii="Times New Roman" w:eastAsia="楷体_GB2312" w:hAnsi="Times New Roman" w:cs="Times New Roman"/>
        </w:rPr>
        <w:t>1</w:t>
      </w:r>
      <w:r w:rsidR="00CD21FE">
        <w:rPr>
          <w:rFonts w:ascii="Times New Roman" w:eastAsia="楷体_GB2312" w:hAnsi="Times New Roman" w:cs="Times New Roman" w:hint="eastAsia"/>
        </w:rPr>
        <w:t>）</w:t>
      </w:r>
      <w:r w:rsidRPr="006551A1">
        <w:rPr>
          <w:rFonts w:ascii="Times New Roman" w:eastAsia="楷体_GB2312" w:hAnsi="Times New Roman" w:cs="Times New Roman"/>
        </w:rPr>
        <w:t>提升中收占比，</w:t>
      </w:r>
      <w:r w:rsidR="00CD21FE">
        <w:rPr>
          <w:rFonts w:ascii="Times New Roman" w:eastAsia="楷体_GB2312" w:hAnsi="Times New Roman" w:cs="Times New Roman" w:hint="eastAsia"/>
        </w:rPr>
        <w:t>做强</w:t>
      </w:r>
      <w:r w:rsidRPr="006551A1">
        <w:rPr>
          <w:rFonts w:ascii="Times New Roman" w:eastAsia="楷体_GB2312" w:hAnsi="Times New Roman" w:cs="Times New Roman"/>
        </w:rPr>
        <w:t>结算代理</w:t>
      </w:r>
      <w:r w:rsidR="004D780C">
        <w:rPr>
          <w:rFonts w:ascii="Times New Roman" w:eastAsia="楷体_GB2312" w:hAnsi="Times New Roman" w:cs="Times New Roman" w:hint="eastAsia"/>
        </w:rPr>
        <w:t>等</w:t>
      </w:r>
      <w:r w:rsidR="00CD21FE">
        <w:rPr>
          <w:rFonts w:ascii="Times New Roman" w:eastAsia="楷体_GB2312" w:hAnsi="Times New Roman" w:cs="Times New Roman" w:hint="eastAsia"/>
        </w:rPr>
        <w:t>传统优势业务，</w:t>
      </w:r>
      <w:r w:rsidRPr="006551A1">
        <w:rPr>
          <w:rFonts w:ascii="Times New Roman" w:eastAsia="楷体_GB2312" w:hAnsi="Times New Roman" w:cs="Times New Roman"/>
        </w:rPr>
        <w:t>推进贸易金融</w:t>
      </w:r>
      <w:r w:rsidR="00CD21FE">
        <w:rPr>
          <w:rFonts w:ascii="Times New Roman" w:eastAsia="楷体_GB2312" w:hAnsi="Times New Roman" w:cs="Times New Roman" w:hint="eastAsia"/>
        </w:rPr>
        <w:t>、</w:t>
      </w:r>
      <w:r w:rsidRPr="006551A1">
        <w:rPr>
          <w:rFonts w:ascii="Times New Roman" w:eastAsia="楷体_GB2312" w:hAnsi="Times New Roman" w:cs="Times New Roman"/>
        </w:rPr>
        <w:t>信用卡理财</w:t>
      </w:r>
      <w:r w:rsidR="00CD21FE">
        <w:rPr>
          <w:rFonts w:ascii="Times New Roman" w:eastAsia="楷体_GB2312" w:hAnsi="Times New Roman" w:cs="Times New Roman"/>
        </w:rPr>
        <w:t>业务发展，提升邮政储蓄银行中收占比</w:t>
      </w:r>
      <w:r w:rsidR="00CD21FE">
        <w:rPr>
          <w:rFonts w:ascii="Times New Roman" w:eastAsia="楷体_GB2312" w:hAnsi="Times New Roman" w:cs="Times New Roman" w:hint="eastAsia"/>
        </w:rPr>
        <w:t>。</w:t>
      </w:r>
      <w:r w:rsidRPr="006551A1">
        <w:rPr>
          <w:rFonts w:ascii="Times New Roman" w:eastAsia="楷体_GB2312" w:hAnsi="Times New Roman" w:cs="Times New Roman"/>
        </w:rPr>
        <w:t>近年来</w:t>
      </w:r>
      <w:r w:rsidR="00CD21FE">
        <w:rPr>
          <w:rFonts w:ascii="Times New Roman" w:eastAsia="楷体_GB2312" w:hAnsi="Times New Roman" w:cs="Times New Roman" w:hint="eastAsia"/>
        </w:rPr>
        <w:t>中收</w:t>
      </w:r>
      <w:r w:rsidR="004D780C">
        <w:rPr>
          <w:rFonts w:ascii="Times New Roman" w:eastAsia="楷体_GB2312" w:hAnsi="Times New Roman" w:cs="Times New Roman" w:hint="eastAsia"/>
        </w:rPr>
        <w:t>一直</w:t>
      </w:r>
      <w:r w:rsidRPr="006551A1">
        <w:rPr>
          <w:rFonts w:ascii="Times New Roman" w:eastAsia="楷体_GB2312" w:hAnsi="Times New Roman" w:cs="Times New Roman"/>
        </w:rPr>
        <w:t>保持在</w:t>
      </w:r>
      <w:r w:rsidRPr="006551A1">
        <w:rPr>
          <w:rFonts w:ascii="Times New Roman" w:eastAsia="楷体_GB2312" w:hAnsi="Times New Roman" w:cs="Times New Roman"/>
        </w:rPr>
        <w:t>3%</w:t>
      </w:r>
      <w:r w:rsidRPr="006551A1">
        <w:rPr>
          <w:rFonts w:ascii="Times New Roman" w:eastAsia="楷体_GB2312" w:hAnsi="Times New Roman" w:cs="Times New Roman"/>
        </w:rPr>
        <w:t>以上增长，占比</w:t>
      </w:r>
      <w:r w:rsidR="00CD21FE">
        <w:rPr>
          <w:rFonts w:ascii="Times New Roman" w:eastAsia="楷体_GB2312" w:hAnsi="Times New Roman" w:cs="Times New Roman" w:hint="eastAsia"/>
        </w:rPr>
        <w:t>稳步</w:t>
      </w:r>
      <w:r w:rsidRPr="006551A1">
        <w:rPr>
          <w:rFonts w:ascii="Times New Roman" w:eastAsia="楷体_GB2312" w:hAnsi="Times New Roman" w:cs="Times New Roman"/>
        </w:rPr>
        <w:t>提升。</w:t>
      </w:r>
      <w:r w:rsidRPr="006551A1">
        <w:rPr>
          <w:rFonts w:ascii="Times New Roman" w:eastAsia="楷体_GB2312" w:hAnsi="Times New Roman" w:cs="Times New Roman"/>
        </w:rPr>
        <w:t>2</w:t>
      </w:r>
      <w:r w:rsidR="00CD21FE">
        <w:rPr>
          <w:rFonts w:ascii="Times New Roman" w:eastAsia="楷体_GB2312" w:hAnsi="Times New Roman" w:cs="Times New Roman" w:hint="eastAsia"/>
        </w:rPr>
        <w:t>）利用</w:t>
      </w:r>
      <w:r w:rsidR="00CD21FE">
        <w:rPr>
          <w:rFonts w:ascii="Times New Roman" w:eastAsia="楷体_GB2312" w:hAnsi="Times New Roman" w:cs="Times New Roman"/>
        </w:rPr>
        <w:t>货币政策稳健中性的时机</w:t>
      </w:r>
      <w:r w:rsidR="00CD21FE">
        <w:rPr>
          <w:rFonts w:ascii="Times New Roman" w:eastAsia="楷体_GB2312" w:hAnsi="Times New Roman" w:cs="Times New Roman" w:hint="eastAsia"/>
        </w:rPr>
        <w:t>。第一，</w:t>
      </w:r>
      <w:r w:rsidR="004D780C">
        <w:rPr>
          <w:rFonts w:ascii="Times New Roman" w:eastAsia="楷体_GB2312" w:hAnsi="Times New Roman" w:cs="Times New Roman"/>
        </w:rPr>
        <w:t>金融市场的业务继续做强</w:t>
      </w:r>
      <w:r w:rsidR="004D780C">
        <w:rPr>
          <w:rFonts w:ascii="Times New Roman" w:eastAsia="楷体_GB2312" w:hAnsi="Times New Roman" w:cs="Times New Roman" w:hint="eastAsia"/>
        </w:rPr>
        <w:t>。</w:t>
      </w:r>
      <w:r w:rsidRPr="006551A1">
        <w:rPr>
          <w:rFonts w:ascii="Times New Roman" w:eastAsia="楷体_GB2312" w:hAnsi="Times New Roman" w:cs="Times New Roman"/>
        </w:rPr>
        <w:t>回归传统金融市场</w:t>
      </w:r>
      <w:r w:rsidR="00CD21FE">
        <w:rPr>
          <w:rFonts w:ascii="Times New Roman" w:eastAsia="楷体_GB2312" w:hAnsi="Times New Roman" w:cs="Times New Roman" w:hint="eastAsia"/>
        </w:rPr>
        <w:t>、同业</w:t>
      </w:r>
      <w:r w:rsidRPr="006551A1">
        <w:rPr>
          <w:rFonts w:ascii="Times New Roman" w:eastAsia="楷体_GB2312" w:hAnsi="Times New Roman" w:cs="Times New Roman"/>
        </w:rPr>
        <w:t>业务基础上，</w:t>
      </w:r>
      <w:r w:rsidR="00CD21FE">
        <w:rPr>
          <w:rFonts w:ascii="Times New Roman" w:eastAsia="楷体_GB2312" w:hAnsi="Times New Roman" w:cs="Times New Roman" w:hint="eastAsia"/>
        </w:rPr>
        <w:t>把金融市场继续做强。</w:t>
      </w:r>
      <w:r w:rsidR="004D780C">
        <w:rPr>
          <w:rFonts w:ascii="Times New Roman" w:eastAsia="楷体_GB2312" w:hAnsi="Times New Roman" w:cs="Times New Roman" w:hint="eastAsia"/>
        </w:rPr>
        <w:t>邮储银</w:t>
      </w:r>
      <w:r w:rsidR="00CD21FE">
        <w:rPr>
          <w:rFonts w:ascii="Times New Roman" w:eastAsia="楷体_GB2312" w:hAnsi="Times New Roman" w:cs="Times New Roman"/>
        </w:rPr>
        <w:t>存款和资金比较充裕</w:t>
      </w:r>
      <w:r w:rsidR="004D780C">
        <w:rPr>
          <w:rFonts w:ascii="Times New Roman" w:eastAsia="楷体_GB2312" w:hAnsi="Times New Roman" w:cs="Times New Roman" w:hint="eastAsia"/>
        </w:rPr>
        <w:t>，</w:t>
      </w:r>
      <w:r w:rsidR="004D780C" w:rsidRPr="004D780C">
        <w:rPr>
          <w:rFonts w:ascii="Times New Roman" w:eastAsia="楷体_GB2312" w:hAnsi="Times New Roman" w:cs="Times New Roman" w:hint="eastAsia"/>
        </w:rPr>
        <w:t>目前</w:t>
      </w:r>
      <w:r w:rsidR="004D780C">
        <w:rPr>
          <w:rFonts w:ascii="Times New Roman" w:eastAsia="楷体_GB2312" w:hAnsi="Times New Roman" w:cs="Times New Roman" w:hint="eastAsia"/>
        </w:rPr>
        <w:t>货币</w:t>
      </w:r>
      <w:r w:rsidR="004D780C" w:rsidRPr="004D780C">
        <w:rPr>
          <w:rFonts w:ascii="Times New Roman" w:eastAsia="楷体_GB2312" w:hAnsi="Times New Roman" w:cs="Times New Roman" w:hint="eastAsia"/>
        </w:rPr>
        <w:t>环境</w:t>
      </w:r>
      <w:r w:rsidR="00CD21FE">
        <w:rPr>
          <w:rFonts w:ascii="Times New Roman" w:eastAsia="楷体_GB2312" w:hAnsi="Times New Roman" w:cs="Times New Roman"/>
        </w:rPr>
        <w:t>极其有利</w:t>
      </w:r>
      <w:r w:rsidR="00CD21FE">
        <w:rPr>
          <w:rFonts w:ascii="Times New Roman" w:eastAsia="楷体_GB2312" w:hAnsi="Times New Roman" w:cs="Times New Roman" w:hint="eastAsia"/>
        </w:rPr>
        <w:t>。第二，</w:t>
      </w:r>
      <w:r w:rsidR="004D780C">
        <w:rPr>
          <w:rFonts w:ascii="Times New Roman" w:eastAsia="楷体_GB2312" w:hAnsi="Times New Roman" w:cs="Times New Roman"/>
        </w:rPr>
        <w:t>做强公司金融业务</w:t>
      </w:r>
      <w:r w:rsidR="004D780C">
        <w:rPr>
          <w:rFonts w:ascii="Times New Roman" w:eastAsia="楷体_GB2312" w:hAnsi="Times New Roman" w:cs="Times New Roman" w:hint="eastAsia"/>
        </w:rPr>
        <w:t>。</w:t>
      </w:r>
      <w:r w:rsidRPr="006551A1">
        <w:rPr>
          <w:rFonts w:ascii="Times New Roman" w:eastAsia="楷体_GB2312" w:hAnsi="Times New Roman" w:cs="Times New Roman"/>
        </w:rPr>
        <w:t>拓展交通</w:t>
      </w:r>
      <w:r w:rsidR="00CD21FE">
        <w:rPr>
          <w:rFonts w:ascii="Times New Roman" w:eastAsia="楷体_GB2312" w:hAnsi="Times New Roman" w:cs="Times New Roman" w:hint="eastAsia"/>
        </w:rPr>
        <w:t>、电力</w:t>
      </w:r>
      <w:r w:rsidRPr="006551A1">
        <w:rPr>
          <w:rFonts w:ascii="Times New Roman" w:eastAsia="楷体_GB2312" w:hAnsi="Times New Roman" w:cs="Times New Roman"/>
        </w:rPr>
        <w:t>等</w:t>
      </w:r>
      <w:r w:rsidR="00CD21FE">
        <w:rPr>
          <w:rFonts w:ascii="Times New Roman" w:eastAsia="楷体_GB2312" w:hAnsi="Times New Roman" w:cs="Times New Roman" w:hint="eastAsia"/>
        </w:rPr>
        <w:t>传统</w:t>
      </w:r>
      <w:r w:rsidRPr="006551A1">
        <w:rPr>
          <w:rFonts w:ascii="Times New Roman" w:eastAsia="楷体_GB2312" w:hAnsi="Times New Roman" w:cs="Times New Roman"/>
        </w:rPr>
        <w:t>领域，</w:t>
      </w:r>
      <w:r w:rsidR="00CD21FE">
        <w:rPr>
          <w:rFonts w:ascii="Times New Roman" w:eastAsia="楷体_GB2312" w:hAnsi="Times New Roman" w:cs="Times New Roman" w:hint="eastAsia"/>
        </w:rPr>
        <w:t>还要</w:t>
      </w:r>
      <w:r w:rsidRPr="006551A1">
        <w:rPr>
          <w:rFonts w:ascii="Times New Roman" w:eastAsia="楷体_GB2312" w:hAnsi="Times New Roman" w:cs="Times New Roman"/>
        </w:rPr>
        <w:t>在战略新兴产业，</w:t>
      </w:r>
      <w:r w:rsidR="00CD21FE">
        <w:rPr>
          <w:rFonts w:ascii="Times New Roman" w:eastAsia="楷体_GB2312" w:hAnsi="Times New Roman" w:cs="Times New Roman" w:hint="eastAsia"/>
        </w:rPr>
        <w:t>对经过“三去一降一补”之后的</w:t>
      </w:r>
      <w:r w:rsidRPr="006551A1">
        <w:rPr>
          <w:rFonts w:ascii="Times New Roman" w:eastAsia="楷体_GB2312" w:hAnsi="Times New Roman" w:cs="Times New Roman"/>
        </w:rPr>
        <w:t>行业龙头</w:t>
      </w:r>
      <w:r w:rsidR="00CD21FE">
        <w:rPr>
          <w:rFonts w:ascii="Times New Roman" w:eastAsia="楷体_GB2312" w:hAnsi="Times New Roman" w:cs="Times New Roman" w:hint="eastAsia"/>
        </w:rPr>
        <w:t>企业</w:t>
      </w:r>
      <w:r w:rsidRPr="006551A1">
        <w:rPr>
          <w:rFonts w:ascii="Times New Roman" w:eastAsia="楷体_GB2312" w:hAnsi="Times New Roman" w:cs="Times New Roman"/>
        </w:rPr>
        <w:t>加大融资</w:t>
      </w:r>
      <w:r w:rsidR="004D780C">
        <w:rPr>
          <w:rFonts w:ascii="Times New Roman" w:eastAsia="楷体_GB2312" w:hAnsi="Times New Roman" w:cs="Times New Roman" w:hint="eastAsia"/>
        </w:rPr>
        <w:t>和</w:t>
      </w:r>
      <w:r w:rsidRPr="006551A1">
        <w:rPr>
          <w:rFonts w:ascii="Times New Roman" w:eastAsia="楷体_GB2312" w:hAnsi="Times New Roman" w:cs="Times New Roman"/>
        </w:rPr>
        <w:t>综合金融服务力度。</w:t>
      </w:r>
      <w:r w:rsidR="004D780C">
        <w:rPr>
          <w:rFonts w:ascii="Times New Roman" w:eastAsia="楷体_GB2312" w:hAnsi="Times New Roman" w:cs="Times New Roman" w:hint="eastAsia"/>
        </w:rPr>
        <w:t>综合运用长期贷款，贸易金融，债券承销，融资顾问，分析代理投资等</w:t>
      </w:r>
      <w:r w:rsidR="00205D9F">
        <w:rPr>
          <w:rFonts w:ascii="Times New Roman" w:eastAsia="楷体_GB2312" w:hAnsi="Times New Roman" w:cs="Times New Roman" w:hint="eastAsia"/>
        </w:rPr>
        <w:t>提升重要客户粘性。</w:t>
      </w:r>
    </w:p>
    <w:p w:rsidR="00205D9F" w:rsidRPr="004D780C" w:rsidRDefault="00B26BE4" w:rsidP="004D780C">
      <w:pPr>
        <w:ind w:firstLineChars="200" w:firstLine="422"/>
        <w:rPr>
          <w:rFonts w:ascii="Times New Roman" w:eastAsia="楷体_GB2312" w:hAnsi="Times New Roman" w:cs="Times New Roman"/>
        </w:rPr>
      </w:pPr>
      <w:r w:rsidRPr="004D780C">
        <w:rPr>
          <w:rFonts w:ascii="Times New Roman" w:eastAsia="楷体_GB2312" w:hAnsi="Times New Roman" w:cs="Times New Roman"/>
          <w:b/>
        </w:rPr>
        <w:t>第四</w:t>
      </w:r>
      <w:r w:rsidR="00205D9F" w:rsidRPr="004D780C">
        <w:rPr>
          <w:rFonts w:ascii="Times New Roman" w:eastAsia="楷体_GB2312" w:hAnsi="Times New Roman" w:cs="Times New Roman" w:hint="eastAsia"/>
          <w:b/>
        </w:rPr>
        <w:t>，</w:t>
      </w:r>
      <w:r w:rsidR="00205D9F" w:rsidRPr="004D780C">
        <w:rPr>
          <w:rFonts w:ascii="Times New Roman" w:eastAsia="楷体_GB2312" w:hAnsi="Times New Roman" w:cs="Times New Roman"/>
          <w:b/>
        </w:rPr>
        <w:t>强化风险管控</w:t>
      </w:r>
      <w:r w:rsidR="00205D9F">
        <w:rPr>
          <w:rFonts w:ascii="Times New Roman" w:eastAsia="楷体_GB2312" w:hAnsi="Times New Roman" w:cs="Times New Roman" w:hint="eastAsia"/>
        </w:rPr>
        <w:t>。</w:t>
      </w:r>
      <w:r w:rsidR="00205D9F">
        <w:rPr>
          <w:rFonts w:ascii="Times New Roman" w:eastAsia="楷体_GB2312" w:hAnsi="Times New Roman" w:cs="Times New Roman"/>
        </w:rPr>
        <w:t>过去</w:t>
      </w:r>
      <w:r w:rsidR="00205D9F">
        <w:rPr>
          <w:rFonts w:ascii="Times New Roman" w:eastAsia="楷体_GB2312" w:hAnsi="Times New Roman" w:cs="Times New Roman" w:hint="eastAsia"/>
        </w:rPr>
        <w:t>始终</w:t>
      </w:r>
      <w:r w:rsidRPr="006551A1">
        <w:rPr>
          <w:rFonts w:ascii="Times New Roman" w:eastAsia="楷体_GB2312" w:hAnsi="Times New Roman" w:cs="Times New Roman"/>
        </w:rPr>
        <w:t>保持清醒的风险管理</w:t>
      </w:r>
      <w:r w:rsidR="00205D9F">
        <w:rPr>
          <w:rFonts w:ascii="Times New Roman" w:eastAsia="楷体_GB2312" w:hAnsi="Times New Roman" w:cs="Times New Roman" w:hint="eastAsia"/>
        </w:rPr>
        <w:t>意识</w:t>
      </w:r>
      <w:r w:rsidR="00205D9F">
        <w:rPr>
          <w:rFonts w:ascii="Times New Roman" w:eastAsia="楷体_GB2312" w:hAnsi="Times New Roman" w:cs="Times New Roman"/>
        </w:rPr>
        <w:t>，稳健经营</w:t>
      </w:r>
      <w:r w:rsidR="00205D9F">
        <w:rPr>
          <w:rFonts w:ascii="Times New Roman" w:eastAsia="楷体_GB2312" w:hAnsi="Times New Roman" w:cs="Times New Roman" w:hint="eastAsia"/>
        </w:rPr>
        <w:t>。</w:t>
      </w:r>
      <w:r w:rsidRPr="006551A1">
        <w:rPr>
          <w:rFonts w:ascii="Times New Roman" w:eastAsia="楷体_GB2312" w:hAnsi="Times New Roman" w:cs="Times New Roman"/>
        </w:rPr>
        <w:t>关注宏观政策调整，区域风险变化，特别是</w:t>
      </w:r>
      <w:r w:rsidR="00205D9F">
        <w:rPr>
          <w:rFonts w:ascii="Times New Roman" w:eastAsia="楷体_GB2312" w:hAnsi="Times New Roman" w:cs="Times New Roman" w:hint="eastAsia"/>
        </w:rPr>
        <w:t>区域</w:t>
      </w:r>
      <w:r w:rsidRPr="006551A1">
        <w:rPr>
          <w:rFonts w:ascii="Times New Roman" w:eastAsia="楷体_GB2312" w:hAnsi="Times New Roman" w:cs="Times New Roman"/>
        </w:rPr>
        <w:t>房地产</w:t>
      </w:r>
      <w:r w:rsidR="00205D9F">
        <w:rPr>
          <w:rFonts w:ascii="Times New Roman" w:eastAsia="楷体_GB2312" w:hAnsi="Times New Roman" w:cs="Times New Roman" w:hint="eastAsia"/>
        </w:rPr>
        <w:t>，</w:t>
      </w:r>
      <w:r w:rsidRPr="006551A1">
        <w:rPr>
          <w:rFonts w:ascii="Times New Roman" w:eastAsia="楷体_GB2312" w:hAnsi="Times New Roman" w:cs="Times New Roman"/>
        </w:rPr>
        <w:t>信贷等业务，做好</w:t>
      </w:r>
      <w:r w:rsidR="00205D9F">
        <w:rPr>
          <w:rFonts w:ascii="Times New Roman" w:eastAsia="楷体_GB2312" w:hAnsi="Times New Roman" w:cs="Times New Roman" w:hint="eastAsia"/>
        </w:rPr>
        <w:t>提前预警和</w:t>
      </w:r>
      <w:r w:rsidRPr="006551A1">
        <w:rPr>
          <w:rFonts w:ascii="Times New Roman" w:eastAsia="楷体_GB2312" w:hAnsi="Times New Roman" w:cs="Times New Roman"/>
        </w:rPr>
        <w:t>发放工作</w:t>
      </w:r>
      <w:r w:rsidR="00205D9F">
        <w:rPr>
          <w:rFonts w:ascii="Times New Roman" w:eastAsia="楷体_GB2312" w:hAnsi="Times New Roman" w:cs="Times New Roman" w:hint="eastAsia"/>
        </w:rPr>
        <w:t>保证信贷质量</w:t>
      </w:r>
      <w:r w:rsidRPr="006551A1">
        <w:rPr>
          <w:rFonts w:ascii="Times New Roman" w:eastAsia="楷体_GB2312" w:hAnsi="Times New Roman" w:cs="Times New Roman"/>
        </w:rPr>
        <w:t>。</w:t>
      </w:r>
      <w:r w:rsidRPr="006551A1">
        <w:rPr>
          <w:rFonts w:ascii="Times New Roman" w:eastAsia="楷体_GB2312" w:hAnsi="Times New Roman" w:cs="Times New Roman"/>
        </w:rPr>
        <w:t xml:space="preserve"> </w:t>
      </w:r>
    </w:p>
    <w:p w:rsidR="00B26BE4" w:rsidRPr="006551A1" w:rsidRDefault="00205D9F" w:rsidP="00070B2F">
      <w:pPr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今年是邮储银行</w:t>
      </w:r>
      <w:r w:rsidR="00B26BE4" w:rsidRPr="006551A1">
        <w:rPr>
          <w:rFonts w:ascii="Times New Roman" w:eastAsia="楷体_GB2312" w:hAnsi="Times New Roman" w:cs="Times New Roman"/>
        </w:rPr>
        <w:t>上市元年，成立</w:t>
      </w:r>
      <w:r w:rsidR="00B26BE4" w:rsidRPr="006551A1">
        <w:rPr>
          <w:rFonts w:ascii="Times New Roman" w:eastAsia="楷体_GB2312" w:hAnsi="Times New Roman" w:cs="Times New Roman"/>
        </w:rPr>
        <w:t>10</w:t>
      </w:r>
      <w:r w:rsidR="00B26BE4" w:rsidRPr="006551A1">
        <w:rPr>
          <w:rFonts w:ascii="Times New Roman" w:eastAsia="楷体_GB2312" w:hAnsi="Times New Roman" w:cs="Times New Roman"/>
        </w:rPr>
        <w:t>周年，</w:t>
      </w:r>
      <w:r w:rsidR="004D780C">
        <w:rPr>
          <w:rFonts w:ascii="Times New Roman" w:eastAsia="楷体_GB2312" w:hAnsi="Times New Roman" w:cs="Times New Roman" w:hint="eastAsia"/>
        </w:rPr>
        <w:t>将</w:t>
      </w:r>
      <w:r w:rsidR="00B26BE4" w:rsidRPr="006551A1">
        <w:rPr>
          <w:rFonts w:ascii="Times New Roman" w:eastAsia="楷体_GB2312" w:hAnsi="Times New Roman" w:cs="Times New Roman"/>
        </w:rPr>
        <w:t>坚持稳中求进，</w:t>
      </w:r>
      <w:r w:rsidR="004D780C">
        <w:rPr>
          <w:rFonts w:ascii="Times New Roman" w:eastAsia="楷体_GB2312" w:hAnsi="Times New Roman" w:cs="Times New Roman" w:hint="eastAsia"/>
        </w:rPr>
        <w:t>保持大型零售银行定位不动摇，以</w:t>
      </w:r>
      <w:r w:rsidR="00B26BE4" w:rsidRPr="006551A1">
        <w:rPr>
          <w:rFonts w:ascii="Times New Roman" w:eastAsia="楷体_GB2312" w:hAnsi="Times New Roman" w:cs="Times New Roman"/>
        </w:rPr>
        <w:t>服务实体经济为基础</w:t>
      </w:r>
      <w:r>
        <w:rPr>
          <w:rFonts w:ascii="Times New Roman" w:eastAsia="楷体_GB2312" w:hAnsi="Times New Roman" w:cs="Times New Roman" w:hint="eastAsia"/>
        </w:rPr>
        <w:t>，合理控制风险，向优秀上市银行迈进</w:t>
      </w:r>
      <w:r w:rsidR="00B26BE4" w:rsidRPr="006551A1">
        <w:rPr>
          <w:rFonts w:ascii="Times New Roman" w:eastAsia="楷体_GB2312" w:hAnsi="Times New Roman" w:cs="Times New Roman"/>
        </w:rPr>
        <w:t>。</w:t>
      </w:r>
    </w:p>
    <w:p w:rsidR="00B26BE4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 </w:t>
      </w:r>
    </w:p>
    <w:p w:rsidR="00205D9F" w:rsidRPr="006551A1" w:rsidRDefault="00205D9F" w:rsidP="0005615C">
      <w:pPr>
        <w:pStyle w:val="1"/>
      </w:pPr>
      <w:r>
        <w:rPr>
          <w:rFonts w:hint="eastAsia"/>
        </w:rPr>
        <w:t>二、提问环节</w:t>
      </w:r>
    </w:p>
    <w:p w:rsidR="00B26BE4" w:rsidRPr="0005615C" w:rsidRDefault="00205D9F" w:rsidP="00070B2F">
      <w:pPr>
        <w:ind w:firstLineChars="200" w:firstLine="422"/>
        <w:rPr>
          <w:rFonts w:ascii="Times New Roman" w:eastAsia="楷体_GB2312" w:hAnsi="Times New Roman" w:cs="Times New Roman"/>
          <w:b/>
        </w:rPr>
      </w:pPr>
      <w:r w:rsidRPr="0005615C">
        <w:rPr>
          <w:rFonts w:ascii="Times New Roman" w:eastAsia="楷体_GB2312" w:hAnsi="Times New Roman" w:cs="Times New Roman"/>
          <w:b/>
        </w:rPr>
        <w:t>Q1</w:t>
      </w:r>
      <w:r w:rsidRPr="0005615C">
        <w:rPr>
          <w:rFonts w:ascii="Times New Roman" w:eastAsia="楷体_GB2312" w:hAnsi="Times New Roman" w:cs="Times New Roman" w:hint="eastAsia"/>
          <w:b/>
        </w:rPr>
        <w:t>：负债方面，上半年</w:t>
      </w:r>
      <w:r w:rsidR="00B26BE4" w:rsidRPr="0005615C">
        <w:rPr>
          <w:rFonts w:ascii="Times New Roman" w:eastAsia="楷体_GB2312" w:hAnsi="Times New Roman" w:cs="Times New Roman"/>
          <w:b/>
        </w:rPr>
        <w:t>存款增速略低于贷款增速，</w:t>
      </w:r>
      <w:r w:rsidRPr="0005615C">
        <w:rPr>
          <w:rFonts w:ascii="Times New Roman" w:eastAsia="楷体_GB2312" w:hAnsi="Times New Roman" w:cs="Times New Roman" w:hint="eastAsia"/>
          <w:b/>
        </w:rPr>
        <w:t>未来</w:t>
      </w:r>
      <w:r w:rsidR="004D780C" w:rsidRPr="0005615C">
        <w:rPr>
          <w:rFonts w:ascii="Times New Roman" w:eastAsia="楷体_GB2312" w:hAnsi="Times New Roman" w:cs="Times New Roman"/>
          <w:b/>
        </w:rPr>
        <w:t>负债</w:t>
      </w:r>
      <w:r w:rsidR="004D780C" w:rsidRPr="0005615C">
        <w:rPr>
          <w:rFonts w:ascii="Times New Roman" w:eastAsia="楷体_GB2312" w:hAnsi="Times New Roman" w:cs="Times New Roman" w:hint="eastAsia"/>
          <w:b/>
        </w:rPr>
        <w:t>特别是</w:t>
      </w:r>
      <w:r w:rsidR="00B26BE4" w:rsidRPr="0005615C">
        <w:rPr>
          <w:rFonts w:ascii="Times New Roman" w:eastAsia="楷体_GB2312" w:hAnsi="Times New Roman" w:cs="Times New Roman"/>
          <w:b/>
        </w:rPr>
        <w:t>存款</w:t>
      </w:r>
      <w:r w:rsidR="004D780C" w:rsidRPr="0005615C">
        <w:rPr>
          <w:rFonts w:ascii="Times New Roman" w:eastAsia="楷体_GB2312" w:hAnsi="Times New Roman" w:cs="Times New Roman" w:hint="eastAsia"/>
          <w:b/>
        </w:rPr>
        <w:t>的</w:t>
      </w:r>
      <w:r w:rsidR="004D780C" w:rsidRPr="0005615C">
        <w:rPr>
          <w:rFonts w:ascii="Times New Roman" w:eastAsia="楷体_GB2312" w:hAnsi="Times New Roman" w:cs="Times New Roman"/>
          <w:b/>
        </w:rPr>
        <w:t>成本</w:t>
      </w:r>
      <w:r w:rsidR="00B26BE4" w:rsidRPr="0005615C">
        <w:rPr>
          <w:rFonts w:ascii="Times New Roman" w:eastAsia="楷体_GB2312" w:hAnsi="Times New Roman" w:cs="Times New Roman"/>
          <w:b/>
        </w:rPr>
        <w:t>增速</w:t>
      </w:r>
      <w:r w:rsidR="004D780C" w:rsidRPr="0005615C">
        <w:rPr>
          <w:rFonts w:ascii="Times New Roman" w:eastAsia="楷体_GB2312" w:hAnsi="Times New Roman" w:cs="Times New Roman" w:hint="eastAsia"/>
          <w:b/>
        </w:rPr>
        <w:t>如</w:t>
      </w:r>
      <w:r w:rsidR="004D780C" w:rsidRPr="0005615C">
        <w:rPr>
          <w:rFonts w:ascii="Times New Roman" w:eastAsia="楷体_GB2312" w:hAnsi="Times New Roman" w:cs="Times New Roman" w:hint="eastAsia"/>
          <w:b/>
        </w:rPr>
        <w:lastRenderedPageBreak/>
        <w:t>何</w:t>
      </w:r>
      <w:r w:rsidR="00B26BE4" w:rsidRPr="0005615C">
        <w:rPr>
          <w:rFonts w:ascii="Times New Roman" w:eastAsia="楷体_GB2312" w:hAnsi="Times New Roman" w:cs="Times New Roman"/>
          <w:b/>
        </w:rPr>
        <w:t>，</w:t>
      </w:r>
      <w:r w:rsidRPr="0005615C">
        <w:rPr>
          <w:rFonts w:ascii="Times New Roman" w:eastAsia="楷体_GB2312" w:hAnsi="Times New Roman" w:cs="Times New Roman" w:hint="eastAsia"/>
          <w:b/>
        </w:rPr>
        <w:t>整体的</w:t>
      </w:r>
      <w:r w:rsidR="00B26BE4" w:rsidRPr="0005615C">
        <w:rPr>
          <w:rFonts w:ascii="Times New Roman" w:eastAsia="楷体_GB2312" w:hAnsi="Times New Roman" w:cs="Times New Roman"/>
          <w:b/>
        </w:rPr>
        <w:t>息差下半年怎么看</w:t>
      </w:r>
      <w:r w:rsidR="0005615C" w:rsidRPr="0005615C">
        <w:rPr>
          <w:rFonts w:ascii="Times New Roman" w:eastAsia="楷体_GB2312" w:hAnsi="Times New Roman" w:cs="Times New Roman" w:hint="eastAsia"/>
          <w:b/>
        </w:rPr>
        <w:t>，贷款增速高与存款是否会带动息差水平上升</w:t>
      </w:r>
      <w:r w:rsidRPr="0005615C">
        <w:rPr>
          <w:rFonts w:ascii="Times New Roman" w:eastAsia="楷体_GB2312" w:hAnsi="Times New Roman" w:cs="Times New Roman" w:hint="eastAsia"/>
          <w:b/>
        </w:rPr>
        <w:t>？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 </w:t>
      </w:r>
    </w:p>
    <w:p w:rsidR="00B26BE4" w:rsidRPr="006551A1" w:rsidRDefault="00B8779F" w:rsidP="00070B2F">
      <w:pPr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A</w:t>
      </w:r>
      <w:r>
        <w:rPr>
          <w:rFonts w:ascii="Times New Roman" w:eastAsia="楷体_GB2312" w:hAnsi="Times New Roman" w:cs="Times New Roman" w:hint="eastAsia"/>
        </w:rPr>
        <w:t>：</w:t>
      </w:r>
      <w:r w:rsidR="00B26BE4" w:rsidRPr="006551A1">
        <w:rPr>
          <w:rFonts w:ascii="Times New Roman" w:eastAsia="楷体_GB2312" w:hAnsi="Times New Roman" w:cs="Times New Roman"/>
        </w:rPr>
        <w:t>第一，邮储负债</w:t>
      </w:r>
      <w:r w:rsidR="004A5766">
        <w:rPr>
          <w:rFonts w:ascii="Times New Roman" w:eastAsia="楷体_GB2312" w:hAnsi="Times New Roman" w:cs="Times New Roman" w:hint="eastAsia"/>
        </w:rPr>
        <w:t>以</w:t>
      </w:r>
      <w:r w:rsidR="00B26BE4" w:rsidRPr="006551A1">
        <w:rPr>
          <w:rFonts w:ascii="Times New Roman" w:eastAsia="楷体_GB2312" w:hAnsi="Times New Roman" w:cs="Times New Roman"/>
        </w:rPr>
        <w:t>核心负债</w:t>
      </w:r>
      <w:r w:rsidR="004A5766">
        <w:rPr>
          <w:rFonts w:ascii="Times New Roman" w:eastAsia="楷体_GB2312" w:hAnsi="Times New Roman" w:cs="Times New Roman" w:hint="eastAsia"/>
        </w:rPr>
        <w:t>为主</w:t>
      </w:r>
      <w:r w:rsidR="00B26BE4" w:rsidRPr="006551A1">
        <w:rPr>
          <w:rFonts w:ascii="Times New Roman" w:eastAsia="楷体_GB2312" w:hAnsi="Times New Roman" w:cs="Times New Roman"/>
        </w:rPr>
        <w:t>，核心负债</w:t>
      </w:r>
      <w:r w:rsidR="004A5766">
        <w:rPr>
          <w:rFonts w:ascii="Times New Roman" w:eastAsia="楷体_GB2312" w:hAnsi="Times New Roman" w:cs="Times New Roman" w:hint="eastAsia"/>
        </w:rPr>
        <w:t>中</w:t>
      </w:r>
      <w:r w:rsidR="00B26BE4" w:rsidRPr="006551A1">
        <w:rPr>
          <w:rFonts w:ascii="Times New Roman" w:eastAsia="楷体_GB2312" w:hAnsi="Times New Roman" w:cs="Times New Roman"/>
        </w:rPr>
        <w:t>又以储蓄为主，</w:t>
      </w:r>
      <w:r w:rsidR="004A5766">
        <w:rPr>
          <w:rFonts w:ascii="Times New Roman" w:eastAsia="楷体_GB2312" w:hAnsi="Times New Roman" w:cs="Times New Roman" w:hint="eastAsia"/>
        </w:rPr>
        <w:t>这样的结构</w:t>
      </w:r>
      <w:r w:rsidR="00B26BE4" w:rsidRPr="006551A1">
        <w:rPr>
          <w:rFonts w:ascii="Times New Roman" w:eastAsia="楷体_GB2312" w:hAnsi="Times New Roman" w:cs="Times New Roman"/>
        </w:rPr>
        <w:t>得益于庞大</w:t>
      </w:r>
      <w:r w:rsidR="004A5766">
        <w:rPr>
          <w:rFonts w:ascii="Times New Roman" w:eastAsia="楷体_GB2312" w:hAnsi="Times New Roman" w:cs="Times New Roman" w:hint="eastAsia"/>
        </w:rPr>
        <w:t>而</w:t>
      </w:r>
      <w:r w:rsidR="004A5766">
        <w:rPr>
          <w:rFonts w:ascii="Times New Roman" w:eastAsia="楷体_GB2312" w:hAnsi="Times New Roman" w:cs="Times New Roman"/>
        </w:rPr>
        <w:t>有效网络</w:t>
      </w:r>
      <w:r w:rsidR="004A5766">
        <w:rPr>
          <w:rFonts w:ascii="Times New Roman" w:eastAsia="楷体_GB2312" w:hAnsi="Times New Roman" w:cs="Times New Roman" w:hint="eastAsia"/>
        </w:rPr>
        <w:t>。</w:t>
      </w:r>
      <w:r w:rsidR="0005615C">
        <w:rPr>
          <w:rFonts w:ascii="Times New Roman" w:eastAsia="楷体_GB2312" w:hAnsi="Times New Roman" w:cs="Times New Roman"/>
        </w:rPr>
        <w:t>好处</w:t>
      </w:r>
      <w:r w:rsidR="0005615C">
        <w:rPr>
          <w:rFonts w:ascii="Times New Roman" w:eastAsia="楷体_GB2312" w:hAnsi="Times New Roman" w:cs="Times New Roman" w:hint="eastAsia"/>
        </w:rPr>
        <w:t>为</w:t>
      </w:r>
      <w:r w:rsidR="004A5766">
        <w:rPr>
          <w:rFonts w:ascii="Times New Roman" w:eastAsia="楷体_GB2312" w:hAnsi="Times New Roman" w:cs="Times New Roman"/>
        </w:rPr>
        <w:t>负债稳定，成本可控。</w:t>
      </w:r>
      <w:r w:rsidR="00B26BE4" w:rsidRPr="006551A1">
        <w:rPr>
          <w:rFonts w:ascii="Times New Roman" w:eastAsia="楷体_GB2312" w:hAnsi="Times New Roman" w:cs="Times New Roman"/>
        </w:rPr>
        <w:t>核心负债付息率</w:t>
      </w:r>
      <w:r w:rsidR="0005615C">
        <w:rPr>
          <w:rFonts w:ascii="Times New Roman" w:eastAsia="楷体_GB2312" w:hAnsi="Times New Roman" w:cs="Times New Roman" w:hint="eastAsia"/>
        </w:rPr>
        <w:t>仅</w:t>
      </w:r>
      <w:r w:rsidR="004A5766">
        <w:rPr>
          <w:rFonts w:ascii="Times New Roman" w:eastAsia="楷体_GB2312" w:hAnsi="Times New Roman" w:cs="Times New Roman" w:hint="eastAsia"/>
        </w:rPr>
        <w:t>不到</w:t>
      </w:r>
      <w:r w:rsidR="00B26BE4" w:rsidRPr="006551A1">
        <w:rPr>
          <w:rFonts w:ascii="Times New Roman" w:eastAsia="楷体_GB2312" w:hAnsi="Times New Roman" w:cs="Times New Roman"/>
        </w:rPr>
        <w:t>1.5%</w:t>
      </w:r>
      <w:r w:rsidR="004A5766">
        <w:rPr>
          <w:rFonts w:ascii="Times New Roman" w:eastAsia="楷体_GB2312" w:hAnsi="Times New Roman" w:cs="Times New Roman" w:hint="eastAsia"/>
        </w:rPr>
        <w:t>，</w:t>
      </w:r>
      <w:r w:rsidR="004A5766">
        <w:rPr>
          <w:rFonts w:ascii="Times New Roman" w:eastAsia="楷体_GB2312" w:hAnsi="Times New Roman" w:cs="Times New Roman"/>
        </w:rPr>
        <w:t>同业</w:t>
      </w:r>
      <w:r w:rsidR="004A5766">
        <w:rPr>
          <w:rFonts w:ascii="Times New Roman" w:eastAsia="楷体_GB2312" w:hAnsi="Times New Roman" w:cs="Times New Roman" w:hint="eastAsia"/>
        </w:rPr>
        <w:t>领先。第二，</w:t>
      </w:r>
      <w:r w:rsidR="004A5766">
        <w:rPr>
          <w:rFonts w:ascii="Times New Roman" w:eastAsia="楷体_GB2312" w:hAnsi="Times New Roman" w:cs="Times New Roman"/>
        </w:rPr>
        <w:t>抓住有效时机，做大做强资产业务，尤其是贷款业务</w:t>
      </w:r>
      <w:r w:rsidR="004A5766">
        <w:rPr>
          <w:rFonts w:ascii="Times New Roman" w:eastAsia="楷体_GB2312" w:hAnsi="Times New Roman" w:cs="Times New Roman" w:hint="eastAsia"/>
        </w:rPr>
        <w:t>。贷款</w:t>
      </w:r>
      <w:r w:rsidR="00B26BE4" w:rsidRPr="006551A1">
        <w:rPr>
          <w:rFonts w:ascii="Times New Roman" w:eastAsia="楷体_GB2312" w:hAnsi="Times New Roman" w:cs="Times New Roman"/>
        </w:rPr>
        <w:t>增速</w:t>
      </w:r>
      <w:r w:rsidR="004A5766">
        <w:rPr>
          <w:rFonts w:ascii="Times New Roman" w:eastAsia="楷体_GB2312" w:hAnsi="Times New Roman" w:cs="Times New Roman" w:hint="eastAsia"/>
        </w:rPr>
        <w:t>远</w:t>
      </w:r>
      <w:r w:rsidR="00B26BE4" w:rsidRPr="006551A1">
        <w:rPr>
          <w:rFonts w:ascii="Times New Roman" w:eastAsia="楷体_GB2312" w:hAnsi="Times New Roman" w:cs="Times New Roman"/>
        </w:rPr>
        <w:t>高于存款，但是</w:t>
      </w:r>
      <w:r w:rsidR="004A5766">
        <w:rPr>
          <w:rFonts w:ascii="Times New Roman" w:eastAsia="楷体_GB2312" w:hAnsi="Times New Roman" w:cs="Times New Roman" w:hint="eastAsia"/>
        </w:rPr>
        <w:t>主要原因</w:t>
      </w:r>
      <w:r w:rsidR="004A5766">
        <w:rPr>
          <w:rFonts w:ascii="Times New Roman" w:eastAsia="楷体_GB2312" w:hAnsi="Times New Roman" w:cs="Times New Roman"/>
        </w:rPr>
        <w:t>存款基数大，虽然增速慢，但是增量大</w:t>
      </w:r>
      <w:r w:rsidR="004A5766">
        <w:rPr>
          <w:rFonts w:ascii="Times New Roman" w:eastAsia="楷体_GB2312" w:hAnsi="Times New Roman" w:cs="Times New Roman" w:hint="eastAsia"/>
        </w:rPr>
        <w:t>。</w:t>
      </w:r>
      <w:r w:rsidR="00B26BE4" w:rsidRPr="006551A1">
        <w:rPr>
          <w:rFonts w:ascii="Times New Roman" w:eastAsia="楷体_GB2312" w:hAnsi="Times New Roman" w:cs="Times New Roman"/>
        </w:rPr>
        <w:t>贷款增速过去</w:t>
      </w:r>
      <w:r w:rsidR="00B26BE4" w:rsidRPr="006551A1">
        <w:rPr>
          <w:rFonts w:ascii="Times New Roman" w:eastAsia="楷体_GB2312" w:hAnsi="Times New Roman" w:cs="Times New Roman"/>
        </w:rPr>
        <w:t>3</w:t>
      </w:r>
      <w:r w:rsidR="004A5766">
        <w:rPr>
          <w:rFonts w:ascii="Times New Roman" w:eastAsia="楷体_GB2312" w:hAnsi="Times New Roman" w:cs="Times New Roman"/>
        </w:rPr>
        <w:t>年始终保持同业水平，</w:t>
      </w:r>
      <w:r w:rsidR="004A5766">
        <w:rPr>
          <w:rFonts w:ascii="Times New Roman" w:eastAsia="楷体_GB2312" w:hAnsi="Times New Roman" w:cs="Times New Roman" w:hint="eastAsia"/>
        </w:rPr>
        <w:t>超过</w:t>
      </w:r>
      <w:r w:rsidR="004A5766">
        <w:rPr>
          <w:rFonts w:ascii="Times New Roman" w:eastAsia="楷体_GB2312" w:hAnsi="Times New Roman" w:cs="Times New Roman"/>
        </w:rPr>
        <w:t>2</w:t>
      </w:r>
      <w:r w:rsidR="00B26BE4" w:rsidRPr="006551A1">
        <w:rPr>
          <w:rFonts w:ascii="Times New Roman" w:eastAsia="楷体_GB2312" w:hAnsi="Times New Roman" w:cs="Times New Roman"/>
        </w:rPr>
        <w:t>0%</w:t>
      </w:r>
      <w:r w:rsidR="004A5766">
        <w:rPr>
          <w:rFonts w:ascii="Times New Roman" w:eastAsia="楷体_GB2312" w:hAnsi="Times New Roman" w:cs="Times New Roman" w:hint="eastAsia"/>
        </w:rPr>
        <w:t>增速</w:t>
      </w:r>
      <w:r w:rsidR="004A5766">
        <w:rPr>
          <w:rFonts w:ascii="Times New Roman" w:eastAsia="楷体_GB2312" w:hAnsi="Times New Roman" w:cs="Times New Roman"/>
        </w:rPr>
        <w:t>，有利于优化资产结构，提</w:t>
      </w:r>
      <w:r w:rsidR="004A5766">
        <w:rPr>
          <w:rFonts w:ascii="Times New Roman" w:eastAsia="楷体_GB2312" w:hAnsi="Times New Roman" w:cs="Times New Roman" w:hint="eastAsia"/>
        </w:rPr>
        <w:t>升净利润</w:t>
      </w:r>
      <w:r w:rsidR="00B26BE4" w:rsidRPr="006551A1">
        <w:rPr>
          <w:rFonts w:ascii="Times New Roman" w:eastAsia="楷体_GB2312" w:hAnsi="Times New Roman" w:cs="Times New Roman"/>
        </w:rPr>
        <w:t>。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今年上半年总资产增幅</w:t>
      </w:r>
      <w:r w:rsidRPr="006551A1">
        <w:rPr>
          <w:rFonts w:ascii="Times New Roman" w:eastAsia="楷体_GB2312" w:hAnsi="Times New Roman" w:cs="Times New Roman"/>
        </w:rPr>
        <w:t>3.37%</w:t>
      </w:r>
      <w:r w:rsidR="004A5766">
        <w:rPr>
          <w:rFonts w:ascii="Times New Roman" w:eastAsia="楷体_GB2312" w:hAnsi="Times New Roman" w:cs="Times New Roman" w:hint="eastAsia"/>
        </w:rPr>
        <w:t>，</w:t>
      </w:r>
      <w:r w:rsidR="004A5766">
        <w:rPr>
          <w:rFonts w:ascii="Times New Roman" w:eastAsia="楷体_GB2312" w:hAnsi="Times New Roman" w:cs="Times New Roman"/>
        </w:rPr>
        <w:t xml:space="preserve"> </w:t>
      </w:r>
      <w:r w:rsidR="004A5766">
        <w:rPr>
          <w:rFonts w:ascii="Times New Roman" w:eastAsia="楷体_GB2312" w:hAnsi="Times New Roman" w:cs="Times New Roman" w:hint="eastAsia"/>
        </w:rPr>
        <w:t>余额</w:t>
      </w:r>
      <w:r w:rsidR="004A5766">
        <w:rPr>
          <w:rFonts w:ascii="Times New Roman" w:eastAsia="楷体_GB2312" w:hAnsi="Times New Roman" w:cs="Times New Roman"/>
        </w:rPr>
        <w:t>8.</w:t>
      </w:r>
      <w:r w:rsidRPr="006551A1">
        <w:rPr>
          <w:rFonts w:ascii="Times New Roman" w:eastAsia="楷体_GB2312" w:hAnsi="Times New Roman" w:cs="Times New Roman"/>
        </w:rPr>
        <w:t>54</w:t>
      </w:r>
      <w:r w:rsidRPr="006551A1">
        <w:rPr>
          <w:rFonts w:ascii="Times New Roman" w:eastAsia="楷体_GB2312" w:hAnsi="Times New Roman" w:cs="Times New Roman"/>
        </w:rPr>
        <w:t>万亿</w:t>
      </w:r>
      <w:r w:rsidR="004A5766">
        <w:rPr>
          <w:rFonts w:ascii="Times New Roman" w:eastAsia="楷体_GB2312" w:hAnsi="Times New Roman" w:cs="Times New Roman" w:hint="eastAsia"/>
        </w:rPr>
        <w:t>。负</w:t>
      </w:r>
      <w:r w:rsidRPr="006551A1">
        <w:rPr>
          <w:rFonts w:ascii="Times New Roman" w:eastAsia="楷体_GB2312" w:hAnsi="Times New Roman" w:cs="Times New Roman"/>
        </w:rPr>
        <w:t>债</w:t>
      </w:r>
      <w:r w:rsidR="004A5766">
        <w:rPr>
          <w:rFonts w:ascii="Times New Roman" w:eastAsia="楷体_GB2312" w:hAnsi="Times New Roman" w:cs="Times New Roman" w:hint="eastAsia"/>
        </w:rPr>
        <w:t>增幅</w:t>
      </w:r>
      <w:r w:rsidRPr="006551A1">
        <w:rPr>
          <w:rFonts w:ascii="Times New Roman" w:eastAsia="楷体_GB2312" w:hAnsi="Times New Roman" w:cs="Times New Roman"/>
        </w:rPr>
        <w:t>3.29%</w:t>
      </w:r>
      <w:r w:rsidRPr="006551A1">
        <w:rPr>
          <w:rFonts w:ascii="Times New Roman" w:eastAsia="楷体_GB2312" w:hAnsi="Times New Roman" w:cs="Times New Roman"/>
        </w:rPr>
        <w:t>，</w:t>
      </w:r>
      <w:r w:rsidR="004A5766">
        <w:rPr>
          <w:rFonts w:ascii="Times New Roman" w:eastAsia="楷体_GB2312" w:hAnsi="Times New Roman" w:cs="Times New Roman" w:hint="eastAsia"/>
        </w:rPr>
        <w:t>余额</w:t>
      </w:r>
      <w:r w:rsidRPr="006551A1">
        <w:rPr>
          <w:rFonts w:ascii="Times New Roman" w:eastAsia="楷体_GB2312" w:hAnsi="Times New Roman" w:cs="Times New Roman"/>
        </w:rPr>
        <w:t>8</w:t>
      </w:r>
      <w:r w:rsidRPr="006551A1">
        <w:rPr>
          <w:rFonts w:ascii="Times New Roman" w:eastAsia="楷体_GB2312" w:hAnsi="Times New Roman" w:cs="Times New Roman"/>
        </w:rPr>
        <w:t>万亿</w:t>
      </w:r>
      <w:r w:rsidR="004A5766">
        <w:rPr>
          <w:rFonts w:ascii="Times New Roman" w:eastAsia="楷体_GB2312" w:hAnsi="Times New Roman" w:cs="Times New Roman" w:hint="eastAsia"/>
        </w:rPr>
        <w:t>。整体</w:t>
      </w:r>
      <w:r w:rsidRPr="006551A1">
        <w:rPr>
          <w:rFonts w:ascii="Times New Roman" w:eastAsia="楷体_GB2312" w:hAnsi="Times New Roman" w:cs="Times New Roman"/>
        </w:rPr>
        <w:t>增速</w:t>
      </w:r>
      <w:r w:rsidR="0005615C">
        <w:rPr>
          <w:rFonts w:ascii="Times New Roman" w:eastAsia="楷体_GB2312" w:hAnsi="Times New Roman" w:cs="Times New Roman"/>
        </w:rPr>
        <w:t>均衡</w:t>
      </w:r>
      <w:r w:rsidRPr="006551A1">
        <w:rPr>
          <w:rFonts w:ascii="Times New Roman" w:eastAsia="楷体_GB2312" w:hAnsi="Times New Roman" w:cs="Times New Roman"/>
        </w:rPr>
        <w:t>。负债客户存款贷款</w:t>
      </w:r>
      <w:r w:rsidR="004A5766">
        <w:rPr>
          <w:rFonts w:ascii="Times New Roman" w:eastAsia="楷体_GB2312" w:hAnsi="Times New Roman" w:cs="Times New Roman" w:hint="eastAsia"/>
        </w:rPr>
        <w:t>看，贷款</w:t>
      </w:r>
      <w:r w:rsidRPr="006551A1">
        <w:rPr>
          <w:rFonts w:ascii="Times New Roman" w:eastAsia="楷体_GB2312" w:hAnsi="Times New Roman" w:cs="Times New Roman"/>
        </w:rPr>
        <w:t>总额</w:t>
      </w:r>
      <w:r w:rsidRPr="006551A1">
        <w:rPr>
          <w:rFonts w:ascii="Times New Roman" w:eastAsia="楷体_GB2312" w:hAnsi="Times New Roman" w:cs="Times New Roman"/>
        </w:rPr>
        <w:t>3.34</w:t>
      </w:r>
      <w:r w:rsidRPr="006551A1">
        <w:rPr>
          <w:rFonts w:ascii="Times New Roman" w:eastAsia="楷体_GB2312" w:hAnsi="Times New Roman" w:cs="Times New Roman"/>
        </w:rPr>
        <w:t>万亿</w:t>
      </w:r>
      <w:r w:rsidR="0005615C">
        <w:rPr>
          <w:rFonts w:ascii="Times New Roman" w:eastAsia="楷体_GB2312" w:hAnsi="Times New Roman" w:cs="Times New Roman" w:hint="eastAsia"/>
        </w:rPr>
        <w:t>，</w:t>
      </w:r>
      <w:r w:rsidR="004A5766">
        <w:rPr>
          <w:rFonts w:ascii="Times New Roman" w:eastAsia="楷体_GB2312" w:hAnsi="Times New Roman" w:cs="Times New Roman" w:hint="eastAsia"/>
        </w:rPr>
        <w:t>增长</w:t>
      </w:r>
      <w:r w:rsidRPr="006551A1">
        <w:rPr>
          <w:rFonts w:ascii="Times New Roman" w:eastAsia="楷体_GB2312" w:hAnsi="Times New Roman" w:cs="Times New Roman"/>
        </w:rPr>
        <w:t>10.95</w:t>
      </w:r>
      <w:r w:rsidR="004A5766">
        <w:rPr>
          <w:rFonts w:ascii="Times New Roman" w:eastAsia="楷体_GB2312" w:hAnsi="Times New Roman" w:cs="Times New Roman" w:hint="eastAsia"/>
        </w:rPr>
        <w:t>%</w:t>
      </w:r>
      <w:r w:rsidR="004A5766">
        <w:rPr>
          <w:rFonts w:ascii="Times New Roman" w:eastAsia="楷体_GB2312" w:hAnsi="Times New Roman" w:cs="Times New Roman" w:hint="eastAsia"/>
        </w:rPr>
        <w:t>，</w:t>
      </w:r>
      <w:r w:rsidRPr="006551A1">
        <w:rPr>
          <w:rFonts w:ascii="Times New Roman" w:eastAsia="楷体_GB2312" w:hAnsi="Times New Roman" w:cs="Times New Roman"/>
        </w:rPr>
        <w:t>平均余额</w:t>
      </w:r>
      <w:r w:rsidR="004A5766">
        <w:rPr>
          <w:rFonts w:ascii="Times New Roman" w:eastAsia="楷体_GB2312" w:hAnsi="Times New Roman" w:cs="Times New Roman" w:hint="eastAsia"/>
        </w:rPr>
        <w:t>增长</w:t>
      </w:r>
      <w:r w:rsidRPr="006551A1">
        <w:rPr>
          <w:rFonts w:ascii="Times New Roman" w:eastAsia="楷体_GB2312" w:hAnsi="Times New Roman" w:cs="Times New Roman"/>
        </w:rPr>
        <w:t>5558</w:t>
      </w:r>
      <w:r w:rsidRPr="006551A1">
        <w:rPr>
          <w:rFonts w:ascii="Times New Roman" w:eastAsia="楷体_GB2312" w:hAnsi="Times New Roman" w:cs="Times New Roman"/>
        </w:rPr>
        <w:t>亿，存款总额</w:t>
      </w:r>
      <w:r w:rsidRPr="006551A1">
        <w:rPr>
          <w:rFonts w:ascii="Times New Roman" w:eastAsia="楷体_GB2312" w:hAnsi="Times New Roman" w:cs="Times New Roman"/>
        </w:rPr>
        <w:t>7.81</w:t>
      </w:r>
      <w:r w:rsidRPr="006551A1">
        <w:rPr>
          <w:rFonts w:ascii="Times New Roman" w:eastAsia="楷体_GB2312" w:hAnsi="Times New Roman" w:cs="Times New Roman"/>
        </w:rPr>
        <w:t>万亿</w:t>
      </w:r>
      <w:r w:rsidR="004A5766">
        <w:rPr>
          <w:rFonts w:ascii="Times New Roman" w:eastAsia="楷体_GB2312" w:hAnsi="Times New Roman" w:cs="Times New Roman" w:hint="eastAsia"/>
        </w:rPr>
        <w:t>，增长</w:t>
      </w:r>
      <w:r w:rsidRPr="006551A1">
        <w:rPr>
          <w:rFonts w:ascii="Times New Roman" w:eastAsia="楷体_GB2312" w:hAnsi="Times New Roman" w:cs="Times New Roman"/>
        </w:rPr>
        <w:t xml:space="preserve">7.14% </w:t>
      </w:r>
      <w:r w:rsidR="004A5766">
        <w:rPr>
          <w:rFonts w:ascii="Times New Roman" w:eastAsia="楷体_GB2312" w:hAnsi="Times New Roman" w:cs="Times New Roman" w:hint="eastAsia"/>
        </w:rPr>
        <w:t>，</w:t>
      </w:r>
      <w:r w:rsidRPr="006551A1">
        <w:rPr>
          <w:rFonts w:ascii="Times New Roman" w:eastAsia="楷体_GB2312" w:hAnsi="Times New Roman" w:cs="Times New Roman"/>
        </w:rPr>
        <w:t>净增</w:t>
      </w:r>
      <w:r w:rsidR="004A5766">
        <w:rPr>
          <w:rFonts w:ascii="Times New Roman" w:eastAsia="楷体_GB2312" w:hAnsi="Times New Roman" w:cs="Times New Roman" w:hint="eastAsia"/>
        </w:rPr>
        <w:t>额达到</w:t>
      </w:r>
      <w:r w:rsidRPr="006551A1">
        <w:rPr>
          <w:rFonts w:ascii="Times New Roman" w:eastAsia="楷体_GB2312" w:hAnsi="Times New Roman" w:cs="Times New Roman"/>
        </w:rPr>
        <w:t>5200</w:t>
      </w:r>
      <w:r w:rsidRPr="006551A1">
        <w:rPr>
          <w:rFonts w:ascii="Times New Roman" w:eastAsia="楷体_GB2312" w:hAnsi="Times New Roman" w:cs="Times New Roman"/>
        </w:rPr>
        <w:t>万亿。客户存款占总负债的</w:t>
      </w:r>
      <w:r w:rsidRPr="006551A1">
        <w:rPr>
          <w:rFonts w:ascii="Times New Roman" w:eastAsia="楷体_GB2312" w:hAnsi="Times New Roman" w:cs="Times New Roman"/>
        </w:rPr>
        <w:t>95%</w:t>
      </w:r>
      <w:r w:rsidRPr="006551A1">
        <w:rPr>
          <w:rFonts w:ascii="Times New Roman" w:eastAsia="楷体_GB2312" w:hAnsi="Times New Roman" w:cs="Times New Roman"/>
        </w:rPr>
        <w:t>，</w:t>
      </w:r>
      <w:r w:rsidR="004A5766">
        <w:rPr>
          <w:rFonts w:ascii="Times New Roman" w:eastAsia="楷体_GB2312" w:hAnsi="Times New Roman" w:cs="Times New Roman" w:hint="eastAsia"/>
        </w:rPr>
        <w:t>是</w:t>
      </w:r>
      <w:r w:rsidR="0005615C">
        <w:rPr>
          <w:rFonts w:ascii="Times New Roman" w:eastAsia="楷体_GB2312" w:hAnsi="Times New Roman" w:cs="Times New Roman" w:hint="eastAsia"/>
        </w:rPr>
        <w:t>本行</w:t>
      </w:r>
      <w:r w:rsidR="004A5766">
        <w:rPr>
          <w:rFonts w:ascii="Times New Roman" w:eastAsia="楷体_GB2312" w:hAnsi="Times New Roman" w:cs="Times New Roman"/>
        </w:rPr>
        <w:t>无可</w:t>
      </w:r>
      <w:r w:rsidR="004A5766">
        <w:rPr>
          <w:rFonts w:ascii="Times New Roman" w:eastAsia="楷体_GB2312" w:hAnsi="Times New Roman" w:cs="Times New Roman" w:hint="eastAsia"/>
        </w:rPr>
        <w:t>比拟</w:t>
      </w:r>
      <w:r w:rsidRPr="006551A1">
        <w:rPr>
          <w:rFonts w:ascii="Times New Roman" w:eastAsia="楷体_GB2312" w:hAnsi="Times New Roman" w:cs="Times New Roman"/>
        </w:rPr>
        <w:t>的优势。基于上半年整体形势，</w:t>
      </w:r>
      <w:r w:rsidR="004A5766">
        <w:rPr>
          <w:rFonts w:ascii="Times New Roman" w:eastAsia="楷体_GB2312" w:hAnsi="Times New Roman" w:cs="Times New Roman" w:hint="eastAsia"/>
        </w:rPr>
        <w:t>公司发挥</w:t>
      </w:r>
      <w:r w:rsidR="004A5766">
        <w:rPr>
          <w:rFonts w:ascii="Times New Roman" w:eastAsia="楷体_GB2312" w:hAnsi="Times New Roman" w:cs="Times New Roman"/>
        </w:rPr>
        <w:t>负债优势，</w:t>
      </w:r>
      <w:r w:rsidR="004A5766">
        <w:rPr>
          <w:rFonts w:ascii="Times New Roman" w:eastAsia="楷体_GB2312" w:hAnsi="Times New Roman" w:cs="Times New Roman" w:hint="eastAsia"/>
        </w:rPr>
        <w:t>存放</w:t>
      </w:r>
      <w:r w:rsidR="004A5766">
        <w:rPr>
          <w:rFonts w:ascii="Times New Roman" w:eastAsia="楷体_GB2312" w:hAnsi="Times New Roman" w:cs="Times New Roman"/>
        </w:rPr>
        <w:t>同业</w:t>
      </w:r>
      <w:r w:rsidR="004A5766">
        <w:rPr>
          <w:rFonts w:ascii="Times New Roman" w:eastAsia="楷体_GB2312" w:hAnsi="Times New Roman" w:cs="Times New Roman" w:hint="eastAsia"/>
        </w:rPr>
        <w:t>及其他机构</w:t>
      </w:r>
      <w:r w:rsidR="00B8779F">
        <w:rPr>
          <w:rFonts w:ascii="Times New Roman" w:eastAsia="楷体_GB2312" w:hAnsi="Times New Roman" w:cs="Times New Roman" w:hint="eastAsia"/>
        </w:rPr>
        <w:t>平均余额较年初</w:t>
      </w:r>
      <w:r w:rsidR="0005615C">
        <w:rPr>
          <w:rFonts w:ascii="Times New Roman" w:eastAsia="楷体_GB2312" w:hAnsi="Times New Roman" w:cs="Times New Roman"/>
        </w:rPr>
        <w:t>减少</w:t>
      </w:r>
      <w:r w:rsidR="004A5766">
        <w:rPr>
          <w:rFonts w:ascii="Times New Roman" w:eastAsia="楷体_GB2312" w:hAnsi="Times New Roman" w:cs="Times New Roman" w:hint="eastAsia"/>
        </w:rPr>
        <w:t>2300</w:t>
      </w:r>
      <w:r w:rsidR="004A5766">
        <w:rPr>
          <w:rFonts w:ascii="Times New Roman" w:eastAsia="楷体_GB2312" w:hAnsi="Times New Roman" w:cs="Times New Roman" w:hint="eastAsia"/>
        </w:rPr>
        <w:t>亿，</w:t>
      </w:r>
      <w:r w:rsidRPr="006551A1">
        <w:rPr>
          <w:rFonts w:ascii="Times New Roman" w:eastAsia="楷体_GB2312" w:hAnsi="Times New Roman" w:cs="Times New Roman"/>
        </w:rPr>
        <w:t>下降</w:t>
      </w:r>
      <w:r w:rsidR="004A5766">
        <w:rPr>
          <w:rFonts w:ascii="Times New Roman" w:eastAsia="楷体_GB2312" w:hAnsi="Times New Roman" w:cs="Times New Roman"/>
        </w:rPr>
        <w:t>78</w:t>
      </w:r>
      <w:r w:rsidR="004A5766">
        <w:rPr>
          <w:rFonts w:ascii="Times New Roman" w:eastAsia="楷体_GB2312" w:hAnsi="Times New Roman" w:cs="Times New Roman" w:hint="eastAsia"/>
        </w:rPr>
        <w:t>%</w:t>
      </w:r>
      <w:r w:rsidR="00B8779F">
        <w:rPr>
          <w:rFonts w:ascii="Times New Roman" w:eastAsia="楷体_GB2312" w:hAnsi="Times New Roman" w:cs="Times New Roman" w:hint="eastAsia"/>
        </w:rPr>
        <w:t>。</w:t>
      </w:r>
      <w:r w:rsidRPr="006551A1">
        <w:rPr>
          <w:rFonts w:ascii="Times New Roman" w:eastAsia="楷体_GB2312" w:hAnsi="Times New Roman" w:cs="Times New Roman"/>
        </w:rPr>
        <w:t>生息资产增长，</w:t>
      </w:r>
      <w:r w:rsidR="00B8779F">
        <w:rPr>
          <w:rFonts w:ascii="Times New Roman" w:eastAsia="楷体_GB2312" w:hAnsi="Times New Roman" w:cs="Times New Roman" w:hint="eastAsia"/>
        </w:rPr>
        <w:t>净</w:t>
      </w:r>
      <w:r w:rsidRPr="006551A1">
        <w:rPr>
          <w:rFonts w:ascii="Times New Roman" w:eastAsia="楷体_GB2312" w:hAnsi="Times New Roman" w:cs="Times New Roman"/>
        </w:rPr>
        <w:t>息差将在未来保持良好优势。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 </w:t>
      </w:r>
    </w:p>
    <w:p w:rsidR="00B26BE4" w:rsidRPr="0005615C" w:rsidRDefault="00B26BE4" w:rsidP="00070B2F">
      <w:pPr>
        <w:ind w:firstLineChars="200" w:firstLine="422"/>
        <w:rPr>
          <w:rFonts w:ascii="Times New Roman" w:eastAsia="楷体_GB2312" w:hAnsi="Times New Roman" w:cs="Times New Roman"/>
          <w:b/>
        </w:rPr>
      </w:pPr>
      <w:r w:rsidRPr="0005615C">
        <w:rPr>
          <w:rFonts w:ascii="Times New Roman" w:eastAsia="楷体_GB2312" w:hAnsi="Times New Roman" w:cs="Times New Roman"/>
          <w:b/>
        </w:rPr>
        <w:t>Q</w:t>
      </w:r>
      <w:r w:rsidR="0005615C">
        <w:rPr>
          <w:rFonts w:ascii="Times New Roman" w:eastAsia="楷体_GB2312" w:hAnsi="Times New Roman" w:cs="Times New Roman"/>
          <w:b/>
        </w:rPr>
        <w:t>2</w:t>
      </w:r>
      <w:r w:rsidR="00B8779F" w:rsidRPr="0005615C">
        <w:rPr>
          <w:rFonts w:ascii="Times New Roman" w:eastAsia="楷体_GB2312" w:hAnsi="Times New Roman" w:cs="Times New Roman" w:hint="eastAsia"/>
          <w:b/>
        </w:rPr>
        <w:t>：上半年对公贷款</w:t>
      </w:r>
      <w:r w:rsidR="0005615C">
        <w:rPr>
          <w:rFonts w:ascii="Times New Roman" w:eastAsia="楷体_GB2312" w:hAnsi="Times New Roman" w:cs="Times New Roman" w:hint="eastAsia"/>
          <w:b/>
        </w:rPr>
        <w:t>部分</w:t>
      </w:r>
      <w:r w:rsidR="00B8779F" w:rsidRPr="0005615C">
        <w:rPr>
          <w:rFonts w:ascii="Times New Roman" w:eastAsia="楷体_GB2312" w:hAnsi="Times New Roman" w:cs="Times New Roman" w:hint="eastAsia"/>
          <w:b/>
        </w:rPr>
        <w:t>加大</w:t>
      </w:r>
      <w:r w:rsidR="00B8779F" w:rsidRPr="0005615C">
        <w:rPr>
          <w:rFonts w:ascii="Times New Roman" w:eastAsia="楷体_GB2312" w:hAnsi="Times New Roman" w:cs="Times New Roman"/>
          <w:b/>
        </w:rPr>
        <w:t>电力、建筑、制造业</w:t>
      </w:r>
      <w:r w:rsidR="00B8779F" w:rsidRPr="0005615C">
        <w:rPr>
          <w:rFonts w:ascii="Times New Roman" w:eastAsia="楷体_GB2312" w:hAnsi="Times New Roman" w:cs="Times New Roman" w:hint="eastAsia"/>
          <w:b/>
        </w:rPr>
        <w:t>投放</w:t>
      </w:r>
      <w:r w:rsidRPr="0005615C">
        <w:rPr>
          <w:rFonts w:ascii="Times New Roman" w:eastAsia="楷体_GB2312" w:hAnsi="Times New Roman" w:cs="Times New Roman"/>
          <w:b/>
        </w:rPr>
        <w:t>，</w:t>
      </w:r>
      <w:r w:rsidR="00B8779F" w:rsidRPr="0005615C">
        <w:rPr>
          <w:rFonts w:ascii="Times New Roman" w:eastAsia="楷体_GB2312" w:hAnsi="Times New Roman" w:cs="Times New Roman" w:hint="eastAsia"/>
          <w:b/>
        </w:rPr>
        <w:t>新增贷款方面</w:t>
      </w:r>
      <w:r w:rsidR="00B8779F" w:rsidRPr="0005615C">
        <w:rPr>
          <w:rFonts w:ascii="Times New Roman" w:eastAsia="楷体_GB2312" w:hAnsi="Times New Roman" w:cs="Times New Roman"/>
          <w:b/>
        </w:rPr>
        <w:t>定价</w:t>
      </w:r>
      <w:r w:rsidR="00B8779F" w:rsidRPr="0005615C">
        <w:rPr>
          <w:rFonts w:ascii="Times New Roman" w:eastAsia="楷体_GB2312" w:hAnsi="Times New Roman" w:cs="Times New Roman" w:hint="eastAsia"/>
          <w:b/>
        </w:rPr>
        <w:t>情况如何</w:t>
      </w:r>
      <w:r w:rsidR="00B8779F" w:rsidRPr="0005615C">
        <w:rPr>
          <w:rFonts w:ascii="Times New Roman" w:eastAsia="楷体_GB2312" w:hAnsi="Times New Roman" w:cs="Times New Roman"/>
          <w:b/>
        </w:rPr>
        <w:t>，</w:t>
      </w:r>
      <w:r w:rsidR="0005615C">
        <w:rPr>
          <w:rFonts w:ascii="Times New Roman" w:eastAsia="楷体_GB2312" w:hAnsi="Times New Roman" w:cs="Times New Roman" w:hint="eastAsia"/>
          <w:b/>
        </w:rPr>
        <w:t>对于</w:t>
      </w:r>
      <w:r w:rsidR="00B8779F" w:rsidRPr="0005615C">
        <w:rPr>
          <w:rFonts w:ascii="Times New Roman" w:eastAsia="楷体_GB2312" w:hAnsi="Times New Roman" w:cs="Times New Roman" w:hint="eastAsia"/>
          <w:b/>
        </w:rPr>
        <w:t>这些领域</w:t>
      </w:r>
      <w:r w:rsidR="00B8779F" w:rsidRPr="0005615C">
        <w:rPr>
          <w:rFonts w:ascii="Times New Roman" w:eastAsia="楷体_GB2312" w:hAnsi="Times New Roman" w:cs="Times New Roman"/>
          <w:b/>
        </w:rPr>
        <w:t>风控资产质量</w:t>
      </w:r>
      <w:r w:rsidR="00B8779F" w:rsidRPr="0005615C">
        <w:rPr>
          <w:rFonts w:ascii="Times New Roman" w:eastAsia="楷体_GB2312" w:hAnsi="Times New Roman" w:cs="Times New Roman" w:hint="eastAsia"/>
          <w:b/>
        </w:rPr>
        <w:t>是否</w:t>
      </w:r>
      <w:r w:rsidR="0005615C">
        <w:rPr>
          <w:rFonts w:ascii="Times New Roman" w:eastAsia="楷体_GB2312" w:hAnsi="Times New Roman" w:cs="Times New Roman"/>
          <w:b/>
        </w:rPr>
        <w:t>更有信心</w:t>
      </w:r>
      <w:r w:rsidRPr="0005615C">
        <w:rPr>
          <w:rFonts w:ascii="Times New Roman" w:eastAsia="楷体_GB2312" w:hAnsi="Times New Roman" w:cs="Times New Roman"/>
          <w:b/>
        </w:rPr>
        <w:t>？</w:t>
      </w:r>
    </w:p>
    <w:p w:rsidR="00B26BE4" w:rsidRPr="006551A1" w:rsidRDefault="00B8779F" w:rsidP="00070B2F">
      <w:pPr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A</w:t>
      </w:r>
      <w:r>
        <w:rPr>
          <w:rFonts w:ascii="Times New Roman" w:eastAsia="楷体_GB2312" w:hAnsi="Times New Roman" w:cs="Times New Roman" w:hint="eastAsia"/>
        </w:rPr>
        <w:t>：</w:t>
      </w:r>
      <w:r w:rsidR="00531B58">
        <w:rPr>
          <w:rFonts w:ascii="Times New Roman" w:eastAsia="楷体_GB2312" w:hAnsi="Times New Roman" w:cs="Times New Roman" w:hint="eastAsia"/>
        </w:rPr>
        <w:t>公司</w:t>
      </w:r>
      <w:r w:rsidR="00B26BE4" w:rsidRPr="006551A1">
        <w:rPr>
          <w:rFonts w:ascii="Times New Roman" w:eastAsia="楷体_GB2312" w:hAnsi="Times New Roman" w:cs="Times New Roman"/>
        </w:rPr>
        <w:t>在信贷增长保持同业领先</w:t>
      </w:r>
      <w:r w:rsidR="00531B58">
        <w:rPr>
          <w:rFonts w:ascii="Times New Roman" w:eastAsia="楷体_GB2312" w:hAnsi="Times New Roman" w:cs="Times New Roman" w:hint="eastAsia"/>
        </w:rPr>
        <w:t>同时</w:t>
      </w:r>
      <w:r w:rsidR="00B26BE4" w:rsidRPr="006551A1">
        <w:rPr>
          <w:rFonts w:ascii="Times New Roman" w:eastAsia="楷体_GB2312" w:hAnsi="Times New Roman" w:cs="Times New Roman"/>
        </w:rPr>
        <w:t>，</w:t>
      </w:r>
      <w:r w:rsidR="00531B58">
        <w:rPr>
          <w:rFonts w:ascii="Times New Roman" w:eastAsia="楷体_GB2312" w:hAnsi="Times New Roman" w:cs="Times New Roman" w:hint="eastAsia"/>
        </w:rPr>
        <w:t>也</w:t>
      </w:r>
      <w:r w:rsidR="00B26BE4" w:rsidRPr="006551A1">
        <w:rPr>
          <w:rFonts w:ascii="Times New Roman" w:eastAsia="楷体_GB2312" w:hAnsi="Times New Roman" w:cs="Times New Roman"/>
        </w:rPr>
        <w:t>关注</w:t>
      </w:r>
      <w:r w:rsidR="00531B58">
        <w:rPr>
          <w:rFonts w:ascii="Times New Roman" w:eastAsia="楷体_GB2312" w:hAnsi="Times New Roman" w:cs="Times New Roman" w:hint="eastAsia"/>
        </w:rPr>
        <w:t>信贷</w:t>
      </w:r>
      <w:r w:rsidR="00531B58">
        <w:rPr>
          <w:rFonts w:ascii="Times New Roman" w:eastAsia="楷体_GB2312" w:hAnsi="Times New Roman" w:cs="Times New Roman"/>
        </w:rPr>
        <w:t>结构优化</w:t>
      </w:r>
      <w:r w:rsidR="00531B58">
        <w:rPr>
          <w:rFonts w:ascii="Times New Roman" w:eastAsia="楷体_GB2312" w:hAnsi="Times New Roman" w:cs="Times New Roman" w:hint="eastAsia"/>
        </w:rPr>
        <w:t>。今年</w:t>
      </w:r>
      <w:r w:rsidR="00B26BE4" w:rsidRPr="006551A1">
        <w:rPr>
          <w:rFonts w:ascii="Times New Roman" w:eastAsia="楷体_GB2312" w:hAnsi="Times New Roman" w:cs="Times New Roman"/>
        </w:rPr>
        <w:t>加大三农、小微、</w:t>
      </w:r>
      <w:r w:rsidR="00531B58">
        <w:rPr>
          <w:rFonts w:ascii="Times New Roman" w:eastAsia="楷体_GB2312" w:hAnsi="Times New Roman" w:cs="Times New Roman" w:hint="eastAsia"/>
        </w:rPr>
        <w:t>以及非房消费贷款力度</w:t>
      </w:r>
      <w:r w:rsidR="00B26BE4" w:rsidRPr="006551A1">
        <w:rPr>
          <w:rFonts w:ascii="Times New Roman" w:eastAsia="楷体_GB2312" w:hAnsi="Times New Roman" w:cs="Times New Roman"/>
        </w:rPr>
        <w:t>，增速很高。同时</w:t>
      </w:r>
      <w:r w:rsidR="00531B58">
        <w:rPr>
          <w:rFonts w:ascii="Times New Roman" w:eastAsia="楷体_GB2312" w:hAnsi="Times New Roman" w:cs="Times New Roman" w:hint="eastAsia"/>
        </w:rPr>
        <w:t>有效</w:t>
      </w:r>
      <w:r w:rsidR="00B26BE4" w:rsidRPr="006551A1">
        <w:rPr>
          <w:rFonts w:ascii="Times New Roman" w:eastAsia="楷体_GB2312" w:hAnsi="Times New Roman" w:cs="Times New Roman"/>
        </w:rPr>
        <w:t>控制收益低的产业</w:t>
      </w:r>
      <w:r w:rsidR="00531B58">
        <w:rPr>
          <w:rFonts w:ascii="Times New Roman" w:eastAsia="楷体_GB2312" w:hAnsi="Times New Roman" w:cs="Times New Roman" w:hint="eastAsia"/>
        </w:rPr>
        <w:t>贷款</w:t>
      </w:r>
      <w:r w:rsidR="00B26BE4" w:rsidRPr="006551A1">
        <w:rPr>
          <w:rFonts w:ascii="Times New Roman" w:eastAsia="楷体_GB2312" w:hAnsi="Times New Roman" w:cs="Times New Roman"/>
        </w:rPr>
        <w:t>增长</w:t>
      </w:r>
      <w:r w:rsidR="0005615C">
        <w:rPr>
          <w:rFonts w:ascii="Times New Roman" w:eastAsia="楷体_GB2312" w:hAnsi="Times New Roman" w:cs="Times New Roman" w:hint="eastAsia"/>
        </w:rPr>
        <w:t>速度</w:t>
      </w:r>
      <w:r w:rsidR="00B26BE4" w:rsidRPr="006551A1">
        <w:rPr>
          <w:rFonts w:ascii="Times New Roman" w:eastAsia="楷体_GB2312" w:hAnsi="Times New Roman" w:cs="Times New Roman"/>
        </w:rPr>
        <w:t>，</w:t>
      </w:r>
      <w:r w:rsidR="00531B58">
        <w:rPr>
          <w:rFonts w:ascii="Times New Roman" w:eastAsia="楷体_GB2312" w:hAnsi="Times New Roman" w:cs="Times New Roman" w:hint="eastAsia"/>
        </w:rPr>
        <w:t>保证贷款收益的整体水平。</w:t>
      </w:r>
      <w:r w:rsidR="00B26BE4" w:rsidRPr="006551A1">
        <w:rPr>
          <w:rFonts w:ascii="Times New Roman" w:eastAsia="楷体_GB2312" w:hAnsi="Times New Roman" w:cs="Times New Roman"/>
        </w:rPr>
        <w:t>对公贷款</w:t>
      </w:r>
      <w:r w:rsidR="00531B58">
        <w:rPr>
          <w:rFonts w:ascii="Times New Roman" w:eastAsia="楷体_GB2312" w:hAnsi="Times New Roman" w:cs="Times New Roman" w:hint="eastAsia"/>
        </w:rPr>
        <w:t>增长和</w:t>
      </w:r>
      <w:r w:rsidR="00B26BE4" w:rsidRPr="006551A1">
        <w:rPr>
          <w:rFonts w:ascii="Times New Roman" w:eastAsia="楷体_GB2312" w:hAnsi="Times New Roman" w:cs="Times New Roman"/>
        </w:rPr>
        <w:t>需求旺盛前提下，</w:t>
      </w:r>
      <w:r w:rsidR="0005615C">
        <w:rPr>
          <w:rFonts w:ascii="Times New Roman" w:eastAsia="楷体_GB2312" w:hAnsi="Times New Roman" w:cs="Times New Roman" w:hint="eastAsia"/>
        </w:rPr>
        <w:t>本行</w:t>
      </w:r>
      <w:r w:rsidR="00531B58">
        <w:rPr>
          <w:rFonts w:ascii="Times New Roman" w:eastAsia="楷体_GB2312" w:hAnsi="Times New Roman" w:cs="Times New Roman" w:hint="eastAsia"/>
        </w:rPr>
        <w:t>抓住机遇</w:t>
      </w:r>
      <w:r w:rsidR="0005615C">
        <w:rPr>
          <w:rFonts w:ascii="Times New Roman" w:eastAsia="楷体_GB2312" w:hAnsi="Times New Roman" w:cs="Times New Roman" w:hint="eastAsia"/>
        </w:rPr>
        <w:t>，</w:t>
      </w:r>
      <w:r w:rsidR="00B26BE4" w:rsidRPr="006551A1">
        <w:rPr>
          <w:rFonts w:ascii="Times New Roman" w:eastAsia="楷体_GB2312" w:hAnsi="Times New Roman" w:cs="Times New Roman"/>
        </w:rPr>
        <w:t>布局基础设施</w:t>
      </w:r>
      <w:r w:rsidR="00531B58">
        <w:rPr>
          <w:rFonts w:ascii="Times New Roman" w:eastAsia="楷体_GB2312" w:hAnsi="Times New Roman" w:cs="Times New Roman" w:hint="eastAsia"/>
        </w:rPr>
        <w:t>等</w:t>
      </w:r>
      <w:r w:rsidR="00B26BE4" w:rsidRPr="006551A1">
        <w:rPr>
          <w:rFonts w:ascii="Times New Roman" w:eastAsia="楷体_GB2312" w:hAnsi="Times New Roman" w:cs="Times New Roman"/>
        </w:rPr>
        <w:t>风险相对较低的</w:t>
      </w:r>
      <w:r w:rsidR="00531B58">
        <w:rPr>
          <w:rFonts w:ascii="Times New Roman" w:eastAsia="楷体_GB2312" w:hAnsi="Times New Roman" w:cs="Times New Roman" w:hint="eastAsia"/>
        </w:rPr>
        <w:t>大</w:t>
      </w:r>
      <w:r w:rsidR="00531B58">
        <w:rPr>
          <w:rFonts w:ascii="Times New Roman" w:eastAsia="楷体_GB2312" w:hAnsi="Times New Roman" w:cs="Times New Roman"/>
        </w:rPr>
        <w:t>客户</w:t>
      </w:r>
      <w:r w:rsidR="00531B58">
        <w:rPr>
          <w:rFonts w:ascii="Times New Roman" w:eastAsia="楷体_GB2312" w:hAnsi="Times New Roman" w:cs="Times New Roman" w:hint="eastAsia"/>
        </w:rPr>
        <w:t>。上半年</w:t>
      </w:r>
      <w:r w:rsidR="00B26BE4" w:rsidRPr="006551A1">
        <w:rPr>
          <w:rFonts w:ascii="Times New Roman" w:eastAsia="楷体_GB2312" w:hAnsi="Times New Roman" w:cs="Times New Roman"/>
        </w:rPr>
        <w:t>对公贷款加权利率</w:t>
      </w:r>
      <w:r w:rsidR="00531B58">
        <w:rPr>
          <w:rFonts w:ascii="Times New Roman" w:eastAsia="楷体_GB2312" w:hAnsi="Times New Roman" w:cs="Times New Roman" w:hint="eastAsia"/>
        </w:rPr>
        <w:t>同比</w:t>
      </w:r>
      <w:r w:rsidR="00B26BE4" w:rsidRPr="006551A1">
        <w:rPr>
          <w:rFonts w:ascii="Times New Roman" w:eastAsia="楷体_GB2312" w:hAnsi="Times New Roman" w:cs="Times New Roman"/>
        </w:rPr>
        <w:t>上升</w:t>
      </w:r>
      <w:r w:rsidR="00B26BE4" w:rsidRPr="006551A1">
        <w:rPr>
          <w:rFonts w:ascii="Times New Roman" w:eastAsia="楷体_GB2312" w:hAnsi="Times New Roman" w:cs="Times New Roman"/>
        </w:rPr>
        <w:t>8bp</w:t>
      </w:r>
      <w:r w:rsidR="00B26BE4" w:rsidRPr="006551A1">
        <w:rPr>
          <w:rFonts w:ascii="Times New Roman" w:eastAsia="楷体_GB2312" w:hAnsi="Times New Roman" w:cs="Times New Roman"/>
        </w:rPr>
        <w:t>。信贷资产质量方面，对公贷款保持非常低的不良水平，离不开我们的战略定位和风险管理体系。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 </w:t>
      </w:r>
    </w:p>
    <w:p w:rsidR="00B26BE4" w:rsidRPr="0005615C" w:rsidRDefault="00B26BE4" w:rsidP="00070B2F">
      <w:pPr>
        <w:ind w:firstLineChars="200" w:firstLine="422"/>
        <w:rPr>
          <w:rFonts w:ascii="Times New Roman" w:eastAsia="楷体_GB2312" w:hAnsi="Times New Roman" w:cs="Times New Roman"/>
          <w:b/>
        </w:rPr>
      </w:pPr>
      <w:r w:rsidRPr="0005615C">
        <w:rPr>
          <w:rFonts w:ascii="Times New Roman" w:eastAsia="楷体_GB2312" w:hAnsi="Times New Roman" w:cs="Times New Roman"/>
          <w:b/>
        </w:rPr>
        <w:t>Q</w:t>
      </w:r>
      <w:r w:rsidR="0005615C">
        <w:rPr>
          <w:rFonts w:ascii="Times New Roman" w:eastAsia="楷体_GB2312" w:hAnsi="Times New Roman" w:cs="Times New Roman"/>
          <w:b/>
        </w:rPr>
        <w:t>3</w:t>
      </w:r>
      <w:r w:rsidR="00531B58" w:rsidRPr="0005615C">
        <w:rPr>
          <w:rFonts w:ascii="Times New Roman" w:eastAsia="楷体_GB2312" w:hAnsi="Times New Roman" w:cs="Times New Roman" w:hint="eastAsia"/>
          <w:b/>
        </w:rPr>
        <w:t>：</w:t>
      </w:r>
      <w:r w:rsidRPr="0005615C">
        <w:rPr>
          <w:rFonts w:ascii="Times New Roman" w:eastAsia="楷体_GB2312" w:hAnsi="Times New Roman" w:cs="Times New Roman"/>
          <w:b/>
        </w:rPr>
        <w:t>公司准备</w:t>
      </w:r>
      <w:r w:rsidRPr="0005615C">
        <w:rPr>
          <w:rFonts w:ascii="Times New Roman" w:eastAsia="楷体_GB2312" w:hAnsi="Times New Roman" w:cs="Times New Roman"/>
          <w:b/>
        </w:rPr>
        <w:t>A</w:t>
      </w:r>
      <w:r w:rsidRPr="0005615C">
        <w:rPr>
          <w:rFonts w:ascii="Times New Roman" w:eastAsia="楷体_GB2312" w:hAnsi="Times New Roman" w:cs="Times New Roman"/>
          <w:b/>
        </w:rPr>
        <w:t>股</w:t>
      </w:r>
      <w:r w:rsidRPr="0005615C">
        <w:rPr>
          <w:rFonts w:ascii="Times New Roman" w:eastAsia="楷体_GB2312" w:hAnsi="Times New Roman" w:cs="Times New Roman"/>
          <w:b/>
        </w:rPr>
        <w:t>IPO</w:t>
      </w:r>
      <w:r w:rsidR="009244D1" w:rsidRPr="0005615C">
        <w:rPr>
          <w:rFonts w:ascii="Times New Roman" w:eastAsia="楷体_GB2312" w:hAnsi="Times New Roman" w:cs="Times New Roman"/>
          <w:b/>
        </w:rPr>
        <w:t>具体时间线</w:t>
      </w:r>
      <w:r w:rsidR="009244D1" w:rsidRPr="0005615C">
        <w:rPr>
          <w:rFonts w:ascii="Times New Roman" w:eastAsia="楷体_GB2312" w:hAnsi="Times New Roman" w:cs="Times New Roman" w:hint="eastAsia"/>
          <w:b/>
        </w:rPr>
        <w:t>如何？</w:t>
      </w:r>
      <w:r w:rsidR="009244D1" w:rsidRPr="0005615C">
        <w:rPr>
          <w:rFonts w:ascii="Times New Roman" w:eastAsia="楷体_GB2312" w:hAnsi="Times New Roman" w:cs="Times New Roman"/>
          <w:b/>
        </w:rPr>
        <w:t>资本是</w:t>
      </w:r>
      <w:r w:rsidR="009244D1" w:rsidRPr="0005615C">
        <w:rPr>
          <w:rFonts w:ascii="Times New Roman" w:eastAsia="楷体_GB2312" w:hAnsi="Times New Roman" w:cs="Times New Roman" w:hint="eastAsia"/>
          <w:b/>
        </w:rPr>
        <w:t>否</w:t>
      </w:r>
      <w:r w:rsidRPr="0005615C">
        <w:rPr>
          <w:rFonts w:ascii="Times New Roman" w:eastAsia="楷体_GB2312" w:hAnsi="Times New Roman" w:cs="Times New Roman"/>
          <w:b/>
        </w:rPr>
        <w:t>对资产负债</w:t>
      </w:r>
      <w:r w:rsidR="009244D1" w:rsidRPr="0005615C">
        <w:rPr>
          <w:rFonts w:ascii="Times New Roman" w:eastAsia="楷体_GB2312" w:hAnsi="Times New Roman" w:cs="Times New Roman" w:hint="eastAsia"/>
          <w:b/>
        </w:rPr>
        <w:t>表增长</w:t>
      </w:r>
      <w:r w:rsidRPr="0005615C">
        <w:rPr>
          <w:rFonts w:ascii="Times New Roman" w:eastAsia="楷体_GB2312" w:hAnsi="Times New Roman" w:cs="Times New Roman"/>
          <w:b/>
        </w:rPr>
        <w:t>产生影响，内生资本能</w:t>
      </w:r>
      <w:r w:rsidR="009244D1" w:rsidRPr="0005615C">
        <w:rPr>
          <w:rFonts w:ascii="Times New Roman" w:eastAsia="楷体_GB2312" w:hAnsi="Times New Roman" w:cs="Times New Roman" w:hint="eastAsia"/>
          <w:b/>
        </w:rPr>
        <w:t>否</w:t>
      </w:r>
      <w:r w:rsidRPr="0005615C">
        <w:rPr>
          <w:rFonts w:ascii="Times New Roman" w:eastAsia="楷体_GB2312" w:hAnsi="Times New Roman" w:cs="Times New Roman"/>
          <w:b/>
        </w:rPr>
        <w:t>支撑</w:t>
      </w:r>
      <w:r w:rsidR="009244D1" w:rsidRPr="0005615C">
        <w:rPr>
          <w:rFonts w:ascii="Times New Roman" w:eastAsia="楷体_GB2312" w:hAnsi="Times New Roman" w:cs="Times New Roman" w:hint="eastAsia"/>
          <w:b/>
        </w:rPr>
        <w:t>资产增长</w:t>
      </w:r>
      <w:r w:rsidRPr="0005615C">
        <w:rPr>
          <w:rFonts w:ascii="Times New Roman" w:eastAsia="楷体_GB2312" w:hAnsi="Times New Roman" w:cs="Times New Roman"/>
          <w:b/>
        </w:rPr>
        <w:t>？</w:t>
      </w:r>
      <w:r w:rsidRPr="0005615C">
        <w:rPr>
          <w:rFonts w:ascii="Times New Roman" w:eastAsia="楷体_GB2312" w:hAnsi="Times New Roman" w:cs="Times New Roman"/>
          <w:b/>
        </w:rPr>
        <w:t xml:space="preserve"> </w:t>
      </w:r>
    </w:p>
    <w:p w:rsidR="009244D1" w:rsidRDefault="0005615C" w:rsidP="0005615C">
      <w:pPr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 </w:t>
      </w:r>
      <w:r w:rsidR="009244D1">
        <w:rPr>
          <w:rFonts w:ascii="Times New Roman" w:eastAsia="楷体_GB2312" w:hAnsi="Times New Roman" w:cs="Times New Roman" w:hint="eastAsia"/>
        </w:rPr>
        <w:t>A</w:t>
      </w:r>
      <w:r w:rsidR="00602EE7">
        <w:rPr>
          <w:rFonts w:ascii="Times New Roman" w:eastAsia="楷体_GB2312" w:hAnsi="Times New Roman" w:cs="Times New Roman" w:hint="eastAsia"/>
        </w:rPr>
        <w:t>：</w:t>
      </w:r>
      <w:r w:rsidR="00B26BE4" w:rsidRPr="006551A1">
        <w:rPr>
          <w:rFonts w:ascii="Times New Roman" w:eastAsia="楷体_GB2312" w:hAnsi="Times New Roman" w:cs="Times New Roman"/>
        </w:rPr>
        <w:t>市场对于邮储</w:t>
      </w:r>
      <w:r w:rsidR="009244D1">
        <w:rPr>
          <w:rFonts w:ascii="Times New Roman" w:eastAsia="楷体_GB2312" w:hAnsi="Times New Roman" w:cs="Times New Roman" w:hint="eastAsia"/>
        </w:rPr>
        <w:t>银行资本状况一直有所</w:t>
      </w:r>
      <w:r>
        <w:rPr>
          <w:rFonts w:ascii="Times New Roman" w:eastAsia="楷体_GB2312" w:hAnsi="Times New Roman" w:cs="Times New Roman"/>
        </w:rPr>
        <w:t>担忧</w:t>
      </w:r>
      <w:r>
        <w:rPr>
          <w:rFonts w:ascii="Times New Roman" w:eastAsia="楷体_GB2312" w:hAnsi="Times New Roman" w:cs="Times New Roman" w:hint="eastAsia"/>
        </w:rPr>
        <w:t>。</w:t>
      </w:r>
      <w:r w:rsidRPr="0005615C">
        <w:rPr>
          <w:rFonts w:ascii="Times New Roman" w:eastAsia="楷体_GB2312" w:hAnsi="Times New Roman" w:cs="Times New Roman" w:hint="eastAsia"/>
          <w:b/>
        </w:rPr>
        <w:t>第一，</w:t>
      </w:r>
      <w:r w:rsidR="009244D1" w:rsidRPr="0005615C">
        <w:rPr>
          <w:rFonts w:ascii="Times New Roman" w:eastAsia="楷体_GB2312" w:hAnsi="Times New Roman" w:cs="Times New Roman" w:hint="eastAsia"/>
          <w:b/>
        </w:rPr>
        <w:t>银行</w:t>
      </w:r>
      <w:r w:rsidR="00B26BE4" w:rsidRPr="0005615C">
        <w:rPr>
          <w:rFonts w:ascii="Times New Roman" w:eastAsia="楷体_GB2312" w:hAnsi="Times New Roman" w:cs="Times New Roman"/>
          <w:b/>
        </w:rPr>
        <w:t>始终坚持适度风险</w:t>
      </w:r>
      <w:r w:rsidR="009244D1" w:rsidRPr="0005615C">
        <w:rPr>
          <w:rFonts w:ascii="Times New Roman" w:eastAsia="楷体_GB2312" w:hAnsi="Times New Roman" w:cs="Times New Roman" w:hint="eastAsia"/>
          <w:b/>
        </w:rPr>
        <w:t>适度</w:t>
      </w:r>
      <w:r w:rsidR="00B26BE4" w:rsidRPr="0005615C">
        <w:rPr>
          <w:rFonts w:ascii="Times New Roman" w:eastAsia="楷体_GB2312" w:hAnsi="Times New Roman" w:cs="Times New Roman"/>
          <w:b/>
        </w:rPr>
        <w:t>回报</w:t>
      </w:r>
      <w:r w:rsidR="009244D1" w:rsidRPr="0005615C">
        <w:rPr>
          <w:rFonts w:ascii="Times New Roman" w:eastAsia="楷体_GB2312" w:hAnsi="Times New Roman" w:cs="Times New Roman" w:hint="eastAsia"/>
          <w:b/>
        </w:rPr>
        <w:t>理念。</w:t>
      </w:r>
      <w:r w:rsidR="009244D1">
        <w:rPr>
          <w:rFonts w:ascii="Times New Roman" w:eastAsia="楷体_GB2312" w:hAnsi="Times New Roman" w:cs="Times New Roman"/>
        </w:rPr>
        <w:t>目前存贷比</w:t>
      </w:r>
      <w:r w:rsidR="00B26BE4" w:rsidRPr="006551A1">
        <w:rPr>
          <w:rFonts w:ascii="Times New Roman" w:eastAsia="楷体_GB2312" w:hAnsi="Times New Roman" w:cs="Times New Roman"/>
        </w:rPr>
        <w:t>42%</w:t>
      </w:r>
      <w:r w:rsidR="009244D1">
        <w:rPr>
          <w:rFonts w:ascii="Times New Roman" w:eastAsia="楷体_GB2312" w:hAnsi="Times New Roman" w:cs="Times New Roman" w:hint="eastAsia"/>
        </w:rPr>
        <w:t>左右，</w:t>
      </w:r>
      <w:r w:rsidR="00B26BE4" w:rsidRPr="006551A1">
        <w:rPr>
          <w:rFonts w:ascii="Times New Roman" w:eastAsia="楷体_GB2312" w:hAnsi="Times New Roman" w:cs="Times New Roman"/>
        </w:rPr>
        <w:t>风险加权资产占总资产比重</w:t>
      </w:r>
      <w:r w:rsidR="009244D1">
        <w:rPr>
          <w:rFonts w:ascii="Times New Roman" w:eastAsia="楷体_GB2312" w:hAnsi="Times New Roman" w:cs="Times New Roman" w:hint="eastAsia"/>
        </w:rPr>
        <w:t>仅</w:t>
      </w:r>
      <w:r w:rsidR="00B26BE4" w:rsidRPr="006551A1">
        <w:rPr>
          <w:rFonts w:ascii="Times New Roman" w:eastAsia="楷体_GB2312" w:hAnsi="Times New Roman" w:cs="Times New Roman"/>
        </w:rPr>
        <w:t>48%</w:t>
      </w:r>
      <w:r w:rsidR="00B26BE4" w:rsidRPr="006551A1">
        <w:rPr>
          <w:rFonts w:ascii="Times New Roman" w:eastAsia="楷体_GB2312" w:hAnsi="Times New Roman" w:cs="Times New Roman"/>
        </w:rPr>
        <w:t>左右，</w:t>
      </w:r>
      <w:r>
        <w:rPr>
          <w:rFonts w:ascii="Times New Roman" w:eastAsia="楷体_GB2312" w:hAnsi="Times New Roman" w:cs="Times New Roman" w:hint="eastAsia"/>
        </w:rPr>
        <w:t>这正是本行相比</w:t>
      </w:r>
      <w:r w:rsidR="009244D1">
        <w:rPr>
          <w:rFonts w:ascii="Times New Roman" w:eastAsia="楷体_GB2312" w:hAnsi="Times New Roman" w:cs="Times New Roman" w:hint="eastAsia"/>
        </w:rPr>
        <w:t>其他大行</w:t>
      </w:r>
      <w:r>
        <w:rPr>
          <w:rFonts w:ascii="Times New Roman" w:eastAsia="楷体_GB2312" w:hAnsi="Times New Roman" w:cs="Times New Roman"/>
        </w:rPr>
        <w:t>资本充足率</w:t>
      </w:r>
      <w:r w:rsidR="00B26BE4" w:rsidRPr="006551A1">
        <w:rPr>
          <w:rFonts w:ascii="Times New Roman" w:eastAsia="楷体_GB2312" w:hAnsi="Times New Roman" w:cs="Times New Roman"/>
        </w:rPr>
        <w:t>2-3</w:t>
      </w:r>
      <w:r w:rsidR="00B26BE4" w:rsidRPr="006551A1">
        <w:rPr>
          <w:rFonts w:ascii="Times New Roman" w:eastAsia="楷体_GB2312" w:hAnsi="Times New Roman" w:cs="Times New Roman"/>
        </w:rPr>
        <w:t>个百分点的差距</w:t>
      </w:r>
      <w:r w:rsidR="009244D1">
        <w:rPr>
          <w:rFonts w:ascii="Times New Roman" w:eastAsia="楷体_GB2312" w:hAnsi="Times New Roman" w:cs="Times New Roman" w:hint="eastAsia"/>
        </w:rPr>
        <w:t>的</w:t>
      </w:r>
      <w:r w:rsidR="00B26BE4" w:rsidRPr="006551A1">
        <w:rPr>
          <w:rFonts w:ascii="Times New Roman" w:eastAsia="楷体_GB2312" w:hAnsi="Times New Roman" w:cs="Times New Roman"/>
        </w:rPr>
        <w:t>关键所在</w:t>
      </w:r>
      <w:r w:rsidR="009244D1">
        <w:rPr>
          <w:rFonts w:ascii="Times New Roman" w:eastAsia="楷体_GB2312" w:hAnsi="Times New Roman" w:cs="Times New Roman" w:hint="eastAsia"/>
        </w:rPr>
        <w:t>。</w:t>
      </w:r>
      <w:r w:rsidR="009244D1" w:rsidRPr="0005615C">
        <w:rPr>
          <w:rFonts w:ascii="Times New Roman" w:eastAsia="楷体_GB2312" w:hAnsi="Times New Roman" w:cs="Times New Roman" w:hint="eastAsia"/>
          <w:b/>
        </w:rPr>
        <w:t>第二，银行</w:t>
      </w:r>
      <w:r w:rsidR="009244D1" w:rsidRPr="0005615C">
        <w:rPr>
          <w:rFonts w:ascii="Times New Roman" w:eastAsia="楷体_GB2312" w:hAnsi="Times New Roman" w:cs="Times New Roman"/>
          <w:b/>
        </w:rPr>
        <w:t>始终坚持资本高效应用</w:t>
      </w:r>
      <w:r>
        <w:rPr>
          <w:rFonts w:ascii="Times New Roman" w:eastAsia="楷体_GB2312" w:hAnsi="Times New Roman" w:cs="Times New Roman" w:hint="eastAsia"/>
        </w:rPr>
        <w:t>。</w:t>
      </w:r>
      <w:r w:rsidR="009244D1">
        <w:rPr>
          <w:rFonts w:ascii="Times New Roman" w:eastAsia="楷体_GB2312" w:hAnsi="Times New Roman" w:cs="Times New Roman"/>
        </w:rPr>
        <w:t>资本充足率</w:t>
      </w:r>
      <w:r w:rsidR="009244D1">
        <w:rPr>
          <w:rFonts w:ascii="Times New Roman" w:eastAsia="楷体_GB2312" w:hAnsi="Times New Roman" w:cs="Times New Roman" w:hint="eastAsia"/>
        </w:rPr>
        <w:t>并非</w:t>
      </w:r>
      <w:r w:rsidR="00B26BE4" w:rsidRPr="006551A1">
        <w:rPr>
          <w:rFonts w:ascii="Times New Roman" w:eastAsia="楷体_GB2312" w:hAnsi="Times New Roman" w:cs="Times New Roman"/>
        </w:rPr>
        <w:t>越高越好，</w:t>
      </w:r>
      <w:r w:rsidR="009244D1">
        <w:rPr>
          <w:rFonts w:ascii="Times New Roman" w:eastAsia="楷体_GB2312" w:hAnsi="Times New Roman" w:cs="Times New Roman" w:hint="eastAsia"/>
        </w:rPr>
        <w:t>应该与战略匹配，本行</w:t>
      </w:r>
      <w:r w:rsidR="00B26BE4" w:rsidRPr="006551A1">
        <w:rPr>
          <w:rFonts w:ascii="Times New Roman" w:eastAsia="楷体_GB2312" w:hAnsi="Times New Roman" w:cs="Times New Roman"/>
        </w:rPr>
        <w:t>坚持零售银行的战略定位，个人</w:t>
      </w:r>
      <w:r w:rsidR="009244D1">
        <w:rPr>
          <w:rFonts w:ascii="Times New Roman" w:eastAsia="楷体_GB2312" w:hAnsi="Times New Roman" w:cs="Times New Roman" w:hint="eastAsia"/>
        </w:rPr>
        <w:t>业务收入占总收入比重的</w:t>
      </w:r>
      <w:r w:rsidR="009244D1">
        <w:rPr>
          <w:rFonts w:ascii="Times New Roman" w:eastAsia="楷体_GB2312" w:hAnsi="Times New Roman" w:cs="Times New Roman" w:hint="eastAsia"/>
        </w:rPr>
        <w:t>69%</w:t>
      </w:r>
      <w:r w:rsidR="009244D1">
        <w:rPr>
          <w:rFonts w:ascii="Times New Roman" w:eastAsia="楷体_GB2312" w:hAnsi="Times New Roman" w:cs="Times New Roman" w:hint="eastAsia"/>
        </w:rPr>
        <w:t>。本行正在</w:t>
      </w:r>
      <w:r w:rsidR="00B26BE4" w:rsidRPr="006551A1">
        <w:rPr>
          <w:rFonts w:ascii="Times New Roman" w:eastAsia="楷体_GB2312" w:hAnsi="Times New Roman" w:cs="Times New Roman"/>
        </w:rPr>
        <w:t>努力走低资本消耗道路，</w:t>
      </w:r>
      <w:r w:rsidR="009244D1">
        <w:rPr>
          <w:rFonts w:ascii="Times New Roman" w:eastAsia="楷体_GB2312" w:hAnsi="Times New Roman" w:cs="Times New Roman" w:hint="eastAsia"/>
        </w:rPr>
        <w:t>全力</w:t>
      </w:r>
      <w:r w:rsidR="00B26BE4" w:rsidRPr="006551A1">
        <w:rPr>
          <w:rFonts w:ascii="Times New Roman" w:eastAsia="楷体_GB2312" w:hAnsi="Times New Roman" w:cs="Times New Roman"/>
        </w:rPr>
        <w:t>提升</w:t>
      </w:r>
      <w:r w:rsidR="009244D1">
        <w:rPr>
          <w:rFonts w:ascii="Times New Roman" w:eastAsia="楷体_GB2312" w:hAnsi="Times New Roman" w:cs="Times New Roman" w:hint="eastAsia"/>
        </w:rPr>
        <w:t>中间</w:t>
      </w:r>
      <w:r w:rsidR="00B26BE4" w:rsidRPr="006551A1">
        <w:rPr>
          <w:rFonts w:ascii="Times New Roman" w:eastAsia="楷体_GB2312" w:hAnsi="Times New Roman" w:cs="Times New Roman"/>
        </w:rPr>
        <w:t>业务</w:t>
      </w:r>
      <w:r w:rsidR="009244D1">
        <w:rPr>
          <w:rFonts w:ascii="Times New Roman" w:eastAsia="楷体_GB2312" w:hAnsi="Times New Roman" w:cs="Times New Roman" w:hint="eastAsia"/>
        </w:rPr>
        <w:t>占比</w:t>
      </w:r>
      <w:r>
        <w:rPr>
          <w:rFonts w:ascii="Times New Roman" w:eastAsia="楷体_GB2312" w:hAnsi="Times New Roman" w:cs="Times New Roman" w:hint="eastAsia"/>
        </w:rPr>
        <w:t>。</w:t>
      </w:r>
      <w:r w:rsidR="009244D1">
        <w:rPr>
          <w:rFonts w:ascii="Times New Roman" w:eastAsia="楷体_GB2312" w:hAnsi="Times New Roman" w:cs="Times New Roman" w:hint="eastAsia"/>
        </w:rPr>
        <w:t>邮储银行中收</w:t>
      </w:r>
      <w:r w:rsidR="00B26BE4" w:rsidRPr="006551A1">
        <w:rPr>
          <w:rFonts w:ascii="Times New Roman" w:eastAsia="楷体_GB2312" w:hAnsi="Times New Roman" w:cs="Times New Roman"/>
        </w:rPr>
        <w:t>有</w:t>
      </w:r>
      <w:r>
        <w:rPr>
          <w:rFonts w:ascii="Times New Roman" w:eastAsia="楷体_GB2312" w:hAnsi="Times New Roman" w:cs="Times New Roman" w:hint="eastAsia"/>
        </w:rPr>
        <w:t>很大</w:t>
      </w:r>
      <w:r w:rsidR="00B26BE4" w:rsidRPr="006551A1">
        <w:rPr>
          <w:rFonts w:ascii="Times New Roman" w:eastAsia="楷体_GB2312" w:hAnsi="Times New Roman" w:cs="Times New Roman"/>
        </w:rPr>
        <w:t>提升空间，</w:t>
      </w:r>
      <w:r>
        <w:rPr>
          <w:rFonts w:ascii="Times New Roman" w:eastAsia="楷体_GB2312" w:hAnsi="Times New Roman" w:cs="Times New Roman" w:hint="eastAsia"/>
        </w:rPr>
        <w:t>近</w:t>
      </w:r>
      <w:r w:rsidR="009244D1">
        <w:rPr>
          <w:rFonts w:ascii="Times New Roman" w:eastAsia="楷体_GB2312" w:hAnsi="Times New Roman" w:cs="Times New Roman" w:hint="eastAsia"/>
        </w:rPr>
        <w:t>年中收一直</w:t>
      </w:r>
      <w:r w:rsidR="009244D1">
        <w:rPr>
          <w:rFonts w:ascii="Times New Roman" w:eastAsia="楷体_GB2312" w:hAnsi="Times New Roman" w:cs="Times New Roman"/>
        </w:rPr>
        <w:t>保持</w:t>
      </w:r>
      <w:r w:rsidR="00B26BE4" w:rsidRPr="006551A1">
        <w:rPr>
          <w:rFonts w:ascii="Times New Roman" w:eastAsia="楷体_GB2312" w:hAnsi="Times New Roman" w:cs="Times New Roman"/>
        </w:rPr>
        <w:t>30%</w:t>
      </w:r>
      <w:r w:rsidR="00B26BE4" w:rsidRPr="006551A1">
        <w:rPr>
          <w:rFonts w:ascii="Times New Roman" w:eastAsia="楷体_GB2312" w:hAnsi="Times New Roman" w:cs="Times New Roman"/>
        </w:rPr>
        <w:t>以上增长。</w:t>
      </w:r>
      <w:r w:rsidR="00B26BE4" w:rsidRPr="0005615C">
        <w:rPr>
          <w:rFonts w:ascii="Times New Roman" w:eastAsia="楷体_GB2312" w:hAnsi="Times New Roman" w:cs="Times New Roman"/>
          <w:b/>
        </w:rPr>
        <w:t>第三</w:t>
      </w:r>
      <w:r w:rsidR="009244D1" w:rsidRPr="0005615C">
        <w:rPr>
          <w:rFonts w:ascii="Times New Roman" w:eastAsia="楷体_GB2312" w:hAnsi="Times New Roman" w:cs="Times New Roman" w:hint="eastAsia"/>
          <w:b/>
        </w:rPr>
        <w:t>，增长潜力</w:t>
      </w:r>
      <w:r>
        <w:rPr>
          <w:rFonts w:ascii="Times New Roman" w:eastAsia="楷体_GB2312" w:hAnsi="Times New Roman" w:cs="Times New Roman"/>
          <w:b/>
        </w:rPr>
        <w:t>得益于稳健增长</w:t>
      </w:r>
      <w:r>
        <w:rPr>
          <w:rFonts w:ascii="Times New Roman" w:eastAsia="楷体_GB2312" w:hAnsi="Times New Roman" w:cs="Times New Roman" w:hint="eastAsia"/>
          <w:b/>
        </w:rPr>
        <w:t>。</w:t>
      </w:r>
      <w:r w:rsidR="00B26BE4" w:rsidRPr="006551A1">
        <w:rPr>
          <w:rFonts w:ascii="Times New Roman" w:eastAsia="楷体_GB2312" w:hAnsi="Times New Roman" w:cs="Times New Roman"/>
        </w:rPr>
        <w:t>资本净额</w:t>
      </w:r>
      <w:r w:rsidR="009244D1">
        <w:rPr>
          <w:rFonts w:ascii="Times New Roman" w:eastAsia="楷体_GB2312" w:hAnsi="Times New Roman" w:cs="Times New Roman" w:hint="eastAsia"/>
        </w:rPr>
        <w:t>达到</w:t>
      </w:r>
      <w:r w:rsidR="00B26BE4" w:rsidRPr="006551A1">
        <w:rPr>
          <w:rFonts w:ascii="Times New Roman" w:eastAsia="楷体_GB2312" w:hAnsi="Times New Roman" w:cs="Times New Roman"/>
        </w:rPr>
        <w:t>4858</w:t>
      </w:r>
      <w:r w:rsidR="00B26BE4" w:rsidRPr="006551A1">
        <w:rPr>
          <w:rFonts w:ascii="Times New Roman" w:eastAsia="楷体_GB2312" w:hAnsi="Times New Roman" w:cs="Times New Roman"/>
        </w:rPr>
        <w:t>亿，增幅</w:t>
      </w:r>
      <w:r w:rsidR="009244D1">
        <w:rPr>
          <w:rFonts w:ascii="Times New Roman" w:eastAsia="楷体_GB2312" w:hAnsi="Times New Roman" w:cs="Times New Roman" w:hint="eastAsia"/>
        </w:rPr>
        <w:t>9.18%</w:t>
      </w:r>
      <w:r w:rsidR="009244D1">
        <w:rPr>
          <w:rFonts w:ascii="Times New Roman" w:eastAsia="楷体_GB2312" w:hAnsi="Times New Roman" w:cs="Times New Roman" w:hint="eastAsia"/>
        </w:rPr>
        <w:t>，远大</w:t>
      </w:r>
      <w:r w:rsidR="00B26BE4" w:rsidRPr="006551A1">
        <w:rPr>
          <w:rFonts w:ascii="Times New Roman" w:eastAsia="楷体_GB2312" w:hAnsi="Times New Roman" w:cs="Times New Roman"/>
        </w:rPr>
        <w:t>于我行风险加权资产</w:t>
      </w:r>
      <w:r w:rsidR="00B26BE4" w:rsidRPr="0005615C">
        <w:rPr>
          <w:rFonts w:ascii="Times New Roman" w:eastAsia="楷体_GB2312" w:hAnsi="Times New Roman" w:cs="Times New Roman"/>
          <w:highlight w:val="yellow"/>
        </w:rPr>
        <w:t>4.65%</w:t>
      </w:r>
      <w:r w:rsidR="00B26BE4" w:rsidRPr="006551A1">
        <w:rPr>
          <w:rFonts w:ascii="Times New Roman" w:eastAsia="楷体_GB2312" w:hAnsi="Times New Roman" w:cs="Times New Roman"/>
        </w:rPr>
        <w:t>的增幅，核心资本充足率上升</w:t>
      </w:r>
      <w:r w:rsidR="00B26BE4" w:rsidRPr="006551A1">
        <w:rPr>
          <w:rFonts w:ascii="Times New Roman" w:eastAsia="楷体_GB2312" w:hAnsi="Times New Roman" w:cs="Times New Roman"/>
        </w:rPr>
        <w:t>9</w:t>
      </w:r>
      <w:r w:rsidR="00B26BE4" w:rsidRPr="006551A1">
        <w:rPr>
          <w:rFonts w:ascii="Times New Roman" w:eastAsia="楷体_GB2312" w:hAnsi="Times New Roman" w:cs="Times New Roman"/>
        </w:rPr>
        <w:t>个</w:t>
      </w:r>
      <w:r w:rsidR="009244D1">
        <w:rPr>
          <w:rFonts w:ascii="Times New Roman" w:eastAsia="楷体_GB2312" w:hAnsi="Times New Roman" w:cs="Times New Roman"/>
        </w:rPr>
        <w:t>bp</w:t>
      </w:r>
      <w:r w:rsidR="00B26BE4" w:rsidRPr="006551A1">
        <w:rPr>
          <w:rFonts w:ascii="Times New Roman" w:eastAsia="楷体_GB2312" w:hAnsi="Times New Roman" w:cs="Times New Roman"/>
        </w:rPr>
        <w:t>资本充足率</w:t>
      </w:r>
      <w:r w:rsidR="009244D1">
        <w:rPr>
          <w:rFonts w:ascii="Times New Roman" w:eastAsia="楷体_GB2312" w:hAnsi="Times New Roman" w:cs="Times New Roman" w:hint="eastAsia"/>
        </w:rPr>
        <w:t>上升</w:t>
      </w:r>
      <w:r w:rsidR="00B26BE4" w:rsidRPr="006551A1">
        <w:rPr>
          <w:rFonts w:ascii="Times New Roman" w:eastAsia="楷体_GB2312" w:hAnsi="Times New Roman" w:cs="Times New Roman"/>
        </w:rPr>
        <w:t>54bp</w:t>
      </w:r>
      <w:r w:rsidR="009244D1">
        <w:rPr>
          <w:rFonts w:ascii="Times New Roman" w:eastAsia="楷体_GB2312" w:hAnsi="Times New Roman" w:cs="Times New Roman" w:hint="eastAsia"/>
        </w:rPr>
        <w:t>。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市场对于邮储银行的资本补充有所期待。</w:t>
      </w:r>
      <w:r w:rsidR="009244D1">
        <w:rPr>
          <w:rFonts w:ascii="Times New Roman" w:eastAsia="楷体_GB2312" w:hAnsi="Times New Roman" w:cs="Times New Roman" w:hint="eastAsia"/>
        </w:rPr>
        <w:t>目前所有</w:t>
      </w:r>
      <w:r w:rsidRPr="006551A1">
        <w:rPr>
          <w:rFonts w:ascii="Times New Roman" w:eastAsia="楷体_GB2312" w:hAnsi="Times New Roman" w:cs="Times New Roman"/>
        </w:rPr>
        <w:t>大型银行</w:t>
      </w:r>
      <w:r w:rsidR="009244D1">
        <w:rPr>
          <w:rFonts w:ascii="Times New Roman" w:eastAsia="楷体_GB2312" w:hAnsi="Times New Roman" w:cs="Times New Roman" w:hint="eastAsia"/>
        </w:rPr>
        <w:t>均完成了</w:t>
      </w:r>
      <w:r w:rsidR="009244D1">
        <w:rPr>
          <w:rFonts w:ascii="Times New Roman" w:eastAsia="楷体_GB2312" w:hAnsi="Times New Roman" w:cs="Times New Roman"/>
        </w:rPr>
        <w:t>A</w:t>
      </w:r>
      <w:r w:rsidR="009244D1">
        <w:rPr>
          <w:rFonts w:ascii="Times New Roman" w:eastAsia="楷体_GB2312" w:hAnsi="Times New Roman" w:cs="Times New Roman" w:hint="eastAsia"/>
        </w:rPr>
        <w:t>股</w:t>
      </w:r>
      <w:r w:rsidRPr="006551A1">
        <w:rPr>
          <w:rFonts w:ascii="Times New Roman" w:eastAsia="楷体_GB2312" w:hAnsi="Times New Roman" w:cs="Times New Roman"/>
        </w:rPr>
        <w:t>H</w:t>
      </w:r>
      <w:r w:rsidRPr="006551A1">
        <w:rPr>
          <w:rFonts w:ascii="Times New Roman" w:eastAsia="楷体_GB2312" w:hAnsi="Times New Roman" w:cs="Times New Roman"/>
        </w:rPr>
        <w:t>股上市，邮储银行作为最后一家在</w:t>
      </w:r>
      <w:r w:rsidRPr="006551A1">
        <w:rPr>
          <w:rFonts w:ascii="Times New Roman" w:eastAsia="楷体_GB2312" w:hAnsi="Times New Roman" w:cs="Times New Roman"/>
        </w:rPr>
        <w:t>A</w:t>
      </w:r>
      <w:r w:rsidRPr="006551A1">
        <w:rPr>
          <w:rFonts w:ascii="Times New Roman" w:eastAsia="楷体_GB2312" w:hAnsi="Times New Roman" w:cs="Times New Roman"/>
        </w:rPr>
        <w:t>股上市国有银行，</w:t>
      </w:r>
      <w:r w:rsidR="009244D1">
        <w:rPr>
          <w:rFonts w:ascii="Times New Roman" w:eastAsia="楷体_GB2312" w:hAnsi="Times New Roman" w:cs="Times New Roman" w:hint="eastAsia"/>
        </w:rPr>
        <w:t>正在努力落实，</w:t>
      </w:r>
      <w:r w:rsidRPr="006551A1">
        <w:rPr>
          <w:rFonts w:ascii="Times New Roman" w:eastAsia="楷体_GB2312" w:hAnsi="Times New Roman" w:cs="Times New Roman"/>
        </w:rPr>
        <w:t>近期</w:t>
      </w:r>
      <w:r w:rsidR="009244D1">
        <w:rPr>
          <w:rFonts w:ascii="Times New Roman" w:eastAsia="楷体_GB2312" w:hAnsi="Times New Roman" w:cs="Times New Roman" w:hint="eastAsia"/>
        </w:rPr>
        <w:t>公司已</w:t>
      </w:r>
      <w:r w:rsidRPr="006551A1">
        <w:rPr>
          <w:rFonts w:ascii="Times New Roman" w:eastAsia="楷体_GB2312" w:hAnsi="Times New Roman" w:cs="Times New Roman"/>
        </w:rPr>
        <w:t>发布回归</w:t>
      </w:r>
      <w:r w:rsidRPr="006551A1">
        <w:rPr>
          <w:rFonts w:ascii="Times New Roman" w:eastAsia="楷体_GB2312" w:hAnsi="Times New Roman" w:cs="Times New Roman"/>
        </w:rPr>
        <w:t>A</w:t>
      </w:r>
      <w:r w:rsidRPr="006551A1">
        <w:rPr>
          <w:rFonts w:ascii="Times New Roman" w:eastAsia="楷体_GB2312" w:hAnsi="Times New Roman" w:cs="Times New Roman"/>
        </w:rPr>
        <w:t>股的公告。最后董事会审议后</w:t>
      </w:r>
      <w:r w:rsidR="009244D1">
        <w:rPr>
          <w:rFonts w:ascii="Times New Roman" w:eastAsia="楷体_GB2312" w:hAnsi="Times New Roman" w:cs="Times New Roman" w:hint="eastAsia"/>
        </w:rPr>
        <w:t>，</w:t>
      </w:r>
      <w:r w:rsidRPr="006551A1">
        <w:rPr>
          <w:rFonts w:ascii="Times New Roman" w:eastAsia="楷体_GB2312" w:hAnsi="Times New Roman" w:cs="Times New Roman"/>
        </w:rPr>
        <w:t>相关议案会提交</w:t>
      </w:r>
      <w:r w:rsidR="009244D1">
        <w:rPr>
          <w:rFonts w:ascii="Times New Roman" w:eastAsia="楷体_GB2312" w:hAnsi="Times New Roman" w:cs="Times New Roman" w:hint="eastAsia"/>
        </w:rPr>
        <w:t>今年</w:t>
      </w:r>
      <w:r w:rsidR="009244D1">
        <w:rPr>
          <w:rFonts w:ascii="Times New Roman" w:eastAsia="楷体_GB2312" w:hAnsi="Times New Roman" w:cs="Times New Roman"/>
        </w:rPr>
        <w:t>股东大会审批，还需要证监会</w:t>
      </w:r>
      <w:r w:rsidR="009244D1">
        <w:rPr>
          <w:rFonts w:ascii="Times New Roman" w:eastAsia="楷体_GB2312" w:hAnsi="Times New Roman" w:cs="Times New Roman" w:hint="eastAsia"/>
        </w:rPr>
        <w:t>以及</w:t>
      </w:r>
      <w:r w:rsidRPr="006551A1">
        <w:rPr>
          <w:rFonts w:ascii="Times New Roman" w:eastAsia="楷体_GB2312" w:hAnsi="Times New Roman" w:cs="Times New Roman"/>
        </w:rPr>
        <w:t>相关</w:t>
      </w:r>
      <w:r w:rsidR="009244D1">
        <w:rPr>
          <w:rFonts w:ascii="Times New Roman" w:eastAsia="楷体_GB2312" w:hAnsi="Times New Roman" w:cs="Times New Roman" w:hint="eastAsia"/>
        </w:rPr>
        <w:t>机构</w:t>
      </w:r>
      <w:r w:rsidRPr="006551A1">
        <w:rPr>
          <w:rFonts w:ascii="Times New Roman" w:eastAsia="楷体_GB2312" w:hAnsi="Times New Roman" w:cs="Times New Roman"/>
        </w:rPr>
        <w:t>批准才能实施回归</w:t>
      </w:r>
      <w:r w:rsidRPr="006551A1">
        <w:rPr>
          <w:rFonts w:ascii="Times New Roman" w:eastAsia="楷体_GB2312" w:hAnsi="Times New Roman" w:cs="Times New Roman"/>
        </w:rPr>
        <w:t>A</w:t>
      </w:r>
      <w:r w:rsidR="00602EE7">
        <w:rPr>
          <w:rFonts w:ascii="Times New Roman" w:eastAsia="楷体_GB2312" w:hAnsi="Times New Roman" w:cs="Times New Roman"/>
        </w:rPr>
        <w:t>股，届时</w:t>
      </w:r>
      <w:r w:rsidR="00602EE7">
        <w:rPr>
          <w:rFonts w:ascii="Times New Roman" w:eastAsia="楷体_GB2312" w:hAnsi="Times New Roman" w:cs="Times New Roman" w:hint="eastAsia"/>
        </w:rPr>
        <w:t>将</w:t>
      </w:r>
      <w:r w:rsidRPr="006551A1">
        <w:rPr>
          <w:rFonts w:ascii="Times New Roman" w:eastAsia="楷体_GB2312" w:hAnsi="Times New Roman" w:cs="Times New Roman"/>
        </w:rPr>
        <w:t>及时披露。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 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 </w:t>
      </w:r>
    </w:p>
    <w:p w:rsidR="00B26BE4" w:rsidRPr="0005615C" w:rsidRDefault="0005615C" w:rsidP="00070B2F">
      <w:pPr>
        <w:ind w:firstLineChars="200" w:firstLine="422"/>
        <w:rPr>
          <w:rFonts w:ascii="Times New Roman" w:eastAsia="楷体_GB2312" w:hAnsi="Times New Roman" w:cs="Times New Roman"/>
          <w:b/>
        </w:rPr>
      </w:pPr>
      <w:r w:rsidRPr="0005615C">
        <w:rPr>
          <w:rFonts w:ascii="Times New Roman" w:eastAsia="楷体_GB2312" w:hAnsi="Times New Roman" w:cs="Times New Roman"/>
          <w:b/>
        </w:rPr>
        <w:t>Q4</w:t>
      </w:r>
      <w:r w:rsidR="00CD7499">
        <w:rPr>
          <w:rFonts w:ascii="Times New Roman" w:eastAsia="楷体_GB2312" w:hAnsi="Times New Roman" w:cs="Times New Roman" w:hint="eastAsia"/>
          <w:b/>
        </w:rPr>
        <w:t>：下半年</w:t>
      </w:r>
      <w:r w:rsidR="00B26BE4" w:rsidRPr="0005615C">
        <w:rPr>
          <w:rFonts w:ascii="Times New Roman" w:eastAsia="楷体_GB2312" w:hAnsi="Times New Roman" w:cs="Times New Roman"/>
          <w:b/>
        </w:rPr>
        <w:t>房地产市场</w:t>
      </w:r>
      <w:r w:rsidR="00602EE7" w:rsidRPr="0005615C">
        <w:rPr>
          <w:rFonts w:ascii="Times New Roman" w:eastAsia="楷体_GB2312" w:hAnsi="Times New Roman" w:cs="Times New Roman" w:hint="eastAsia"/>
          <w:b/>
        </w:rPr>
        <w:t>及</w:t>
      </w:r>
      <w:r w:rsidR="00B26BE4" w:rsidRPr="0005615C">
        <w:rPr>
          <w:rFonts w:ascii="Times New Roman" w:eastAsia="楷体_GB2312" w:hAnsi="Times New Roman" w:cs="Times New Roman"/>
          <w:b/>
        </w:rPr>
        <w:t>宏观政策市场预期有</w:t>
      </w:r>
      <w:r w:rsidR="00CD7499">
        <w:rPr>
          <w:rFonts w:ascii="Times New Roman" w:eastAsia="楷体_GB2312" w:hAnsi="Times New Roman" w:cs="Times New Roman" w:hint="eastAsia"/>
          <w:b/>
        </w:rPr>
        <w:t>较大</w:t>
      </w:r>
      <w:r w:rsidR="00B26BE4" w:rsidRPr="0005615C">
        <w:rPr>
          <w:rFonts w:ascii="Times New Roman" w:eastAsia="楷体_GB2312" w:hAnsi="Times New Roman" w:cs="Times New Roman"/>
          <w:b/>
        </w:rPr>
        <w:t>分歧，</w:t>
      </w:r>
      <w:r w:rsidR="00602EE7" w:rsidRPr="0005615C">
        <w:rPr>
          <w:rFonts w:ascii="Times New Roman" w:eastAsia="楷体_GB2312" w:hAnsi="Times New Roman" w:cs="Times New Roman" w:hint="eastAsia"/>
          <w:b/>
        </w:rPr>
        <w:t>邮储银行在按揭贷款策略上安排如何？策略和</w:t>
      </w:r>
      <w:r w:rsidR="00602EE7" w:rsidRPr="0005615C">
        <w:rPr>
          <w:rFonts w:ascii="Times New Roman" w:eastAsia="楷体_GB2312" w:hAnsi="Times New Roman" w:cs="Times New Roman"/>
          <w:b/>
        </w:rPr>
        <w:t>定价</w:t>
      </w:r>
      <w:r w:rsidR="00602EE7" w:rsidRPr="0005615C">
        <w:rPr>
          <w:rFonts w:ascii="Times New Roman" w:eastAsia="楷体_GB2312" w:hAnsi="Times New Roman" w:cs="Times New Roman" w:hint="eastAsia"/>
          <w:b/>
        </w:rPr>
        <w:t>有何</w:t>
      </w:r>
      <w:r w:rsidR="00602EE7" w:rsidRPr="0005615C">
        <w:rPr>
          <w:rFonts w:ascii="Times New Roman" w:eastAsia="楷体_GB2312" w:hAnsi="Times New Roman" w:cs="Times New Roman"/>
          <w:b/>
        </w:rPr>
        <w:t>趋势</w:t>
      </w:r>
      <w:r w:rsidR="00B26BE4" w:rsidRPr="0005615C">
        <w:rPr>
          <w:rFonts w:ascii="Times New Roman" w:eastAsia="楷体_GB2312" w:hAnsi="Times New Roman" w:cs="Times New Roman"/>
          <w:b/>
        </w:rPr>
        <w:t>？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 </w:t>
      </w:r>
    </w:p>
    <w:p w:rsidR="00B26BE4" w:rsidRPr="006551A1" w:rsidRDefault="00602EE7" w:rsidP="00070B2F">
      <w:pPr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A</w:t>
      </w:r>
      <w:r>
        <w:rPr>
          <w:rFonts w:ascii="Times New Roman" w:eastAsia="楷体_GB2312" w:hAnsi="Times New Roman" w:cs="Times New Roman" w:hint="eastAsia"/>
        </w:rPr>
        <w:t>：我行</w:t>
      </w:r>
      <w:r w:rsidR="00B26BE4" w:rsidRPr="006551A1">
        <w:rPr>
          <w:rFonts w:ascii="Times New Roman" w:eastAsia="楷体_GB2312" w:hAnsi="Times New Roman" w:cs="Times New Roman"/>
        </w:rPr>
        <w:t>住房按揭</w:t>
      </w:r>
      <w:r>
        <w:rPr>
          <w:rFonts w:ascii="Times New Roman" w:eastAsia="楷体_GB2312" w:hAnsi="Times New Roman" w:cs="Times New Roman" w:hint="eastAsia"/>
        </w:rPr>
        <w:t>业务</w:t>
      </w:r>
      <w:r w:rsidR="00CD7499">
        <w:rPr>
          <w:rFonts w:ascii="Times New Roman" w:eastAsia="楷体_GB2312" w:hAnsi="Times New Roman" w:cs="Times New Roman" w:hint="eastAsia"/>
        </w:rPr>
        <w:t>遵循</w:t>
      </w:r>
      <w:r w:rsidR="00B26BE4" w:rsidRPr="006551A1">
        <w:rPr>
          <w:rFonts w:ascii="Times New Roman" w:eastAsia="楷体_GB2312" w:hAnsi="Times New Roman" w:cs="Times New Roman"/>
        </w:rPr>
        <w:t>零售战略，是</w:t>
      </w:r>
      <w:r>
        <w:rPr>
          <w:rFonts w:ascii="Times New Roman" w:eastAsia="楷体_GB2312" w:hAnsi="Times New Roman" w:cs="Times New Roman" w:hint="eastAsia"/>
        </w:rPr>
        <w:t>零售的</w:t>
      </w:r>
      <w:r w:rsidR="00B26BE4" w:rsidRPr="006551A1">
        <w:rPr>
          <w:rFonts w:ascii="Times New Roman" w:eastAsia="楷体_GB2312" w:hAnsi="Times New Roman" w:cs="Times New Roman"/>
        </w:rPr>
        <w:t>一项基础业务，总体</w:t>
      </w:r>
      <w:r>
        <w:rPr>
          <w:rFonts w:ascii="Times New Roman" w:eastAsia="楷体_GB2312" w:hAnsi="Times New Roman" w:cs="Times New Roman" w:hint="eastAsia"/>
        </w:rPr>
        <w:t>为</w:t>
      </w:r>
      <w:r w:rsidR="00B26BE4" w:rsidRPr="006551A1">
        <w:rPr>
          <w:rFonts w:ascii="Times New Roman" w:eastAsia="楷体_GB2312" w:hAnsi="Times New Roman" w:cs="Times New Roman"/>
        </w:rPr>
        <w:t>稳健</w:t>
      </w:r>
      <w:r>
        <w:rPr>
          <w:rFonts w:ascii="Times New Roman" w:eastAsia="楷体_GB2312" w:hAnsi="Times New Roman" w:cs="Times New Roman" w:hint="eastAsia"/>
        </w:rPr>
        <w:t>发展</w:t>
      </w:r>
      <w:r w:rsidR="00CD7499">
        <w:rPr>
          <w:rFonts w:ascii="Times New Roman" w:eastAsia="楷体_GB2312" w:hAnsi="Times New Roman" w:cs="Times New Roman" w:hint="eastAsia"/>
        </w:rPr>
        <w:t>战略</w:t>
      </w:r>
      <w:r>
        <w:rPr>
          <w:rFonts w:ascii="Times New Roman" w:eastAsia="楷体_GB2312" w:hAnsi="Times New Roman" w:cs="Times New Roman" w:hint="eastAsia"/>
        </w:rPr>
        <w:t>。我行</w:t>
      </w:r>
      <w:r w:rsidR="00B26BE4" w:rsidRPr="006551A1">
        <w:rPr>
          <w:rFonts w:ascii="Times New Roman" w:eastAsia="楷体_GB2312" w:hAnsi="Times New Roman" w:cs="Times New Roman"/>
        </w:rPr>
        <w:t>综合</w:t>
      </w:r>
      <w:r>
        <w:rPr>
          <w:rFonts w:ascii="Times New Roman" w:eastAsia="楷体_GB2312" w:hAnsi="Times New Roman" w:cs="Times New Roman" w:hint="eastAsia"/>
        </w:rPr>
        <w:t>客户</w:t>
      </w:r>
      <w:r w:rsidR="00B26BE4" w:rsidRPr="006551A1">
        <w:rPr>
          <w:rFonts w:ascii="Times New Roman" w:eastAsia="楷体_GB2312" w:hAnsi="Times New Roman" w:cs="Times New Roman"/>
        </w:rPr>
        <w:t>需求，风险管理能力等确定总量。总体而言</w:t>
      </w:r>
      <w:r>
        <w:rPr>
          <w:rFonts w:ascii="Times New Roman" w:eastAsia="楷体_GB2312" w:hAnsi="Times New Roman" w:cs="Times New Roman" w:hint="eastAsia"/>
        </w:rPr>
        <w:t>，</w:t>
      </w:r>
      <w:r w:rsidR="00B26BE4" w:rsidRPr="006551A1">
        <w:rPr>
          <w:rFonts w:ascii="Times New Roman" w:eastAsia="楷体_GB2312" w:hAnsi="Times New Roman" w:cs="Times New Roman"/>
        </w:rPr>
        <w:t>上半年</w:t>
      </w:r>
      <w:r>
        <w:rPr>
          <w:rFonts w:ascii="Times New Roman" w:eastAsia="楷体_GB2312" w:hAnsi="Times New Roman" w:cs="Times New Roman" w:hint="eastAsia"/>
        </w:rPr>
        <w:t>呈现</w:t>
      </w:r>
      <w:r w:rsidR="00B26BE4" w:rsidRPr="006551A1">
        <w:rPr>
          <w:rFonts w:ascii="Times New Roman" w:eastAsia="楷体_GB2312" w:hAnsi="Times New Roman" w:cs="Times New Roman"/>
        </w:rPr>
        <w:t>平稳态势，总量同比少增，下半年</w:t>
      </w:r>
      <w:r>
        <w:rPr>
          <w:rFonts w:ascii="Times New Roman" w:eastAsia="楷体_GB2312" w:hAnsi="Times New Roman" w:cs="Times New Roman" w:hint="eastAsia"/>
        </w:rPr>
        <w:t>坚持</w:t>
      </w:r>
      <w:r w:rsidR="00B26BE4" w:rsidRPr="006551A1">
        <w:rPr>
          <w:rFonts w:ascii="Times New Roman" w:eastAsia="楷体_GB2312" w:hAnsi="Times New Roman" w:cs="Times New Roman"/>
        </w:rPr>
        <w:t>稳健</w:t>
      </w:r>
      <w:r>
        <w:rPr>
          <w:rFonts w:ascii="Times New Roman" w:eastAsia="楷体_GB2312" w:hAnsi="Times New Roman" w:cs="Times New Roman" w:hint="eastAsia"/>
        </w:rPr>
        <w:t>战略</w:t>
      </w:r>
      <w:r w:rsidR="00CD7499"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 w:hint="eastAsia"/>
        </w:rPr>
        <w:t>分析、</w:t>
      </w:r>
      <w:r w:rsidR="00B26BE4" w:rsidRPr="006551A1">
        <w:rPr>
          <w:rFonts w:ascii="Times New Roman" w:eastAsia="楷体_GB2312" w:hAnsi="Times New Roman" w:cs="Times New Roman"/>
        </w:rPr>
        <w:t>跟随市场</w:t>
      </w:r>
      <w:r>
        <w:rPr>
          <w:rFonts w:ascii="Times New Roman" w:eastAsia="楷体_GB2312" w:hAnsi="Times New Roman" w:cs="Times New Roman" w:hint="eastAsia"/>
        </w:rPr>
        <w:t>变化</w:t>
      </w:r>
      <w:r w:rsidR="00CD7499">
        <w:rPr>
          <w:rFonts w:ascii="Times New Roman" w:eastAsia="楷体_GB2312" w:hAnsi="Times New Roman" w:cs="Times New Roman" w:hint="eastAsia"/>
        </w:rPr>
        <w:t>的</w:t>
      </w:r>
      <w:r w:rsidR="00B26BE4" w:rsidRPr="006551A1">
        <w:rPr>
          <w:rFonts w:ascii="Times New Roman" w:eastAsia="楷体_GB2312" w:hAnsi="Times New Roman" w:cs="Times New Roman"/>
        </w:rPr>
        <w:t>同时</w:t>
      </w:r>
      <w:r>
        <w:rPr>
          <w:rFonts w:ascii="Times New Roman" w:eastAsia="楷体_GB2312" w:hAnsi="Times New Roman" w:cs="Times New Roman" w:hint="eastAsia"/>
        </w:rPr>
        <w:t>满足客户需求</w:t>
      </w:r>
      <w:r w:rsidR="00CD7499">
        <w:rPr>
          <w:rFonts w:ascii="Times New Roman" w:eastAsia="楷体_GB2312" w:hAnsi="Times New Roman" w:cs="Times New Roman"/>
        </w:rPr>
        <w:t>。</w:t>
      </w:r>
      <w:r w:rsidR="00B26BE4" w:rsidRPr="006551A1">
        <w:rPr>
          <w:rFonts w:ascii="Times New Roman" w:eastAsia="楷体_GB2312" w:hAnsi="Times New Roman" w:cs="Times New Roman"/>
        </w:rPr>
        <w:t>上半年首套房占比</w:t>
      </w:r>
      <w:r w:rsidR="00B26BE4" w:rsidRPr="006551A1">
        <w:rPr>
          <w:rFonts w:ascii="Times New Roman" w:eastAsia="楷体_GB2312" w:hAnsi="Times New Roman" w:cs="Times New Roman"/>
        </w:rPr>
        <w:t>96%</w:t>
      </w:r>
      <w:r w:rsidR="00B26BE4" w:rsidRPr="006551A1"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 w:hint="eastAsia"/>
        </w:rPr>
        <w:t>同比上升，单</w:t>
      </w:r>
      <w:r>
        <w:rPr>
          <w:rFonts w:ascii="Times New Roman" w:eastAsia="楷体_GB2312" w:hAnsi="Times New Roman" w:cs="Times New Roman"/>
        </w:rPr>
        <w:t>笔金额</w:t>
      </w:r>
      <w:r>
        <w:rPr>
          <w:rFonts w:ascii="Times New Roman" w:eastAsia="楷体_GB2312" w:hAnsi="Times New Roman" w:cs="Times New Roman" w:hint="eastAsia"/>
        </w:rPr>
        <w:t>在持续下降</w:t>
      </w:r>
      <w:r w:rsidR="00B26BE4" w:rsidRPr="006551A1">
        <w:rPr>
          <w:rFonts w:ascii="Times New Roman" w:eastAsia="楷体_GB2312" w:hAnsi="Times New Roman" w:cs="Times New Roman"/>
        </w:rPr>
        <w:t>。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lastRenderedPageBreak/>
        <w:t> </w:t>
      </w:r>
    </w:p>
    <w:p w:rsidR="00B26BE4" w:rsidRPr="0005615C" w:rsidRDefault="00B26BE4" w:rsidP="00070B2F">
      <w:pPr>
        <w:ind w:firstLineChars="200" w:firstLine="422"/>
        <w:rPr>
          <w:rFonts w:ascii="Times New Roman" w:eastAsia="楷体_GB2312" w:hAnsi="Times New Roman" w:cs="Times New Roman"/>
          <w:b/>
        </w:rPr>
      </w:pPr>
      <w:r w:rsidRPr="0005615C">
        <w:rPr>
          <w:rFonts w:ascii="Times New Roman" w:eastAsia="楷体_GB2312" w:hAnsi="Times New Roman" w:cs="Times New Roman"/>
          <w:b/>
        </w:rPr>
        <w:t>Q</w:t>
      </w:r>
      <w:r w:rsidR="0005615C" w:rsidRPr="0005615C">
        <w:rPr>
          <w:rFonts w:ascii="Times New Roman" w:eastAsia="楷体_GB2312" w:hAnsi="Times New Roman" w:cs="Times New Roman"/>
          <w:b/>
        </w:rPr>
        <w:t>5</w:t>
      </w:r>
      <w:r w:rsidR="00602EE7" w:rsidRPr="0005615C">
        <w:rPr>
          <w:rFonts w:ascii="Times New Roman" w:eastAsia="楷体_GB2312" w:hAnsi="Times New Roman" w:cs="Times New Roman" w:hint="eastAsia"/>
          <w:b/>
        </w:rPr>
        <w:t>：</w:t>
      </w:r>
      <w:r w:rsidR="00CD7499">
        <w:rPr>
          <w:rFonts w:ascii="Times New Roman" w:eastAsia="楷体_GB2312" w:hAnsi="Times New Roman" w:cs="Times New Roman"/>
          <w:b/>
        </w:rPr>
        <w:t>对公业务在区域和行业投放</w:t>
      </w:r>
      <w:r w:rsidR="00602EE7" w:rsidRPr="0005615C">
        <w:rPr>
          <w:rFonts w:ascii="Times New Roman" w:eastAsia="楷体_GB2312" w:hAnsi="Times New Roman" w:cs="Times New Roman"/>
          <w:b/>
        </w:rPr>
        <w:t>的思路</w:t>
      </w:r>
      <w:r w:rsidR="00602EE7" w:rsidRPr="0005615C">
        <w:rPr>
          <w:rFonts w:ascii="Times New Roman" w:eastAsia="楷体_GB2312" w:hAnsi="Times New Roman" w:cs="Times New Roman" w:hint="eastAsia"/>
          <w:b/>
        </w:rPr>
        <w:t>如何？</w:t>
      </w:r>
      <w:r w:rsidR="00602EE7" w:rsidRPr="0005615C">
        <w:rPr>
          <w:rFonts w:ascii="Times New Roman" w:eastAsia="楷体_GB2312" w:hAnsi="Times New Roman" w:cs="Times New Roman"/>
          <w:b/>
        </w:rPr>
        <w:t>未来</w:t>
      </w:r>
      <w:r w:rsidR="00CD7499">
        <w:rPr>
          <w:rFonts w:ascii="Times New Roman" w:eastAsia="楷体_GB2312" w:hAnsi="Times New Roman" w:cs="Times New Roman" w:hint="eastAsia"/>
          <w:b/>
        </w:rPr>
        <w:t>战略趋势如何</w:t>
      </w:r>
      <w:r w:rsidR="00602EE7" w:rsidRPr="0005615C">
        <w:rPr>
          <w:rFonts w:ascii="Times New Roman" w:eastAsia="楷体_GB2312" w:hAnsi="Times New Roman" w:cs="Times New Roman" w:hint="eastAsia"/>
          <w:b/>
        </w:rPr>
        <w:t>？</w:t>
      </w:r>
    </w:p>
    <w:p w:rsidR="00B26BE4" w:rsidRPr="006551A1" w:rsidRDefault="00602EE7" w:rsidP="00070B2F">
      <w:pPr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A</w:t>
      </w:r>
      <w:r>
        <w:rPr>
          <w:rFonts w:ascii="Times New Roman" w:eastAsia="楷体_GB2312" w:hAnsi="Times New Roman" w:cs="Times New Roman" w:hint="eastAsia"/>
        </w:rPr>
        <w:t>：邮储银行的“两翼”分别为公司业务和资金业务。</w:t>
      </w:r>
      <w:r w:rsidR="00B26BE4" w:rsidRPr="006551A1">
        <w:rPr>
          <w:rFonts w:ascii="Times New Roman" w:eastAsia="楷体_GB2312" w:hAnsi="Times New Roman" w:cs="Times New Roman"/>
        </w:rPr>
        <w:t>公司业务秉持</w:t>
      </w:r>
      <w:r w:rsidR="00CD7499">
        <w:rPr>
          <w:rFonts w:ascii="Times New Roman" w:eastAsia="楷体_GB2312" w:hAnsi="Times New Roman" w:cs="Times New Roman" w:hint="eastAsia"/>
        </w:rPr>
        <w:t>“</w:t>
      </w:r>
      <w:r w:rsidR="00B26BE4" w:rsidRPr="006551A1">
        <w:rPr>
          <w:rFonts w:ascii="Times New Roman" w:eastAsia="楷体_GB2312" w:hAnsi="Times New Roman" w:cs="Times New Roman"/>
        </w:rPr>
        <w:t>做大</w:t>
      </w:r>
      <w:r w:rsidR="00CD7499">
        <w:rPr>
          <w:rFonts w:ascii="Times New Roman" w:eastAsia="楷体_GB2312" w:hAnsi="Times New Roman" w:cs="Times New Roman" w:hint="eastAsia"/>
        </w:rPr>
        <w:t>”</w:t>
      </w:r>
      <w:r>
        <w:rPr>
          <w:rFonts w:ascii="Times New Roman" w:eastAsia="楷体_GB2312" w:hAnsi="Times New Roman" w:cs="Times New Roman" w:hint="eastAsia"/>
        </w:rPr>
        <w:t>的理念</w:t>
      </w:r>
      <w:r w:rsidR="00CD7499">
        <w:rPr>
          <w:rFonts w:ascii="Times New Roman" w:eastAsia="楷体_GB2312" w:hAnsi="Times New Roman" w:cs="Times New Roman"/>
        </w:rPr>
        <w:t>，</w:t>
      </w:r>
      <w:r w:rsidR="00CD7499">
        <w:rPr>
          <w:rFonts w:ascii="Times New Roman" w:eastAsia="楷体_GB2312" w:hAnsi="Times New Roman" w:cs="Times New Roman" w:hint="eastAsia"/>
        </w:rPr>
        <w:t>关注</w:t>
      </w:r>
      <w:r>
        <w:rPr>
          <w:rFonts w:ascii="Times New Roman" w:eastAsia="楷体_GB2312" w:hAnsi="Times New Roman" w:cs="Times New Roman"/>
        </w:rPr>
        <w:t>国家重点基础设施</w:t>
      </w:r>
      <w:r w:rsidR="00CD7499">
        <w:rPr>
          <w:rFonts w:ascii="Times New Roman" w:eastAsia="楷体_GB2312" w:hAnsi="Times New Roman" w:cs="Times New Roman" w:hint="eastAsia"/>
        </w:rPr>
        <w:t>项目</w:t>
      </w:r>
      <w:r>
        <w:rPr>
          <w:rFonts w:ascii="Times New Roman" w:eastAsia="楷体_GB2312" w:hAnsi="Times New Roman" w:cs="Times New Roman"/>
        </w:rPr>
        <w:t>，大型央企，以及省一级大型企业。行业上主要</w:t>
      </w:r>
      <w:r>
        <w:rPr>
          <w:rFonts w:ascii="Times New Roman" w:eastAsia="楷体_GB2312" w:hAnsi="Times New Roman" w:cs="Times New Roman" w:hint="eastAsia"/>
        </w:rPr>
        <w:t>为</w:t>
      </w:r>
      <w:r>
        <w:rPr>
          <w:rFonts w:ascii="Times New Roman" w:eastAsia="楷体_GB2312" w:hAnsi="Times New Roman" w:cs="Times New Roman"/>
        </w:rPr>
        <w:t>交通、电力、能源</w:t>
      </w:r>
      <w:r w:rsidR="00CD7499">
        <w:rPr>
          <w:rFonts w:ascii="Times New Roman" w:eastAsia="楷体_GB2312" w:hAnsi="Times New Roman" w:cs="Times New Roman" w:hint="eastAsia"/>
        </w:rPr>
        <w:t>、</w:t>
      </w:r>
      <w:r>
        <w:rPr>
          <w:rFonts w:ascii="Times New Roman" w:eastAsia="楷体_GB2312" w:hAnsi="Times New Roman" w:cs="Times New Roman"/>
        </w:rPr>
        <w:t>基础设施建设</w:t>
      </w:r>
      <w:r>
        <w:rPr>
          <w:rFonts w:ascii="Times New Roman" w:eastAsia="楷体_GB2312" w:hAnsi="Times New Roman" w:cs="Times New Roman" w:hint="eastAsia"/>
        </w:rPr>
        <w:t>。目前</w:t>
      </w:r>
      <w:r>
        <w:rPr>
          <w:rFonts w:ascii="Times New Roman" w:eastAsia="楷体_GB2312" w:hAnsi="Times New Roman" w:cs="Times New Roman"/>
        </w:rPr>
        <w:t>对公的</w:t>
      </w:r>
      <w:r>
        <w:rPr>
          <w:rFonts w:ascii="Times New Roman" w:eastAsia="楷体_GB2312" w:hAnsi="Times New Roman" w:cs="Times New Roman" w:hint="eastAsia"/>
        </w:rPr>
        <w:t>授信</w:t>
      </w:r>
      <w:r w:rsidR="00B26BE4" w:rsidRPr="006551A1">
        <w:rPr>
          <w:rFonts w:ascii="Times New Roman" w:eastAsia="楷体_GB2312" w:hAnsi="Times New Roman" w:cs="Times New Roman"/>
        </w:rPr>
        <w:t>客户</w:t>
      </w:r>
      <w:r>
        <w:rPr>
          <w:rFonts w:ascii="Times New Roman" w:eastAsia="楷体_GB2312" w:hAnsi="Times New Roman" w:cs="Times New Roman" w:hint="eastAsia"/>
        </w:rPr>
        <w:t>为</w:t>
      </w:r>
      <w:r w:rsidR="00B26BE4" w:rsidRPr="006551A1">
        <w:rPr>
          <w:rFonts w:ascii="Times New Roman" w:eastAsia="楷体_GB2312" w:hAnsi="Times New Roman" w:cs="Times New Roman"/>
        </w:rPr>
        <w:t>2200</w:t>
      </w:r>
      <w:r w:rsidR="00B26BE4" w:rsidRPr="006551A1">
        <w:rPr>
          <w:rFonts w:ascii="Times New Roman" w:eastAsia="楷体_GB2312" w:hAnsi="Times New Roman" w:cs="Times New Roman"/>
        </w:rPr>
        <w:t>多家，信贷质量优异，不良率低，去年年底来</w:t>
      </w:r>
      <w:r w:rsidR="00CD7499">
        <w:rPr>
          <w:rFonts w:ascii="Times New Roman" w:eastAsia="楷体_GB2312" w:hAnsi="Times New Roman" w:cs="Times New Roman" w:hint="eastAsia"/>
        </w:rPr>
        <w:t>看</w:t>
      </w:r>
      <w:r w:rsidR="00B26BE4" w:rsidRPr="006551A1">
        <w:rPr>
          <w:rFonts w:ascii="Times New Roman" w:eastAsia="楷体_GB2312" w:hAnsi="Times New Roman" w:cs="Times New Roman"/>
        </w:rPr>
        <w:t>，定价能力</w:t>
      </w:r>
      <w:r>
        <w:rPr>
          <w:rFonts w:ascii="Times New Roman" w:eastAsia="楷体_GB2312" w:hAnsi="Times New Roman" w:cs="Times New Roman" w:hint="eastAsia"/>
        </w:rPr>
        <w:t>、盈利能力有所</w:t>
      </w:r>
      <w:r>
        <w:rPr>
          <w:rFonts w:ascii="Times New Roman" w:eastAsia="楷体_GB2312" w:hAnsi="Times New Roman" w:cs="Times New Roman"/>
        </w:rPr>
        <w:t>提升</w:t>
      </w:r>
      <w:r w:rsidR="00B26BE4" w:rsidRPr="006551A1">
        <w:rPr>
          <w:rFonts w:ascii="Times New Roman" w:eastAsia="楷体_GB2312" w:hAnsi="Times New Roman" w:cs="Times New Roman"/>
        </w:rPr>
        <w:t>。目前宏观经济回暖，对公企业</w:t>
      </w:r>
      <w:r>
        <w:rPr>
          <w:rFonts w:ascii="Times New Roman" w:eastAsia="楷体_GB2312" w:hAnsi="Times New Roman" w:cs="Times New Roman" w:hint="eastAsia"/>
        </w:rPr>
        <w:t>的信贷</w:t>
      </w:r>
      <w:r w:rsidR="00B26BE4" w:rsidRPr="006551A1">
        <w:rPr>
          <w:rFonts w:ascii="Times New Roman" w:eastAsia="楷体_GB2312" w:hAnsi="Times New Roman" w:cs="Times New Roman"/>
        </w:rPr>
        <w:t>需求比较旺盛。</w:t>
      </w:r>
      <w:r>
        <w:rPr>
          <w:rFonts w:ascii="Times New Roman" w:eastAsia="楷体_GB2312" w:hAnsi="Times New Roman" w:cs="Times New Roman" w:hint="eastAsia"/>
        </w:rPr>
        <w:t>本行将</w:t>
      </w:r>
      <w:r w:rsidR="00B26BE4" w:rsidRPr="006551A1">
        <w:rPr>
          <w:rFonts w:ascii="Times New Roman" w:eastAsia="楷体_GB2312" w:hAnsi="Times New Roman" w:cs="Times New Roman"/>
        </w:rPr>
        <w:t>继续在熟悉的行业和领域发展对公业务。同时也注意防控风险，对国家限制的</w:t>
      </w:r>
      <w:r w:rsidR="00CD7499">
        <w:rPr>
          <w:rFonts w:ascii="Times New Roman" w:eastAsia="楷体_GB2312" w:hAnsi="Times New Roman" w:cs="Times New Roman" w:hint="eastAsia"/>
        </w:rPr>
        <w:t>“</w:t>
      </w:r>
      <w:r w:rsidR="00B26BE4" w:rsidRPr="006551A1">
        <w:rPr>
          <w:rFonts w:ascii="Times New Roman" w:eastAsia="楷体_GB2312" w:hAnsi="Times New Roman" w:cs="Times New Roman"/>
        </w:rPr>
        <w:t>两高一剩</w:t>
      </w:r>
      <w:r w:rsidR="00CD7499">
        <w:rPr>
          <w:rFonts w:ascii="Times New Roman" w:eastAsia="楷体_GB2312" w:hAnsi="Times New Roman" w:cs="Times New Roman" w:hint="eastAsia"/>
        </w:rPr>
        <w:t>”</w:t>
      </w:r>
      <w:r w:rsidR="00C03D49">
        <w:rPr>
          <w:rFonts w:ascii="Times New Roman" w:eastAsia="楷体_GB2312" w:hAnsi="Times New Roman" w:cs="Times New Roman" w:hint="eastAsia"/>
        </w:rPr>
        <w:t>行业有严格的标准</w:t>
      </w:r>
      <w:r w:rsidR="00CD7499">
        <w:rPr>
          <w:rFonts w:ascii="Times New Roman" w:eastAsia="楷体_GB2312" w:hAnsi="Times New Roman" w:cs="Times New Roman"/>
        </w:rPr>
        <w:t>。</w:t>
      </w:r>
      <w:r w:rsidR="00C03D49">
        <w:rPr>
          <w:rFonts w:ascii="Times New Roman" w:eastAsia="楷体_GB2312" w:hAnsi="Times New Roman" w:cs="Times New Roman" w:hint="eastAsia"/>
        </w:rPr>
        <w:t>国家</w:t>
      </w:r>
      <w:r w:rsidR="00B26BE4" w:rsidRPr="006551A1">
        <w:rPr>
          <w:rFonts w:ascii="Times New Roman" w:eastAsia="楷体_GB2312" w:hAnsi="Times New Roman" w:cs="Times New Roman"/>
        </w:rPr>
        <w:t>重点战略</w:t>
      </w:r>
      <w:r w:rsidR="00C03D49">
        <w:rPr>
          <w:rFonts w:ascii="Times New Roman" w:eastAsia="楷体_GB2312" w:hAnsi="Times New Roman" w:cs="Times New Roman" w:hint="eastAsia"/>
        </w:rPr>
        <w:t>以及</w:t>
      </w:r>
      <w:r w:rsidR="00B26BE4" w:rsidRPr="006551A1">
        <w:rPr>
          <w:rFonts w:ascii="Times New Roman" w:eastAsia="楷体_GB2312" w:hAnsi="Times New Roman" w:cs="Times New Roman"/>
        </w:rPr>
        <w:t>新型产业</w:t>
      </w:r>
      <w:r w:rsidR="00CD7499">
        <w:rPr>
          <w:rFonts w:ascii="Times New Roman" w:eastAsia="楷体_GB2312" w:hAnsi="Times New Roman" w:cs="Times New Roman" w:hint="eastAsia"/>
        </w:rPr>
        <w:t>方面</w:t>
      </w:r>
      <w:r w:rsidR="00B26BE4" w:rsidRPr="006551A1">
        <w:rPr>
          <w:rFonts w:ascii="Times New Roman" w:eastAsia="楷体_GB2312" w:hAnsi="Times New Roman" w:cs="Times New Roman"/>
        </w:rPr>
        <w:t>，我们</w:t>
      </w:r>
      <w:r w:rsidR="00C03D49">
        <w:rPr>
          <w:rFonts w:ascii="Times New Roman" w:eastAsia="楷体_GB2312" w:hAnsi="Times New Roman" w:cs="Times New Roman" w:hint="eastAsia"/>
        </w:rPr>
        <w:t>将</w:t>
      </w:r>
      <w:r w:rsidR="00B26BE4" w:rsidRPr="006551A1">
        <w:rPr>
          <w:rFonts w:ascii="Times New Roman" w:eastAsia="楷体_GB2312" w:hAnsi="Times New Roman" w:cs="Times New Roman"/>
        </w:rPr>
        <w:t>拓展市场和客户。</w:t>
      </w:r>
    </w:p>
    <w:p w:rsidR="00B26BE4" w:rsidRPr="006551A1" w:rsidRDefault="00B26BE4" w:rsidP="00070B2F">
      <w:pPr>
        <w:ind w:firstLineChars="200" w:firstLine="420"/>
        <w:rPr>
          <w:rFonts w:ascii="Times New Roman" w:eastAsia="楷体_GB2312" w:hAnsi="Times New Roman" w:cs="Times New Roman"/>
        </w:rPr>
      </w:pPr>
      <w:r w:rsidRPr="006551A1">
        <w:rPr>
          <w:rFonts w:ascii="Times New Roman" w:eastAsia="楷体_GB2312" w:hAnsi="Times New Roman" w:cs="Times New Roman"/>
        </w:rPr>
        <w:t> </w:t>
      </w:r>
    </w:p>
    <w:p w:rsidR="00B26BE4" w:rsidRPr="0005615C" w:rsidRDefault="00C03D49" w:rsidP="00070B2F">
      <w:pPr>
        <w:ind w:firstLineChars="200" w:firstLine="422"/>
        <w:rPr>
          <w:rFonts w:ascii="Times New Roman" w:eastAsia="楷体_GB2312" w:hAnsi="Times New Roman" w:cs="Times New Roman"/>
          <w:b/>
        </w:rPr>
      </w:pPr>
      <w:r w:rsidRPr="0005615C">
        <w:rPr>
          <w:rFonts w:ascii="Times New Roman" w:eastAsia="楷体_GB2312" w:hAnsi="Times New Roman" w:cs="Times New Roman"/>
          <w:b/>
        </w:rPr>
        <w:t>Q</w:t>
      </w:r>
      <w:r w:rsidR="0005615C" w:rsidRPr="0005615C">
        <w:rPr>
          <w:rFonts w:ascii="Times New Roman" w:eastAsia="楷体_GB2312" w:hAnsi="Times New Roman" w:cs="Times New Roman"/>
          <w:b/>
        </w:rPr>
        <w:t>6</w:t>
      </w:r>
      <w:r w:rsidRPr="0005615C">
        <w:rPr>
          <w:rFonts w:ascii="Times New Roman" w:eastAsia="楷体_GB2312" w:hAnsi="Times New Roman" w:cs="Times New Roman" w:hint="eastAsia"/>
          <w:b/>
        </w:rPr>
        <w:t>：</w:t>
      </w:r>
      <w:r w:rsidRPr="0005615C">
        <w:rPr>
          <w:rFonts w:ascii="Times New Roman" w:eastAsia="楷体_GB2312" w:hAnsi="Times New Roman" w:cs="Times New Roman"/>
          <w:b/>
        </w:rPr>
        <w:t>资产质量</w:t>
      </w:r>
      <w:r w:rsidRPr="0005615C">
        <w:rPr>
          <w:rFonts w:ascii="Times New Roman" w:eastAsia="楷体_GB2312" w:hAnsi="Times New Roman" w:cs="Times New Roman" w:hint="eastAsia"/>
          <w:b/>
        </w:rPr>
        <w:t>上</w:t>
      </w:r>
      <w:r w:rsidR="00CD7499">
        <w:rPr>
          <w:rFonts w:ascii="Times New Roman" w:eastAsia="楷体_GB2312" w:hAnsi="Times New Roman" w:cs="Times New Roman" w:hint="eastAsia"/>
          <w:b/>
        </w:rPr>
        <w:t>，</w:t>
      </w:r>
      <w:r w:rsidR="00B26BE4" w:rsidRPr="0005615C">
        <w:rPr>
          <w:rFonts w:ascii="Times New Roman" w:eastAsia="楷体_GB2312" w:hAnsi="Times New Roman" w:cs="Times New Roman"/>
          <w:b/>
        </w:rPr>
        <w:t>90</w:t>
      </w:r>
      <w:r w:rsidR="00B26BE4" w:rsidRPr="0005615C">
        <w:rPr>
          <w:rFonts w:ascii="Times New Roman" w:eastAsia="楷体_GB2312" w:hAnsi="Times New Roman" w:cs="Times New Roman"/>
          <w:b/>
        </w:rPr>
        <w:t>天</w:t>
      </w:r>
      <w:r w:rsidRPr="0005615C">
        <w:rPr>
          <w:rFonts w:ascii="Times New Roman" w:eastAsia="楷体_GB2312" w:hAnsi="Times New Roman" w:cs="Times New Roman" w:hint="eastAsia"/>
          <w:b/>
        </w:rPr>
        <w:t>以上</w:t>
      </w:r>
      <w:r w:rsidR="00B26BE4" w:rsidRPr="0005615C">
        <w:rPr>
          <w:rFonts w:ascii="Times New Roman" w:eastAsia="楷体_GB2312" w:hAnsi="Times New Roman" w:cs="Times New Roman"/>
          <w:b/>
        </w:rPr>
        <w:t>逾期</w:t>
      </w:r>
      <w:r w:rsidRPr="0005615C">
        <w:rPr>
          <w:rFonts w:ascii="Times New Roman" w:eastAsia="楷体_GB2312" w:hAnsi="Times New Roman" w:cs="Times New Roman" w:hint="eastAsia"/>
          <w:b/>
        </w:rPr>
        <w:t>有所</w:t>
      </w:r>
      <w:r w:rsidR="00B26BE4" w:rsidRPr="0005615C">
        <w:rPr>
          <w:rFonts w:ascii="Times New Roman" w:eastAsia="楷体_GB2312" w:hAnsi="Times New Roman" w:cs="Times New Roman"/>
          <w:b/>
        </w:rPr>
        <w:t>上升</w:t>
      </w:r>
      <w:r w:rsidRPr="0005615C">
        <w:rPr>
          <w:rFonts w:ascii="Times New Roman" w:eastAsia="楷体_GB2312" w:hAnsi="Times New Roman" w:cs="Times New Roman" w:hint="eastAsia"/>
          <w:b/>
        </w:rPr>
        <w:t>的原因？</w:t>
      </w:r>
      <w:r w:rsidR="00CD7499">
        <w:rPr>
          <w:rFonts w:ascii="Times New Roman" w:eastAsia="楷体_GB2312" w:hAnsi="Times New Roman" w:cs="Times New Roman" w:hint="eastAsia"/>
          <w:b/>
        </w:rPr>
        <w:t>目前</w:t>
      </w:r>
      <w:r w:rsidRPr="0005615C">
        <w:rPr>
          <w:rFonts w:ascii="Times New Roman" w:eastAsia="楷体_GB2312" w:hAnsi="Times New Roman" w:cs="Times New Roman" w:hint="eastAsia"/>
          <w:b/>
        </w:rPr>
        <w:t>拨贷比</w:t>
      </w:r>
      <w:r w:rsidR="00070B2F" w:rsidRPr="0005615C">
        <w:rPr>
          <w:rFonts w:ascii="Times New Roman" w:eastAsia="楷体_GB2312" w:hAnsi="Times New Roman" w:cs="Times New Roman"/>
          <w:b/>
        </w:rPr>
        <w:t>水平</w:t>
      </w:r>
      <w:r w:rsidR="00070B2F" w:rsidRPr="0005615C">
        <w:rPr>
          <w:rFonts w:ascii="Times New Roman" w:eastAsia="楷体_GB2312" w:hAnsi="Times New Roman" w:cs="Times New Roman" w:hint="eastAsia"/>
          <w:b/>
        </w:rPr>
        <w:t>较</w:t>
      </w:r>
      <w:r w:rsidR="00B26BE4" w:rsidRPr="0005615C">
        <w:rPr>
          <w:rFonts w:ascii="Times New Roman" w:eastAsia="楷体_GB2312" w:hAnsi="Times New Roman" w:cs="Times New Roman"/>
          <w:b/>
        </w:rPr>
        <w:t>低，</w:t>
      </w:r>
      <w:r w:rsidRPr="0005615C">
        <w:rPr>
          <w:rFonts w:ascii="Times New Roman" w:eastAsia="楷体_GB2312" w:hAnsi="Times New Roman" w:cs="Times New Roman" w:hint="eastAsia"/>
          <w:b/>
        </w:rPr>
        <w:t>后续新的准则下是否会对投资向增加</w:t>
      </w:r>
      <w:r w:rsidR="00B26BE4" w:rsidRPr="0005615C">
        <w:rPr>
          <w:rFonts w:ascii="Times New Roman" w:eastAsia="楷体_GB2312" w:hAnsi="Times New Roman" w:cs="Times New Roman"/>
          <w:b/>
        </w:rPr>
        <w:t>拨备？</w:t>
      </w:r>
    </w:p>
    <w:p w:rsidR="00B26BE4" w:rsidRPr="006551A1" w:rsidRDefault="00C03D49" w:rsidP="00070B2F">
      <w:pPr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A</w:t>
      </w:r>
      <w:r w:rsidR="00CD7499">
        <w:rPr>
          <w:rFonts w:ascii="Times New Roman" w:eastAsia="楷体_GB2312" w:hAnsi="Times New Roman" w:cs="Times New Roman" w:hint="eastAsia"/>
        </w:rPr>
        <w:t>：</w:t>
      </w:r>
      <w:r>
        <w:rPr>
          <w:rFonts w:ascii="Times New Roman" w:eastAsia="楷体_GB2312" w:hAnsi="Times New Roman" w:cs="Times New Roman" w:hint="eastAsia"/>
        </w:rPr>
        <w:t>邮储银行资产质量一直在同业前列。目前不良率</w:t>
      </w:r>
      <w:r w:rsidR="00CD7499">
        <w:rPr>
          <w:rFonts w:ascii="Times New Roman" w:eastAsia="楷体_GB2312" w:hAnsi="Times New Roman" w:cs="Times New Roman" w:hint="eastAsia"/>
        </w:rPr>
        <w:t>仅</w:t>
      </w:r>
      <w:r>
        <w:rPr>
          <w:rFonts w:ascii="Times New Roman" w:eastAsia="楷体_GB2312" w:hAnsi="Times New Roman" w:cs="Times New Roman" w:hint="eastAsia"/>
        </w:rPr>
        <w:t>为</w:t>
      </w:r>
      <w:r w:rsidR="00B26BE4" w:rsidRPr="006551A1">
        <w:rPr>
          <w:rFonts w:ascii="Times New Roman" w:eastAsia="楷体_GB2312" w:hAnsi="Times New Roman" w:cs="Times New Roman"/>
        </w:rPr>
        <w:t>同业一半水平，未来有信心保持同业领先。从关注贷款来看，今年占比相比去年下降。现在关注类贷款占比</w:t>
      </w:r>
      <w:r w:rsidR="00B26BE4" w:rsidRPr="006551A1">
        <w:rPr>
          <w:rFonts w:ascii="Times New Roman" w:eastAsia="楷体_GB2312" w:hAnsi="Times New Roman" w:cs="Times New Roman"/>
        </w:rPr>
        <w:t>0.57</w:t>
      </w:r>
      <w:r>
        <w:rPr>
          <w:rFonts w:ascii="Times New Roman" w:eastAsia="楷体_GB2312" w:hAnsi="Times New Roman" w:cs="Times New Roman" w:hint="eastAsia"/>
        </w:rPr>
        <w:t>%</w:t>
      </w:r>
      <w:r w:rsidR="00B26BE4" w:rsidRPr="006551A1">
        <w:rPr>
          <w:rFonts w:ascii="Times New Roman" w:eastAsia="楷体_GB2312" w:hAnsi="Times New Roman" w:cs="Times New Roman"/>
        </w:rPr>
        <w:t xml:space="preserve"> </w:t>
      </w:r>
      <w:r w:rsidR="00B26BE4" w:rsidRPr="006551A1">
        <w:rPr>
          <w:rFonts w:ascii="Times New Roman" w:eastAsia="楷体_GB2312" w:hAnsi="Times New Roman" w:cs="Times New Roman"/>
        </w:rPr>
        <w:t>去年</w:t>
      </w:r>
      <w:r>
        <w:rPr>
          <w:rFonts w:ascii="Times New Roman" w:eastAsia="楷体_GB2312" w:hAnsi="Times New Roman" w:cs="Times New Roman" w:hint="eastAsia"/>
        </w:rPr>
        <w:t>年底</w:t>
      </w:r>
      <w:r w:rsidR="00B26BE4" w:rsidRPr="006551A1">
        <w:rPr>
          <w:rFonts w:ascii="Times New Roman" w:eastAsia="楷体_GB2312" w:hAnsi="Times New Roman" w:cs="Times New Roman"/>
        </w:rPr>
        <w:t>0.81</w:t>
      </w:r>
      <w:r>
        <w:rPr>
          <w:rFonts w:ascii="Times New Roman" w:eastAsia="楷体_GB2312" w:hAnsi="Times New Roman" w:cs="Times New Roman" w:hint="eastAsia"/>
        </w:rPr>
        <w:t>%</w:t>
      </w:r>
      <w:r w:rsidR="00B26BE4" w:rsidRPr="006551A1"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 w:hint="eastAsia"/>
        </w:rPr>
        <w:t>行业平均占比</w:t>
      </w:r>
      <w:r w:rsidR="00B26BE4" w:rsidRPr="006551A1">
        <w:rPr>
          <w:rFonts w:ascii="Times New Roman" w:eastAsia="楷体_GB2312" w:hAnsi="Times New Roman" w:cs="Times New Roman"/>
        </w:rPr>
        <w:t>平均</w:t>
      </w:r>
      <w:r>
        <w:rPr>
          <w:rFonts w:ascii="Times New Roman" w:eastAsia="楷体_GB2312" w:hAnsi="Times New Roman" w:cs="Times New Roman"/>
        </w:rPr>
        <w:t>3.64</w:t>
      </w:r>
      <w:r>
        <w:rPr>
          <w:rFonts w:ascii="Times New Roman" w:eastAsia="楷体_GB2312" w:hAnsi="Times New Roman" w:cs="Times New Roman" w:hint="eastAsia"/>
        </w:rPr>
        <w:t>%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远</w:t>
      </w:r>
      <w:r>
        <w:rPr>
          <w:rFonts w:ascii="Times New Roman" w:eastAsia="楷体_GB2312" w:hAnsi="Times New Roman" w:cs="Times New Roman" w:hint="eastAsia"/>
        </w:rPr>
        <w:t>低</w:t>
      </w:r>
      <w:r>
        <w:rPr>
          <w:rFonts w:ascii="Times New Roman" w:eastAsia="楷体_GB2312" w:hAnsi="Times New Roman" w:cs="Times New Roman"/>
        </w:rPr>
        <w:t>同行业，未来不良率会持续下降</w:t>
      </w:r>
      <w:r>
        <w:rPr>
          <w:rFonts w:ascii="Times New Roman" w:eastAsia="楷体_GB2312" w:hAnsi="Times New Roman" w:cs="Times New Roman" w:hint="eastAsia"/>
        </w:rPr>
        <w:t>，</w:t>
      </w:r>
      <w:r w:rsidR="00CD7499">
        <w:rPr>
          <w:rFonts w:ascii="Times New Roman" w:eastAsia="楷体_GB2312" w:hAnsi="Times New Roman" w:cs="Times New Roman" w:hint="eastAsia"/>
        </w:rPr>
        <w:t>预计</w:t>
      </w:r>
      <w:r w:rsidR="00B26BE4" w:rsidRPr="006551A1">
        <w:rPr>
          <w:rFonts w:ascii="Times New Roman" w:eastAsia="楷体_GB2312" w:hAnsi="Times New Roman" w:cs="Times New Roman"/>
        </w:rPr>
        <w:t>资产风险可控。</w:t>
      </w:r>
      <w:r>
        <w:rPr>
          <w:rFonts w:ascii="Times New Roman" w:eastAsia="楷体_GB2312" w:hAnsi="Times New Roman" w:cs="Times New Roman" w:hint="eastAsia"/>
        </w:rPr>
        <w:t>拨贷比</w:t>
      </w:r>
      <w:r w:rsidR="00B26BE4" w:rsidRPr="006551A1">
        <w:rPr>
          <w:rFonts w:ascii="Times New Roman" w:eastAsia="楷体_GB2312" w:hAnsi="Times New Roman" w:cs="Times New Roman"/>
        </w:rPr>
        <w:t>水平维持去年水平</w:t>
      </w:r>
      <w:r>
        <w:rPr>
          <w:rFonts w:ascii="Times New Roman" w:eastAsia="楷体_GB2312" w:hAnsi="Times New Roman" w:cs="Times New Roman" w:hint="eastAsia"/>
        </w:rPr>
        <w:t>，没有下降</w:t>
      </w:r>
      <w:r w:rsidR="00070B2F">
        <w:rPr>
          <w:rFonts w:ascii="Times New Roman" w:eastAsia="楷体_GB2312" w:hAnsi="Times New Roman" w:cs="Times New Roman"/>
        </w:rPr>
        <w:t>，</w:t>
      </w:r>
      <w:r w:rsidR="00CD7499">
        <w:rPr>
          <w:rFonts w:ascii="Times New Roman" w:eastAsia="楷体_GB2312" w:hAnsi="Times New Roman" w:cs="Times New Roman" w:hint="eastAsia"/>
        </w:rPr>
        <w:t>该</w:t>
      </w:r>
      <w:r w:rsidR="00070B2F">
        <w:rPr>
          <w:rFonts w:ascii="Times New Roman" w:eastAsia="楷体_GB2312" w:hAnsi="Times New Roman" w:cs="Times New Roman"/>
        </w:rPr>
        <w:t>指标和银行不良水平相关，不良水平低，</w:t>
      </w:r>
      <w:r w:rsidR="00070B2F">
        <w:rPr>
          <w:rFonts w:ascii="Times New Roman" w:eastAsia="楷体_GB2312" w:hAnsi="Times New Roman" w:cs="Times New Roman" w:hint="eastAsia"/>
        </w:rPr>
        <w:t>拨贷比</w:t>
      </w:r>
      <w:r w:rsidR="00B26BE4" w:rsidRPr="006551A1">
        <w:rPr>
          <w:rFonts w:ascii="Times New Roman" w:eastAsia="楷体_GB2312" w:hAnsi="Times New Roman" w:cs="Times New Roman"/>
        </w:rPr>
        <w:t>相对比较低，实际上是反映了我们良好的</w:t>
      </w:r>
      <w:r w:rsidR="00CD7499">
        <w:rPr>
          <w:rFonts w:ascii="Times New Roman" w:eastAsia="楷体_GB2312" w:hAnsi="Times New Roman" w:cs="Times New Roman" w:hint="eastAsia"/>
        </w:rPr>
        <w:t>资产</w:t>
      </w:r>
      <w:r w:rsidR="00B26BE4" w:rsidRPr="006551A1">
        <w:rPr>
          <w:rFonts w:ascii="Times New Roman" w:eastAsia="楷体_GB2312" w:hAnsi="Times New Roman" w:cs="Times New Roman"/>
        </w:rPr>
        <w:t>质量。</w:t>
      </w:r>
    </w:p>
    <w:p w:rsidR="00F8789D" w:rsidRPr="006551A1" w:rsidRDefault="00F8789D" w:rsidP="00070B2F">
      <w:pPr>
        <w:ind w:firstLineChars="200" w:firstLine="420"/>
        <w:rPr>
          <w:rFonts w:ascii="Times New Roman" w:eastAsia="楷体_GB2312" w:hAnsi="Times New Roman" w:cs="Times New Roman"/>
        </w:rPr>
      </w:pPr>
    </w:p>
    <w:sectPr w:rsidR="00F8789D" w:rsidRPr="0065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E22" w:rsidRDefault="00323E22" w:rsidP="00CD7499">
      <w:r>
        <w:separator/>
      </w:r>
    </w:p>
  </w:endnote>
  <w:endnote w:type="continuationSeparator" w:id="0">
    <w:p w:rsidR="00323E22" w:rsidRDefault="00323E22" w:rsidP="00CD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E22" w:rsidRDefault="00323E22" w:rsidP="00CD7499">
      <w:r>
        <w:separator/>
      </w:r>
    </w:p>
  </w:footnote>
  <w:footnote w:type="continuationSeparator" w:id="0">
    <w:p w:rsidR="00323E22" w:rsidRDefault="00323E22" w:rsidP="00CD7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4C"/>
    <w:rsid w:val="00006C4C"/>
    <w:rsid w:val="0005615C"/>
    <w:rsid w:val="00070B2F"/>
    <w:rsid w:val="00205D9F"/>
    <w:rsid w:val="002D159E"/>
    <w:rsid w:val="00323E22"/>
    <w:rsid w:val="00436553"/>
    <w:rsid w:val="0045169B"/>
    <w:rsid w:val="004A5766"/>
    <w:rsid w:val="004D780C"/>
    <w:rsid w:val="00505587"/>
    <w:rsid w:val="00531B58"/>
    <w:rsid w:val="00602EE7"/>
    <w:rsid w:val="006551A1"/>
    <w:rsid w:val="007962BB"/>
    <w:rsid w:val="007F5F23"/>
    <w:rsid w:val="009244D1"/>
    <w:rsid w:val="00A12171"/>
    <w:rsid w:val="00B26BE4"/>
    <w:rsid w:val="00B8779F"/>
    <w:rsid w:val="00BC7636"/>
    <w:rsid w:val="00C03D49"/>
    <w:rsid w:val="00CD21FE"/>
    <w:rsid w:val="00CD7499"/>
    <w:rsid w:val="00D63A48"/>
    <w:rsid w:val="00F8789D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3DE0"/>
  <w15:chartTrackingRefBased/>
  <w15:docId w15:val="{67E09527-F5F2-4A26-B247-751D3F04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B2F"/>
    <w:pPr>
      <w:outlineLvl w:val="0"/>
    </w:pPr>
    <w:rPr>
      <w:rFonts w:ascii="Times New Roman" w:eastAsia="楷体_GB2312" w:hAnsi="Times New Roman" w:cs="Times New Roman"/>
      <w:b/>
      <w:color w:val="0070C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B2F"/>
    <w:rPr>
      <w:rFonts w:ascii="Times New Roman" w:eastAsia="楷体_GB2312" w:hAnsi="Times New Roman" w:cs="Times New Roman"/>
      <w:b/>
      <w:color w:val="0070C0"/>
    </w:rPr>
  </w:style>
  <w:style w:type="paragraph" w:styleId="a3">
    <w:name w:val="header"/>
    <w:basedOn w:val="a"/>
    <w:link w:val="a4"/>
    <w:uiPriority w:val="99"/>
    <w:unhideWhenUsed/>
    <w:rsid w:val="00CD7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4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6</cp:revision>
  <dcterms:created xsi:type="dcterms:W3CDTF">2017-08-30T05:39:00Z</dcterms:created>
  <dcterms:modified xsi:type="dcterms:W3CDTF">2017-08-30T10:25:00Z</dcterms:modified>
</cp:coreProperties>
</file>