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38DA" w14:textId="77777777" w:rsidR="000A751B" w:rsidRDefault="000A751B" w:rsidP="000A751B">
      <w:pPr>
        <w:spacing w:line="48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   </w:t>
      </w:r>
      <w:r>
        <w:rPr>
          <w:rFonts w:hint="eastAsia"/>
          <w:b/>
          <w:sz w:val="32"/>
        </w:rPr>
        <w:t>学号</w:t>
      </w:r>
      <w:r>
        <w:rPr>
          <w:rFonts w:hint="eastAsia"/>
          <w:b/>
          <w:sz w:val="32"/>
          <w:u w:val="single"/>
        </w:rPr>
        <w:t xml:space="preserve">              </w:t>
      </w:r>
      <w:r>
        <w:rPr>
          <w:rFonts w:hint="eastAsia"/>
          <w:b/>
          <w:sz w:val="32"/>
        </w:rPr>
        <w:t>姓名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成绩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 </w:t>
      </w:r>
    </w:p>
    <w:p w14:paraId="2C16FC6E" w14:textId="77777777" w:rsidR="000A751B" w:rsidRDefault="000A751B" w:rsidP="000A751B">
      <w:pPr>
        <w:spacing w:line="360" w:lineRule="auto"/>
      </w:pPr>
    </w:p>
    <w:p w14:paraId="08DEDDE8" w14:textId="77777777" w:rsidR="000A751B" w:rsidRPr="00CC4102" w:rsidRDefault="000A751B" w:rsidP="000A751B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宋体" w:hAnsi="宋体"/>
        </w:rPr>
      </w:pPr>
      <w:r w:rsidRPr="00CC4102">
        <w:rPr>
          <w:rFonts w:ascii="宋体" w:hAnsi="宋体" w:hint="eastAsia"/>
        </w:rPr>
        <w:t>（20分）假设一部仪器承受到冲击，冲击遵循参数为</w:t>
      </w:r>
      <w:r w:rsidRPr="00CC4102">
        <w:rPr>
          <w:rFonts w:ascii="宋体" w:hAnsi="宋体"/>
          <w:position w:val="-6"/>
        </w:rPr>
        <w:object w:dxaOrig="219" w:dyaOrig="279" w14:anchorId="259FB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2" o:spid="_x0000_i1025" type="#_x0000_t75" style="width:11.25pt;height:14.25pt" o:ole="" fillcolor="#001">
            <v:imagedata r:id="rId7" o:title=""/>
          </v:shape>
          <o:OLEObject Type="Embed" ProgID="Equation.3" ShapeID="对象 12" DrawAspect="Content" ObjectID="_1766242938" r:id="rId8"/>
        </w:object>
      </w:r>
      <w:r w:rsidRPr="00CC4102">
        <w:rPr>
          <w:rFonts w:ascii="宋体" w:hAnsi="宋体" w:hint="eastAsia"/>
        </w:rPr>
        <w:t>的泊松过程</w:t>
      </w:r>
      <w:r w:rsidRPr="00CC4102">
        <w:rPr>
          <w:rFonts w:ascii="宋体" w:hAnsi="宋体"/>
          <w:position w:val="-10"/>
        </w:rPr>
        <w:object w:dxaOrig="1239" w:dyaOrig="319" w14:anchorId="7B8D79F4">
          <v:shape id="对象 13" o:spid="_x0000_i1026" type="#_x0000_t75" style="width:62.25pt;height:15.75pt" o:ole="" fillcolor="#001">
            <v:imagedata r:id="rId9" o:title=""/>
          </v:shape>
          <o:OLEObject Type="Embed" ProgID="Equation.3" ShapeID="对象 13" DrawAspect="Content" ObjectID="_1766242939" r:id="rId10"/>
        </w:object>
      </w:r>
      <w:r w:rsidRPr="00CC4102">
        <w:rPr>
          <w:rFonts w:ascii="宋体" w:hAnsi="宋体" w:hint="eastAsia"/>
        </w:rPr>
        <w:t>来到。第</w:t>
      </w:r>
      <w:r w:rsidRPr="00CC4102">
        <w:rPr>
          <w:rFonts w:ascii="宋体" w:hAnsi="宋体"/>
          <w:position w:val="-6"/>
        </w:rPr>
        <w:object w:dxaOrig="139" w:dyaOrig="258" w14:anchorId="7D8C7F78">
          <v:shape id="对象 14" o:spid="_x0000_i1027" type="#_x0000_t75" style="width:6.75pt;height:12.75pt" o:ole="" fillcolor="#001">
            <v:imagedata r:id="rId11" o:title=""/>
          </v:shape>
          <o:OLEObject Type="Embed" ProgID="Equation.3" ShapeID="对象 14" DrawAspect="Content" ObjectID="_1766242940" r:id="rId12"/>
        </w:object>
      </w:r>
      <w:r w:rsidRPr="00CC4102">
        <w:rPr>
          <w:rFonts w:ascii="宋体" w:hAnsi="宋体" w:hint="eastAsia"/>
        </w:rPr>
        <w:t>次冲击造成损失</w:t>
      </w:r>
      <w:r w:rsidRPr="00CC4102">
        <w:rPr>
          <w:rFonts w:ascii="宋体" w:hAnsi="宋体"/>
          <w:position w:val="-12"/>
        </w:rPr>
        <w:object w:dxaOrig="299" w:dyaOrig="359" w14:anchorId="12032C49">
          <v:shape id="对象 15" o:spid="_x0000_i1028" type="#_x0000_t75" style="width:15pt;height:18pt" o:ole="" fillcolor="#001">
            <v:imagedata r:id="rId13" o:title=""/>
          </v:shape>
          <o:OLEObject Type="Embed" ProgID="Equation.3" ShapeID="对象 15" DrawAspect="Content" ObjectID="_1766242941" r:id="rId14"/>
        </w:object>
      </w:r>
      <w:r w:rsidRPr="00CC4102">
        <w:rPr>
          <w:rFonts w:ascii="宋体" w:hAnsi="宋体" w:hint="eastAsia"/>
        </w:rPr>
        <w:t>，</w:t>
      </w:r>
      <w:r w:rsidRPr="00CC4102">
        <w:rPr>
          <w:rFonts w:ascii="宋体" w:hAnsi="宋体"/>
          <w:position w:val="-12"/>
        </w:rPr>
        <w:object w:dxaOrig="479" w:dyaOrig="359" w14:anchorId="1EC6B294">
          <v:shape id="对象 16" o:spid="_x0000_i1029" type="#_x0000_t75" style="width:24pt;height:18pt" o:ole="" fillcolor="#001">
            <v:imagedata r:id="rId15" o:title=""/>
          </v:shape>
          <o:OLEObject Type="Embed" ProgID="Equation.3" ShapeID="对象 16" DrawAspect="Content" ObjectID="_1766242942" r:id="rId16"/>
        </w:object>
      </w:r>
      <w:r w:rsidRPr="00CC4102">
        <w:rPr>
          <w:rFonts w:ascii="宋体" w:hAnsi="宋体" w:hint="eastAsia"/>
        </w:rPr>
        <w:t>为</w:t>
      </w:r>
      <w:proofErr w:type="spellStart"/>
      <w:r w:rsidRPr="00CC4102">
        <w:rPr>
          <w:rFonts w:ascii="宋体" w:hAnsi="宋体"/>
        </w:rPr>
        <w:t>i.i.d.</w:t>
      </w:r>
      <w:proofErr w:type="spellEnd"/>
      <w:r w:rsidRPr="00CC4102">
        <w:rPr>
          <w:rFonts w:ascii="宋体" w:hAnsi="宋体" w:hint="eastAsia"/>
        </w:rPr>
        <w:t>序列且与</w:t>
      </w:r>
      <w:r w:rsidRPr="00CC4102">
        <w:rPr>
          <w:rFonts w:ascii="宋体" w:hAnsi="宋体"/>
          <w:position w:val="-10"/>
        </w:rPr>
        <w:object w:dxaOrig="1239" w:dyaOrig="319" w14:anchorId="47BDAB3C">
          <v:shape id="对象 17" o:spid="_x0000_i1030" type="#_x0000_t75" style="width:62.25pt;height:15.75pt" o:ole="" fillcolor="#001">
            <v:imagedata r:id="rId9" o:title=""/>
          </v:shape>
          <o:OLEObject Type="Embed" ProgID="Equation.3" ShapeID="对象 17" DrawAspect="Content" ObjectID="_1766242943" r:id="rId17"/>
        </w:object>
      </w:r>
      <w:r w:rsidRPr="00CC4102">
        <w:rPr>
          <w:rFonts w:ascii="宋体" w:hAnsi="宋体" w:hint="eastAsia"/>
        </w:rPr>
        <w:t>独立。假定冲击引起的损伤随时间而指数地衰减，即一个冲击造成的初始损伤为</w:t>
      </w:r>
      <w:r w:rsidRPr="00CC4102">
        <w:rPr>
          <w:rFonts w:ascii="宋体" w:hAnsi="宋体"/>
          <w:position w:val="-4"/>
        </w:rPr>
        <w:object w:dxaOrig="259" w:dyaOrig="259" w14:anchorId="525F03F9">
          <v:shape id="对象 18" o:spid="_x0000_i1031" type="#_x0000_t75" style="width:12.75pt;height:12.75pt" o:ole="" fillcolor="#001">
            <v:imagedata r:id="rId18" o:title=""/>
          </v:shape>
          <o:OLEObject Type="Embed" ProgID="Equation.3" ShapeID="对象 18" DrawAspect="Content" ObjectID="_1766242944" r:id="rId19"/>
        </w:object>
      </w:r>
      <w:r w:rsidRPr="00CC4102">
        <w:rPr>
          <w:rFonts w:ascii="宋体" w:hAnsi="宋体" w:hint="eastAsia"/>
        </w:rPr>
        <w:t>，时间</w:t>
      </w:r>
      <w:r w:rsidRPr="00CC4102">
        <w:rPr>
          <w:rFonts w:ascii="宋体" w:hAnsi="宋体"/>
          <w:position w:val="-6"/>
        </w:rPr>
        <w:object w:dxaOrig="139" w:dyaOrig="238" w14:anchorId="222845DE">
          <v:shape id="对象 19" o:spid="_x0000_i1032" type="#_x0000_t75" style="width:6.75pt;height:12pt" o:ole="" fillcolor="#001">
            <v:imagedata r:id="rId20" o:title=""/>
          </v:shape>
          <o:OLEObject Type="Embed" ProgID="Equation.3" ShapeID="对象 19" DrawAspect="Content" ObjectID="_1766242945" r:id="rId21"/>
        </w:object>
      </w:r>
      <w:r w:rsidRPr="00CC4102">
        <w:rPr>
          <w:rFonts w:ascii="宋体" w:hAnsi="宋体" w:hint="eastAsia"/>
        </w:rPr>
        <w:t>后它造成的损伤是</w:t>
      </w:r>
      <w:r w:rsidRPr="00CC4102">
        <w:rPr>
          <w:rFonts w:ascii="宋体" w:hAnsi="宋体"/>
          <w:position w:val="-10"/>
        </w:rPr>
        <w:object w:dxaOrig="1199" w:dyaOrig="359" w14:anchorId="7E0D2A64">
          <v:shape id="对象 20" o:spid="_x0000_i1033" type="#_x0000_t75" style="width:60pt;height:18pt" o:ole="" fillcolor="#001">
            <v:imagedata r:id="rId22" o:title=""/>
          </v:shape>
          <o:OLEObject Type="Embed" ProgID="Equation.3" ShapeID="对象 20" DrawAspect="Content" ObjectID="_1766242946" r:id="rId23"/>
        </w:object>
      </w:r>
      <w:r w:rsidRPr="00CC4102">
        <w:rPr>
          <w:rFonts w:ascii="宋体" w:hAnsi="宋体" w:hint="eastAsia"/>
        </w:rPr>
        <w:t>。假定损伤是可加的，计算在</w:t>
      </w:r>
      <w:r w:rsidRPr="00CC4102">
        <w:rPr>
          <w:rFonts w:ascii="宋体" w:hAnsi="宋体"/>
          <w:position w:val="-6"/>
        </w:rPr>
        <w:object w:dxaOrig="139" w:dyaOrig="238" w14:anchorId="5A2028E0">
          <v:shape id="对象 21" o:spid="_x0000_i1034" type="#_x0000_t75" style="width:6.75pt;height:12pt" o:ole="" fillcolor="#001">
            <v:imagedata r:id="rId24" o:title=""/>
          </v:shape>
          <o:OLEObject Type="Embed" ProgID="Equation.3" ShapeID="对象 21" DrawAspect="Content" ObjectID="_1766242947" r:id="rId25"/>
        </w:object>
      </w:r>
      <w:r w:rsidRPr="00CC4102">
        <w:rPr>
          <w:rFonts w:ascii="宋体" w:hAnsi="宋体" w:hint="eastAsia"/>
        </w:rPr>
        <w:t>时仪器所承受的损伤</w:t>
      </w:r>
      <w:r w:rsidRPr="00CC4102">
        <w:rPr>
          <w:rFonts w:ascii="宋体" w:hAnsi="宋体"/>
          <w:position w:val="-10"/>
        </w:rPr>
        <w:object w:dxaOrig="499" w:dyaOrig="319" w14:anchorId="1ECCFE9B">
          <v:shape id="对象 22" o:spid="_x0000_i1035" type="#_x0000_t75" style="width:24.75pt;height:15.75pt" o:ole="" fillcolor="#001">
            <v:imagedata r:id="rId26" o:title=""/>
          </v:shape>
          <o:OLEObject Type="Embed" ProgID="Equation.3" ShapeID="对象 22" DrawAspect="Content" ObjectID="_1766242948" r:id="rId27"/>
        </w:object>
      </w:r>
      <w:r w:rsidRPr="00CC4102">
        <w:rPr>
          <w:rFonts w:ascii="宋体" w:hAnsi="宋体" w:hint="eastAsia"/>
        </w:rPr>
        <w:t>的数学期望。</w:t>
      </w:r>
    </w:p>
    <w:p w14:paraId="68F3CDDE" w14:textId="54C0F3AA" w:rsidR="000A751B" w:rsidRPr="00CC4102" w:rsidRDefault="000A751B" w:rsidP="000A751B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宋体" w:hAnsi="宋体"/>
        </w:rPr>
      </w:pPr>
      <w:r w:rsidRPr="00CC4102">
        <w:rPr>
          <w:rFonts w:ascii="宋体" w:hAnsi="宋体" w:hint="eastAsia"/>
        </w:rPr>
        <w:t>（20分）设</w:t>
      </w:r>
      <w:r w:rsidR="004E2D97" w:rsidRPr="00CC4102">
        <w:rPr>
          <w:rFonts w:ascii="宋体" w:hAnsi="宋体" w:hint="eastAsia"/>
        </w:rPr>
        <w:t>马尔科夫</w:t>
      </w:r>
      <w:r w:rsidRPr="00CC4102">
        <w:rPr>
          <w:rFonts w:ascii="宋体" w:hAnsi="宋体" w:hint="eastAsia"/>
        </w:rPr>
        <w:t>链</w:t>
      </w:r>
      <m:oMath>
        <m:r>
          <w:rPr>
            <w:rFonts w:ascii="Cambria Math" w:hAnsi="Cambria Math" w:hint="eastAsia"/>
          </w:rPr>
          <m:t>{X(t)}</m:t>
        </m:r>
      </m:oMath>
      <w:r w:rsidRPr="00CC4102">
        <w:rPr>
          <w:rFonts w:ascii="宋体" w:hAnsi="宋体" w:hint="eastAsia"/>
        </w:rPr>
        <w:t>的状态空间为{0,1,2}，一步转移概率矩阵为</w:t>
      </w:r>
      <w:r w:rsidRPr="00CC4102">
        <w:rPr>
          <w:rFonts w:ascii="宋体" w:hAnsi="宋体"/>
          <w:position w:val="-50"/>
        </w:rPr>
        <w:object w:dxaOrig="1920" w:dyaOrig="1119" w14:anchorId="395042FF">
          <v:shape id="对象 30" o:spid="_x0000_i1036" type="#_x0000_t75" style="width:96pt;height:56.25pt" o:ole="" fillcolor="#001">
            <v:imagedata r:id="rId28" o:title=""/>
          </v:shape>
          <o:OLEObject Type="Embed" ProgID="Equation.3" ShapeID="对象 30" DrawAspect="Content" ObjectID="_1766242949" r:id="rId29"/>
        </w:object>
      </w:r>
      <w:r w:rsidRPr="00CC4102">
        <w:rPr>
          <w:rFonts w:ascii="宋体" w:hAnsi="宋体" w:hint="eastAsia"/>
        </w:rPr>
        <w:t>。   （1）求</w:t>
      </w:r>
      <w:r w:rsidRPr="00CC4102">
        <w:rPr>
          <w:rFonts w:ascii="宋体" w:hAnsi="宋体"/>
          <w:position w:val="-6"/>
        </w:rPr>
        <w:object w:dxaOrig="199" w:dyaOrig="219" w14:anchorId="5726FD70">
          <v:shape id="对象 31" o:spid="_x0000_i1037" type="#_x0000_t75" style="width:9.75pt;height:11.25pt" o:ole="" fillcolor="#001">
            <v:imagedata r:id="rId30" o:title=""/>
          </v:shape>
          <o:OLEObject Type="Embed" ProgID="Equation.3" ShapeID="对象 31" DrawAspect="Content" ObjectID="_1766242950" r:id="rId31"/>
        </w:object>
      </w:r>
      <w:proofErr w:type="gramStart"/>
      <w:r w:rsidRPr="00CC4102">
        <w:rPr>
          <w:rFonts w:ascii="宋体" w:hAnsi="宋体" w:hint="eastAsia"/>
        </w:rPr>
        <w:t>步转移</w:t>
      </w:r>
      <w:proofErr w:type="gramEnd"/>
      <w:r w:rsidRPr="00CC4102">
        <w:rPr>
          <w:rFonts w:ascii="宋体" w:hAnsi="宋体" w:hint="eastAsia"/>
        </w:rPr>
        <w:t>概论矩阵；（2）验证马氏链是不可约的；（3）状态的周期是多少？（4）计算</w:t>
      </w:r>
      <w:r w:rsidRPr="00CC4102">
        <w:rPr>
          <w:rFonts w:ascii="宋体" w:hAnsi="宋体"/>
          <w:position w:val="-14"/>
        </w:rPr>
        <w:object w:dxaOrig="2338" w:dyaOrig="399" w14:anchorId="0DD59280">
          <v:shape id="对象 32" o:spid="_x0000_i1038" type="#_x0000_t75" style="width:117pt;height:20.25pt" o:ole="" fillcolor="#001">
            <v:imagedata r:id="rId32" o:title=""/>
          </v:shape>
          <o:OLEObject Type="Embed" ProgID="Equation.3" ShapeID="对象 32" DrawAspect="Content" ObjectID="_1766242951" r:id="rId33"/>
        </w:object>
      </w:r>
      <w:r w:rsidRPr="00CC4102">
        <w:rPr>
          <w:rFonts w:ascii="宋体" w:hAnsi="宋体" w:hint="eastAsia"/>
        </w:rPr>
        <w:t>。（5）求马氏链的平稳分布。</w:t>
      </w:r>
    </w:p>
    <w:p w14:paraId="2F668210" w14:textId="77777777" w:rsidR="000A751B" w:rsidRPr="00CC4102" w:rsidRDefault="000A751B" w:rsidP="000A751B">
      <w:pPr>
        <w:numPr>
          <w:ilvl w:val="0"/>
          <w:numId w:val="3"/>
        </w:numPr>
        <w:tabs>
          <w:tab w:val="left" w:pos="420"/>
        </w:tabs>
        <w:rPr>
          <w:rFonts w:ascii="宋体" w:hAnsi="宋体"/>
        </w:rPr>
      </w:pPr>
      <w:r w:rsidRPr="00CC4102">
        <w:rPr>
          <w:rFonts w:ascii="宋体" w:hAnsi="宋体" w:hint="eastAsia"/>
        </w:rPr>
        <w:t>（25分）设</w:t>
      </w:r>
      <w:r w:rsidRPr="00CC4102">
        <w:rPr>
          <w:rFonts w:ascii="宋体" w:hAnsi="宋体"/>
          <w:position w:val="-12"/>
        </w:rPr>
        <w:object w:dxaOrig="2500" w:dyaOrig="359" w14:anchorId="41F17E32">
          <v:shape id="对象 46" o:spid="_x0000_i1039" type="#_x0000_t75" style="width:125.25pt;height:18pt" o:ole="">
            <v:imagedata r:id="rId34" o:title=""/>
          </v:shape>
          <o:OLEObject Type="Embed" ProgID="Equation.3" ShapeID="对象 46" DrawAspect="Content" ObjectID="_1766242952" r:id="rId35"/>
        </w:object>
      </w:r>
      <w:r w:rsidRPr="00CC4102">
        <w:rPr>
          <w:rFonts w:ascii="宋体" w:hAnsi="宋体" w:hint="eastAsia"/>
        </w:rPr>
        <w:t>是</w:t>
      </w:r>
      <w:r w:rsidRPr="00CC4102">
        <w:rPr>
          <w:rFonts w:ascii="宋体" w:hAnsi="宋体"/>
          <w:position w:val="-6"/>
        </w:rPr>
        <w:object w:dxaOrig="199" w:dyaOrig="219" w14:anchorId="68831E4D">
          <v:shape id="对象 47" o:spid="_x0000_i1040" type="#_x0000_t75" style="width:9.75pt;height:11.25pt" o:ole="">
            <v:imagedata r:id="rId36" o:title=""/>
          </v:shape>
          <o:OLEObject Type="Embed" ProgID="Equation.3" ShapeID="对象 47" DrawAspect="Content" ObjectID="_1766242953" r:id="rId37"/>
        </w:object>
      </w:r>
      <w:proofErr w:type="gramStart"/>
      <w:r w:rsidRPr="00CC4102">
        <w:rPr>
          <w:rFonts w:ascii="宋体" w:hAnsi="宋体" w:hint="eastAsia"/>
        </w:rPr>
        <w:t>个</w:t>
      </w:r>
      <w:proofErr w:type="gramEnd"/>
      <w:r w:rsidRPr="00CC4102">
        <w:rPr>
          <w:rFonts w:ascii="宋体" w:hAnsi="宋体" w:hint="eastAsia"/>
        </w:rPr>
        <w:t>相互独立的Poisson 过程，参数分别为</w:t>
      </w:r>
      <w:r w:rsidRPr="00CC4102">
        <w:rPr>
          <w:rFonts w:ascii="宋体" w:hAnsi="宋体"/>
          <w:position w:val="-12"/>
        </w:rPr>
        <w:object w:dxaOrig="1520" w:dyaOrig="359" w14:anchorId="092E5D86">
          <v:shape id="对象 48" o:spid="_x0000_i1041" type="#_x0000_t75" style="width:75.75pt;height:18pt" o:ole="">
            <v:imagedata r:id="rId38" o:title=""/>
          </v:shape>
          <o:OLEObject Type="Embed" ProgID="Equation.3" ShapeID="对象 48" DrawAspect="Content" ObjectID="_1766242954" r:id="rId39"/>
        </w:object>
      </w:r>
      <w:r w:rsidRPr="00CC4102">
        <w:rPr>
          <w:rFonts w:ascii="宋体" w:hAnsi="宋体" w:hint="eastAsia"/>
        </w:rPr>
        <w:t>记</w:t>
      </w:r>
      <w:r w:rsidRPr="00CC4102">
        <w:rPr>
          <w:rFonts w:ascii="宋体" w:hAnsi="宋体"/>
          <w:position w:val="-4"/>
        </w:rPr>
        <w:object w:dxaOrig="219" w:dyaOrig="259" w14:anchorId="52C68039">
          <v:shape id="对象 49" o:spid="_x0000_i1042" type="#_x0000_t75" style="width:11.25pt;height:12.75pt" o:ole="">
            <v:imagedata r:id="rId40" o:title=""/>
          </v:shape>
          <o:OLEObject Type="Embed" ProgID="Equation.3" ShapeID="对象 49" DrawAspect="Content" ObjectID="_1766242955" r:id="rId41"/>
        </w:object>
      </w:r>
      <w:r w:rsidRPr="00CC4102">
        <w:rPr>
          <w:rFonts w:ascii="宋体" w:hAnsi="宋体" w:hint="eastAsia"/>
        </w:rPr>
        <w:t>为全部</w:t>
      </w:r>
      <w:r w:rsidRPr="00CC4102">
        <w:rPr>
          <w:rFonts w:ascii="宋体" w:hAnsi="宋体"/>
          <w:position w:val="-6"/>
        </w:rPr>
        <w:object w:dxaOrig="199" w:dyaOrig="219" w14:anchorId="2431DA6F">
          <v:shape id="对象 50" o:spid="_x0000_i1043" type="#_x0000_t75" style="width:9.75pt;height:11.25pt" o:ole="">
            <v:imagedata r:id="rId42" o:title=""/>
          </v:shape>
          <o:OLEObject Type="Embed" ProgID="Equation.3" ShapeID="对象 50" DrawAspect="Content" ObjectID="_1766242956" r:id="rId43"/>
        </w:object>
      </w:r>
      <w:proofErr w:type="gramStart"/>
      <w:r w:rsidRPr="00CC4102">
        <w:rPr>
          <w:rFonts w:ascii="宋体" w:hAnsi="宋体" w:hint="eastAsia"/>
        </w:rPr>
        <w:t>个</w:t>
      </w:r>
      <w:proofErr w:type="gramEnd"/>
      <w:r w:rsidRPr="00CC4102">
        <w:rPr>
          <w:rFonts w:ascii="宋体" w:hAnsi="宋体" w:hint="eastAsia"/>
        </w:rPr>
        <w:t>过程中，第一个Poisson 事件发生的时刻。</w:t>
      </w:r>
    </w:p>
    <w:p w14:paraId="0A9862E0" w14:textId="77777777" w:rsidR="000A751B" w:rsidRPr="00CC4102" w:rsidRDefault="000A751B" w:rsidP="000A751B">
      <w:pPr>
        <w:rPr>
          <w:rFonts w:ascii="宋体" w:hAnsi="宋体"/>
        </w:rPr>
      </w:pPr>
      <w:r w:rsidRPr="00CC4102">
        <w:rPr>
          <w:rFonts w:ascii="宋体" w:hAnsi="宋体" w:hint="eastAsia"/>
        </w:rPr>
        <w:t>（1）求</w:t>
      </w:r>
      <w:r w:rsidRPr="00CC4102">
        <w:rPr>
          <w:rFonts w:ascii="宋体" w:hAnsi="宋体"/>
          <w:position w:val="-4"/>
        </w:rPr>
        <w:object w:dxaOrig="219" w:dyaOrig="259" w14:anchorId="279591FE">
          <v:shape id="对象 51" o:spid="_x0000_i1044" type="#_x0000_t75" style="width:11.25pt;height:12.75pt" o:ole="">
            <v:imagedata r:id="rId44" o:title=""/>
          </v:shape>
          <o:OLEObject Type="Embed" ProgID="Equation.3" ShapeID="对象 51" DrawAspect="Content" ObjectID="_1766242957" r:id="rId45"/>
        </w:object>
      </w:r>
      <w:r w:rsidRPr="00CC4102">
        <w:rPr>
          <w:rFonts w:ascii="宋体" w:hAnsi="宋体" w:hint="eastAsia"/>
        </w:rPr>
        <w:t>的分布；</w:t>
      </w:r>
    </w:p>
    <w:p w14:paraId="1315F4A8" w14:textId="77777777" w:rsidR="000A751B" w:rsidRPr="00CC4102" w:rsidRDefault="000A751B" w:rsidP="000A751B">
      <w:pPr>
        <w:ind w:left="105"/>
        <w:rPr>
          <w:rFonts w:ascii="宋体" w:hAnsi="宋体"/>
        </w:rPr>
      </w:pPr>
      <w:r w:rsidRPr="00CC4102">
        <w:rPr>
          <w:rFonts w:ascii="宋体" w:hAnsi="宋体" w:hint="eastAsia"/>
        </w:rPr>
        <w:t>（2）证明</w:t>
      </w:r>
      <w:r w:rsidRPr="00CC4102">
        <w:rPr>
          <w:rFonts w:ascii="宋体" w:hAnsi="宋体"/>
          <w:position w:val="-28"/>
        </w:rPr>
        <w:object w:dxaOrig="2280" w:dyaOrig="679" w14:anchorId="300E838F">
          <v:shape id="对象 52" o:spid="_x0000_i1045" type="#_x0000_t75" style="width:114pt;height:33.75pt" o:ole="">
            <v:imagedata r:id="rId46" o:title=""/>
          </v:shape>
          <o:OLEObject Type="Embed" ProgID="Equation.3" ShapeID="对象 52" DrawAspect="Content" ObjectID="_1766242958" r:id="rId47"/>
        </w:object>
      </w:r>
      <w:r w:rsidRPr="00CC4102">
        <w:rPr>
          <w:rFonts w:ascii="宋体" w:hAnsi="宋体" w:hint="eastAsia"/>
        </w:rPr>
        <w:t>是Poisson过程，参数为</w:t>
      </w:r>
      <w:r w:rsidRPr="00CC4102">
        <w:rPr>
          <w:rFonts w:ascii="宋体" w:hAnsi="宋体"/>
          <w:position w:val="-28"/>
        </w:rPr>
        <w:object w:dxaOrig="979" w:dyaOrig="679" w14:anchorId="37D9C6F6">
          <v:shape id="对象 53" o:spid="_x0000_i1046" type="#_x0000_t75" style="width:48.75pt;height:33.75pt" o:ole="">
            <v:imagedata r:id="rId48" o:title=""/>
          </v:shape>
          <o:OLEObject Type="Embed" ProgID="Equation.3" ShapeID="对象 53" DrawAspect="Content" ObjectID="_1766242959" r:id="rId49"/>
        </w:object>
      </w:r>
      <w:r w:rsidRPr="00CC4102">
        <w:rPr>
          <w:rFonts w:ascii="宋体" w:hAnsi="宋体" w:hint="eastAsia"/>
        </w:rPr>
        <w:t>；</w:t>
      </w:r>
    </w:p>
    <w:p w14:paraId="4C579D3C" w14:textId="77777777" w:rsidR="000A751B" w:rsidRPr="00CC4102" w:rsidRDefault="000A751B" w:rsidP="000A751B">
      <w:pPr>
        <w:ind w:left="105"/>
        <w:rPr>
          <w:rFonts w:ascii="宋体" w:hAnsi="宋体"/>
        </w:rPr>
      </w:pPr>
      <w:r w:rsidRPr="00CC4102">
        <w:rPr>
          <w:rFonts w:ascii="宋体" w:hAnsi="宋体" w:hint="eastAsia"/>
        </w:rPr>
        <w:t>（3）求当</w:t>
      </w:r>
      <w:r w:rsidRPr="00CC4102">
        <w:rPr>
          <w:rFonts w:ascii="宋体" w:hAnsi="宋体"/>
          <w:position w:val="-6"/>
        </w:rPr>
        <w:object w:dxaOrig="199" w:dyaOrig="219" w14:anchorId="38B2A62E">
          <v:shape id="对象 54" o:spid="_x0000_i1047" type="#_x0000_t75" style="width:9.75pt;height:11.25pt" o:ole="">
            <v:imagedata r:id="rId42" o:title=""/>
          </v:shape>
          <o:OLEObject Type="Embed" ProgID="Equation.3" ShapeID="对象 54" DrawAspect="Content" ObjectID="_1766242960" r:id="rId50"/>
        </w:object>
      </w:r>
      <w:proofErr w:type="gramStart"/>
      <w:r w:rsidRPr="00CC4102">
        <w:rPr>
          <w:rFonts w:ascii="宋体" w:hAnsi="宋体" w:hint="eastAsia"/>
        </w:rPr>
        <w:t>个</w:t>
      </w:r>
      <w:proofErr w:type="gramEnd"/>
      <w:r w:rsidRPr="00CC4102">
        <w:rPr>
          <w:rFonts w:ascii="宋体" w:hAnsi="宋体" w:hint="eastAsia"/>
        </w:rPr>
        <w:t>过程中，只有一个Poisson 事件发生时，它是属于</w:t>
      </w:r>
      <w:r w:rsidRPr="00CC4102">
        <w:rPr>
          <w:rFonts w:ascii="宋体" w:hAnsi="宋体"/>
          <w:position w:val="-10"/>
        </w:rPr>
        <w:object w:dxaOrig="1297" w:dyaOrig="339" w14:anchorId="389E123F">
          <v:shape id="对象 55" o:spid="_x0000_i1048" type="#_x0000_t75" style="width:65.25pt;height:17.25pt" o:ole="">
            <v:imagedata r:id="rId51" o:title=""/>
          </v:shape>
          <o:OLEObject Type="Embed" ProgID="Equation.3" ShapeID="对象 55" DrawAspect="Content" ObjectID="_1766242961" r:id="rId52"/>
        </w:object>
      </w:r>
      <w:r w:rsidRPr="00CC4102">
        <w:rPr>
          <w:rFonts w:ascii="宋体" w:hAnsi="宋体" w:hint="eastAsia"/>
        </w:rPr>
        <w:t>的概率。</w:t>
      </w:r>
    </w:p>
    <w:p w14:paraId="5837D638" w14:textId="51A5FB4D" w:rsidR="000A751B" w:rsidRPr="00CC4102" w:rsidRDefault="000A751B" w:rsidP="00CC4102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宋体" w:hAnsi="宋体"/>
        </w:rPr>
      </w:pPr>
      <w:r w:rsidRPr="00CC4102">
        <w:rPr>
          <w:rFonts w:ascii="宋体" w:hAnsi="宋体" w:hint="eastAsia"/>
        </w:rPr>
        <w:t>（10分）证明</w:t>
      </w:r>
      <w:proofErr w:type="gramStart"/>
      <w:r w:rsidRPr="00CC4102">
        <w:rPr>
          <w:rFonts w:ascii="宋体" w:hAnsi="宋体" w:hint="eastAsia"/>
        </w:rPr>
        <w:t>任意有限</w:t>
      </w:r>
      <w:proofErr w:type="gramEnd"/>
      <w:r w:rsidRPr="00CC4102">
        <w:rPr>
          <w:rFonts w:ascii="宋体" w:hAnsi="宋体" w:hint="eastAsia"/>
        </w:rPr>
        <w:t>状态马氏链不可能其全部状态都是滑过的</w:t>
      </w:r>
      <w:r w:rsidR="004E2D97" w:rsidRPr="00CC4102">
        <w:rPr>
          <w:rFonts w:ascii="宋体" w:hAnsi="宋体" w:hint="eastAsia"/>
        </w:rPr>
        <w:t>。</w:t>
      </w:r>
    </w:p>
    <w:p w14:paraId="7D129D4B" w14:textId="196C9151" w:rsidR="000A751B" w:rsidRPr="00CC4102" w:rsidRDefault="00CC4102" w:rsidP="00CC4102">
      <w:pPr>
        <w:numPr>
          <w:ilvl w:val="0"/>
          <w:numId w:val="3"/>
        </w:numPr>
        <w:tabs>
          <w:tab w:val="left" w:pos="420"/>
        </w:tabs>
        <w:spacing w:line="360" w:lineRule="auto"/>
        <w:rPr>
          <w:rFonts w:ascii="宋体" w:hAnsi="宋体"/>
        </w:rPr>
      </w:pPr>
      <w:r w:rsidRPr="00CC4102">
        <w:rPr>
          <w:rFonts w:ascii="宋体" w:hAnsi="宋体" w:hint="eastAsia"/>
        </w:rPr>
        <w:t>（25分）</w:t>
      </w:r>
      <w:r w:rsidR="004E2D97" w:rsidRPr="00CC4102">
        <w:rPr>
          <w:rFonts w:ascii="宋体" w:hAnsi="宋体" w:hint="eastAsia"/>
        </w:rPr>
        <w:t>设马尔科夫链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d>
      </m:oMath>
      <w:r w:rsidR="004E2D97" w:rsidRPr="00CC4102">
        <w:rPr>
          <w:rFonts w:ascii="宋体" w:hAnsi="宋体" w:hint="eastAsia"/>
        </w:rPr>
        <w:t>的状态空间为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┄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E2D97" w:rsidRPr="00CC4102">
        <w:rPr>
          <w:rFonts w:ascii="宋体" w:hAnsi="宋体" w:hint="eastAsia"/>
        </w:rPr>
        <w:t>,其中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4E2D97" w:rsidRPr="00CC4102">
        <w:rPr>
          <w:rFonts w:ascii="宋体" w:hAnsi="宋体" w:hint="eastAsia"/>
        </w:rPr>
        <w:t>为欧式空间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4E2D97" w:rsidRPr="00CC4102">
        <w:rPr>
          <w:rFonts w:ascii="宋体" w:hAnsi="宋体" w:hint="eastAsia"/>
        </w:rPr>
        <w:t>中的单位列向量</w:t>
      </w:r>
      <w:r w:rsidR="008908F6" w:rsidRPr="00CC4102">
        <w:rPr>
          <w:rFonts w:ascii="宋体" w:hAnsi="宋体" w:hint="eastAsia"/>
        </w:rPr>
        <w:t>，</w:t>
      </w:r>
      <w:r w:rsidR="00295AB7" w:rsidRPr="00CC4102">
        <w:rPr>
          <w:rFonts w:ascii="宋体" w:hAnsi="宋体" w:hint="eastAsia"/>
        </w:rPr>
        <w:t>马尔科夫链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d>
      </m:oMath>
      <w:r w:rsidR="00295AB7" w:rsidRPr="00CC4102">
        <w:rPr>
          <w:rFonts w:ascii="宋体" w:hAnsi="宋体" w:hint="eastAsia"/>
        </w:rPr>
        <w:t>的</w:t>
      </w:r>
      <w:r w:rsidR="008908F6" w:rsidRPr="00CC4102">
        <w:rPr>
          <w:rFonts w:ascii="宋体" w:hAnsi="宋体" w:hint="eastAsia"/>
        </w:rPr>
        <w:t>转移强度矩阵为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⋯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 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⋯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/>
                  </w:rPr>
                  <m:t>⋯⋯⋯⋯⋯⋯⋯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N1 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⋯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e>
            </m:eqArr>
          </m:e>
        </m:d>
      </m:oMath>
      <w:r w:rsidR="00D60D92" w:rsidRPr="00CC4102">
        <w:rPr>
          <w:rFonts w:ascii="宋体" w:hAnsi="宋体" w:hint="eastAsia"/>
        </w:rPr>
        <w:t>,其中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  <m:r>
          <w:rPr>
            <w:rFonts w:ascii="Cambria Math" w:hAnsi="Cambria Math"/>
          </w:rPr>
          <m:t>≥0.</m:t>
        </m:r>
      </m:oMath>
      <w:r w:rsidR="00D60D92" w:rsidRPr="00CC4102">
        <w:rPr>
          <w:rFonts w:ascii="宋体" w:hAnsi="宋体" w:hint="eastAsia"/>
        </w:rPr>
        <w:t xml:space="preserve"> 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</m:t>
        </m:r>
      </m:oMath>
      <w:r w:rsidR="00D60D92" w:rsidRPr="00CC4102">
        <w:rPr>
          <w:rFonts w:ascii="宋体" w:hAnsi="宋体" w:hint="eastAsia"/>
        </w:rPr>
        <w:t>为n</w:t>
      </w:r>
      <w:proofErr w:type="gramStart"/>
      <w:r w:rsidR="00D60D92" w:rsidRPr="00CC4102">
        <w:rPr>
          <w:rFonts w:ascii="宋体" w:hAnsi="宋体" w:hint="eastAsia"/>
        </w:rPr>
        <w:t>个</w:t>
      </w:r>
      <w:proofErr w:type="gramEnd"/>
      <w:r w:rsidR="00295AB7" w:rsidRPr="00CC4102">
        <w:rPr>
          <w:rFonts w:ascii="宋体" w:hAnsi="宋体" w:hint="eastAsia"/>
        </w:rPr>
        <w:t>Cox过程，它们关于马尔科夫链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d>
      </m:oMath>
      <w:r w:rsidR="00295AB7" w:rsidRPr="00CC4102">
        <w:rPr>
          <w:rFonts w:ascii="宋体" w:hAnsi="宋体" w:hint="eastAsia"/>
        </w:rPr>
        <w:t>的信息条件独立，</w:t>
      </w:r>
      <w:r w:rsidR="002641F6">
        <w:rPr>
          <w:rFonts w:ascii="宋体" w:hAnsi="宋体" w:hint="eastAsia"/>
        </w:rPr>
        <w:t>记</w:t>
      </w:r>
      <w:r w:rsidR="00295AB7" w:rsidRPr="00CC4102">
        <w:rPr>
          <w:rFonts w:ascii="宋体" w:hAnsi="宋体" w:hint="eastAsia"/>
        </w:rPr>
        <w:t>n</w:t>
      </w:r>
      <w:proofErr w:type="gramStart"/>
      <w:r w:rsidR="00295AB7" w:rsidRPr="00CC4102">
        <w:rPr>
          <w:rFonts w:ascii="宋体" w:hAnsi="宋体" w:hint="eastAsia"/>
        </w:rPr>
        <w:t>个</w:t>
      </w:r>
      <w:proofErr w:type="gramEnd"/>
      <w:r w:rsidR="00295AB7" w:rsidRPr="00CC4102">
        <w:rPr>
          <w:rFonts w:ascii="宋体" w:hAnsi="宋体" w:hint="eastAsia"/>
        </w:rPr>
        <w:t>Cox过程的</w:t>
      </w:r>
      <w:r w:rsidR="002641F6">
        <w:rPr>
          <w:rFonts w:ascii="宋体" w:hAnsi="宋体" w:hint="eastAsia"/>
        </w:rPr>
        <w:t>各自</w:t>
      </w:r>
      <w:r w:rsidR="00295AB7" w:rsidRPr="00CC4102">
        <w:rPr>
          <w:rFonts w:ascii="宋体" w:hAnsi="宋体" w:hint="eastAsia"/>
        </w:rPr>
        <w:t>第一次</w:t>
      </w:r>
      <w:proofErr w:type="gramStart"/>
      <w:r w:rsidR="00295AB7" w:rsidRPr="00CC4102">
        <w:rPr>
          <w:rFonts w:ascii="宋体" w:hAnsi="宋体" w:hint="eastAsia"/>
        </w:rPr>
        <w:t>跳时间</w:t>
      </w:r>
      <w:proofErr w:type="gramEnd"/>
      <w:r w:rsidR="00295AB7" w:rsidRPr="00CC4102">
        <w:rPr>
          <w:rFonts w:ascii="宋体" w:hAnsi="宋体" w:hint="eastAsia"/>
        </w:rPr>
        <w:t>和强度过程依次为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,⋯,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295AB7" w:rsidRPr="00CC4102">
        <w:rPr>
          <w:rFonts w:ascii="宋体" w:hAnsi="宋体"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(t)</m:t>
        </m:r>
      </m:oMath>
      <w:r w:rsidR="007B3337" w:rsidRPr="00CC4102">
        <w:rPr>
          <w:rFonts w:ascii="宋体" w:hAnsi="宋体" w:hint="eastAsia"/>
        </w:rPr>
        <w:t>，且当</w:t>
      </w:r>
      <m:oMath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7B3337" w:rsidRPr="00CC4102">
        <w:rPr>
          <w:rFonts w:ascii="宋体" w:hAnsi="宋体" w:hint="eastAsia"/>
        </w:rPr>
        <w:t xml:space="preserve">时， </w:t>
      </w:r>
      <w:r w:rsidR="007B3337" w:rsidRPr="00CC4102">
        <w:rPr>
          <w:rFonts w:ascii="宋体" w:hAnsi="宋体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i=1,⋯,n, l=1,⋯,N</m:t>
        </m:r>
      </m:oMath>
      <w:r w:rsidR="00CB2D0B">
        <w:rPr>
          <w:rFonts w:ascii="宋体" w:hAnsi="宋体" w:hint="eastAsia"/>
        </w:rPr>
        <w:t>,且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  <m:r>
          <w:rPr>
            <w:rFonts w:ascii="Cambria Math" w:hAnsi="Cambria Math"/>
          </w:rPr>
          <m:t>&gt;0</m:t>
        </m:r>
      </m:oMath>
      <w:r w:rsidR="00CB2D0B">
        <w:rPr>
          <w:rFonts w:ascii="宋体" w:hAnsi="宋体" w:hint="eastAsia"/>
        </w:rPr>
        <w:t>均为常数。</w:t>
      </w:r>
      <w:r w:rsidR="007B3337" w:rsidRPr="00CC4102">
        <w:rPr>
          <w:rFonts w:ascii="宋体" w:hAnsi="宋体" w:hint="eastAsia"/>
        </w:rPr>
        <w:t>求联合分布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&gt;t,⋯,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&gt;t)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&gt;0</m:t>
        </m:r>
      </m:oMath>
      <w:r w:rsidR="007B3337" w:rsidRPr="00CC4102">
        <w:rPr>
          <w:rFonts w:ascii="宋体" w:hAnsi="宋体"/>
        </w:rPr>
        <w:t>.</w:t>
      </w:r>
    </w:p>
    <w:sectPr w:rsidR="000A751B" w:rsidRPr="00CC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2B4B" w14:textId="77777777" w:rsidR="00C43F1F" w:rsidRDefault="00C43F1F" w:rsidP="000A751B">
      <w:r>
        <w:separator/>
      </w:r>
    </w:p>
  </w:endnote>
  <w:endnote w:type="continuationSeparator" w:id="0">
    <w:p w14:paraId="77AD909D" w14:textId="77777777" w:rsidR="00C43F1F" w:rsidRDefault="00C43F1F" w:rsidP="000A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F73D" w14:textId="77777777" w:rsidR="00C43F1F" w:rsidRDefault="00C43F1F" w:rsidP="000A751B">
      <w:r>
        <w:separator/>
      </w:r>
    </w:p>
  </w:footnote>
  <w:footnote w:type="continuationSeparator" w:id="0">
    <w:p w14:paraId="52F1A657" w14:textId="77777777" w:rsidR="00C43F1F" w:rsidRDefault="00C43F1F" w:rsidP="000A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96C39"/>
    <w:multiLevelType w:val="singleLevel"/>
    <w:tmpl w:val="3F096C39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4EEE3F3D"/>
    <w:multiLevelType w:val="hybridMultilevel"/>
    <w:tmpl w:val="5524BB60"/>
    <w:lvl w:ilvl="0" w:tplc="741E2E4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E22435"/>
    <w:multiLevelType w:val="hybridMultilevel"/>
    <w:tmpl w:val="5768C04C"/>
    <w:lvl w:ilvl="0" w:tplc="4F40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06440">
    <w:abstractNumId w:val="2"/>
  </w:num>
  <w:num w:numId="2" w16cid:durableId="69622601">
    <w:abstractNumId w:val="1"/>
  </w:num>
  <w:num w:numId="3" w16cid:durableId="79679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E8"/>
    <w:rsid w:val="00074322"/>
    <w:rsid w:val="000A751B"/>
    <w:rsid w:val="0014074F"/>
    <w:rsid w:val="00197BC9"/>
    <w:rsid w:val="001A170B"/>
    <w:rsid w:val="002641F6"/>
    <w:rsid w:val="00295AB7"/>
    <w:rsid w:val="004E2D97"/>
    <w:rsid w:val="005B7297"/>
    <w:rsid w:val="005D6CC8"/>
    <w:rsid w:val="007B3337"/>
    <w:rsid w:val="00882871"/>
    <w:rsid w:val="008908F6"/>
    <w:rsid w:val="009627D1"/>
    <w:rsid w:val="009D0CCE"/>
    <w:rsid w:val="00BC21A6"/>
    <w:rsid w:val="00C43F1F"/>
    <w:rsid w:val="00CB11FB"/>
    <w:rsid w:val="00CB2D0B"/>
    <w:rsid w:val="00CC4102"/>
    <w:rsid w:val="00D009E8"/>
    <w:rsid w:val="00D60D92"/>
    <w:rsid w:val="00F119A7"/>
    <w:rsid w:val="00F3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BCFF0"/>
  <w15:chartTrackingRefBased/>
  <w15:docId w15:val="{A53DD12A-CC40-49AA-A920-96D14D0F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51B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8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75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5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51B"/>
    <w:rPr>
      <w:sz w:val="18"/>
      <w:szCs w:val="18"/>
    </w:rPr>
  </w:style>
  <w:style w:type="paragraph" w:customStyle="1" w:styleId="Char">
    <w:name w:val="Char"/>
    <w:basedOn w:val="a"/>
    <w:rsid w:val="000A751B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character" w:styleId="a8">
    <w:name w:val="Placeholder Text"/>
    <w:basedOn w:val="a0"/>
    <w:uiPriority w:val="99"/>
    <w:semiHidden/>
    <w:rsid w:val="004E2D97"/>
    <w:rPr>
      <w:color w:val="666666"/>
    </w:rPr>
  </w:style>
  <w:style w:type="paragraph" w:styleId="a9">
    <w:name w:val="No Spacing"/>
    <w:uiPriority w:val="1"/>
    <w:qFormat/>
    <w:rsid w:val="004E2D97"/>
    <w:pPr>
      <w:widowControl w:val="0"/>
      <w:jc w:val="both"/>
    </w:pPr>
    <w:rPr>
      <w:rFonts w:ascii="Times New Roman" w:eastAsia="宋体" w:hAnsi="Times New Roman" w:cs="Times New Roman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2024-01-04T08:49:00Z</dcterms:created>
  <dcterms:modified xsi:type="dcterms:W3CDTF">2024-01-08T10:15:00Z</dcterms:modified>
</cp:coreProperties>
</file>