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53.4545454545455" w:lineRule="auto"/>
        <w:jc w:val="center"/>
        <w:rPr>
          <w:color w:val="191a1c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40"/>
          <w:szCs w:val="40"/>
          <w:rtl w:val="0"/>
        </w:rPr>
        <w:t xml:space="preserve">조직 영어명칭에 대한 규정</w:t>
      </w:r>
    </w:p>
    <w:p w:rsidR="00000000" w:rsidDel="00000000" w:rsidP="00000000" w:rsidRDefault="00000000" w:rsidRPr="00000000" w14:paraId="00000002">
      <w:pPr>
        <w:shd w:fill="ffffff" w:val="clear"/>
        <w:spacing w:line="353.4545454545455" w:lineRule="auto"/>
        <w:jc w:val="cente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spacing w:line="353.4545454545455" w:lineRule="auto"/>
        <w:jc w:val="right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line="353.454545454545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제1조 (목적)</w:t>
      </w:r>
    </w:p>
    <w:p w:rsidR="00000000" w:rsidDel="00000000" w:rsidP="00000000" w:rsidRDefault="00000000" w:rsidRPr="00000000" w14:paraId="00000005">
      <w:pPr>
        <w:shd w:fill="ffffff" w:val="clear"/>
        <w:spacing w:line="353.454545454545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이 규정은 직제규정에 의한 조직단위 및 관리직 직위의 공식 영문명칭을 부여하고 그 사용기준을 통일, 규제함을 목적으로 한다.</w:t>
      </w:r>
    </w:p>
    <w:p w:rsidR="00000000" w:rsidDel="00000000" w:rsidP="00000000" w:rsidRDefault="00000000" w:rsidRPr="00000000" w14:paraId="00000006">
      <w:pPr>
        <w:shd w:fill="ffffff" w:val="clear"/>
        <w:spacing w:line="353.454545454545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제2조 (적용범위)</w:t>
      </w:r>
    </w:p>
    <w:p w:rsidR="00000000" w:rsidDel="00000000" w:rsidP="00000000" w:rsidRDefault="00000000" w:rsidRPr="00000000" w14:paraId="00000007">
      <w:pPr>
        <w:shd w:fill="ffffff" w:val="clear"/>
        <w:spacing w:line="353.454545454545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이 규정은 영문명칭의 사용을 필요로 하는 문서, 표찰 및 호칭 등에 적용한다.</w:t>
      </w:r>
    </w:p>
    <w:p w:rsidR="00000000" w:rsidDel="00000000" w:rsidP="00000000" w:rsidRDefault="00000000" w:rsidRPr="00000000" w14:paraId="00000008">
      <w:pPr>
        <w:shd w:fill="ffffff" w:val="clear"/>
        <w:spacing w:line="353.454545454545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영문명칭의 부여는 팀 단위 이상의 조직까지로 한다.</w:t>
      </w:r>
    </w:p>
    <w:p w:rsidR="00000000" w:rsidDel="00000000" w:rsidP="00000000" w:rsidRDefault="00000000" w:rsidRPr="00000000" w14:paraId="00000009">
      <w:pPr>
        <w:shd w:fill="ffffff" w:val="clear"/>
        <w:spacing w:line="353.454545454545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제3조 (영문명칭)</w:t>
      </w: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(2023년 6월1일 개정)</w:t>
      </w:r>
    </w:p>
    <w:p w:rsidR="00000000" w:rsidDel="00000000" w:rsidP="00000000" w:rsidRDefault="00000000" w:rsidRPr="00000000" w14:paraId="0000000A">
      <w:pPr>
        <w:shd w:fill="ffffff" w:val="clear"/>
        <w:spacing w:line="353.454545454545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①사업장 명칭 (2023년 6월 1일 개정)</w:t>
      </w:r>
    </w:p>
    <w:tbl>
      <w:tblPr>
        <w:tblStyle w:val="Table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6360"/>
        <w:tblGridChange w:id="0">
          <w:tblGrid>
            <w:gridCol w:w="2265"/>
            <w:gridCol w:w="63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576.0000000000001" w:lineRule="auto"/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구 분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576.0000000000001" w:lineRule="auto"/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영 문 명 칭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동국홀딩스주식회사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DONGKUK HOLDINGS CO., LTD.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본사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Head office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미국현지법인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DKI (Dongkuk International)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일본현지법인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DKC (Dongkuk Corporation)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멕시코 코일센터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DKSM (DONGKUK STEEL MEXICO S.A. DE C.V.)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인도 코일센터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DKSI (DONGKUK STEEL INDIA SERVICE CENTER Pvt. Ltd.)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태국 코일센터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DKST (DONGKUK STEEL PROCESSING CENTER(THAILAND) LTD.)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spacing w:line="353.4545454545455" w:lineRule="auto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hd w:fill="ffffff" w:val="clear"/>
        <w:spacing w:line="353.454545454545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②조직 단위 명칭 (2023년 6월 1일 개정)</w:t>
      </w:r>
    </w:p>
    <w:tbl>
      <w:tblPr>
        <w:tblStyle w:val="Table2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360"/>
        <w:tblGridChange w:id="0">
          <w:tblGrid>
            <w:gridCol w:w="2205"/>
            <w:gridCol w:w="63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576.0000000000001" w:lineRule="auto"/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구 분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576.0000000000001" w:lineRule="auto"/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영 문 명 칭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Office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담당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Department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센터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Center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line="353.4545454545455" w:lineRule="auto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hd w:fill="ffffff" w:val="clear"/>
        <w:spacing w:line="353.454545454545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직급명칭 (2025년 1월1일 개정)</w:t>
      </w:r>
    </w:p>
    <w:tbl>
      <w:tblPr>
        <w:tblStyle w:val="Table3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375"/>
        <w:tblGridChange w:id="0">
          <w:tblGrid>
            <w:gridCol w:w="2205"/>
            <w:gridCol w:w="637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576.0000000000001" w:lineRule="auto"/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구 분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576.0000000000001" w:lineRule="auto"/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영 문 명 칭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Chairman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부회장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Vice Chairman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사장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President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부사장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Executive Vice President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전무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Executive Managing Director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상무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Managing Director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이사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Director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부장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General Manager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부부장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차장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Senior Manager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과장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Manager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Assistant Manager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사원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576.0000000000001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Associate</w:t>
            </w:r>
          </w:p>
        </w:tc>
      </w:tr>
    </w:tbl>
    <w:p w:rsidR="00000000" w:rsidDel="00000000" w:rsidP="00000000" w:rsidRDefault="00000000" w:rsidRPr="00000000" w14:paraId="00000045">
      <w:pPr>
        <w:shd w:fill="ffffff" w:val="clear"/>
        <w:spacing w:line="353.454545454545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 ※대표이사인 경우 직급명 &amp; CEO로 표기</w:t>
      </w:r>
    </w:p>
    <w:p w:rsidR="00000000" w:rsidDel="00000000" w:rsidP="00000000" w:rsidRDefault="00000000" w:rsidRPr="00000000" w14:paraId="00000046">
      <w:pPr>
        <w:shd w:fill="ffffff" w:val="clear"/>
        <w:spacing w:line="353.4545454545455" w:lineRule="auto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hd w:fill="ffffff" w:val="clear"/>
        <w:spacing w:line="353.454545454545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직책 명칭 (2023년 6월 1일 개정)</w:t>
      </w:r>
    </w:p>
    <w:tbl>
      <w:tblPr>
        <w:tblStyle w:val="Table4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390"/>
        <w:tblGridChange w:id="0">
          <w:tblGrid>
            <w:gridCol w:w="2145"/>
            <w:gridCol w:w="639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576.0000000000001" w:lineRule="auto"/>
              <w:ind w:left="32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구 분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576.0000000000001" w:lineRule="auto"/>
              <w:ind w:left="32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영 문 명 칭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576.0000000000001" w:lineRule="auto"/>
              <w:ind w:left="3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대표이사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576.0000000000001" w:lineRule="auto"/>
              <w:ind w:left="3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CEO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576.0000000000001" w:lineRule="auto"/>
              <w:ind w:left="3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실장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576.0000000000001" w:lineRule="auto"/>
              <w:ind w:left="3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Chief + 담당 + Officer 또는 Head of + ~실, 구체적 업무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576.0000000000001" w:lineRule="auto"/>
              <w:ind w:left="3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담당임원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576.0000000000001" w:lineRule="auto"/>
              <w:ind w:left="3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Head of 담당 , 구체적 업무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576.0000000000001" w:lineRule="auto"/>
              <w:ind w:left="3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법인장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576.0000000000001" w:lineRule="auto"/>
              <w:ind w:left="3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Overseas Presidents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576.0000000000001" w:lineRule="auto"/>
              <w:ind w:left="3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센터장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576.0000000000001" w:lineRule="auto"/>
              <w:ind w:left="3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Center Leader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576.0000000000001" w:lineRule="auto"/>
              <w:ind w:left="3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576.0000000000001" w:lineRule="auto"/>
              <w:ind w:left="3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Team Leader</w:t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spacing w:line="353.4545454545455" w:lineRule="auto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shd w:fill="ffffff" w:val="clear"/>
        <w:spacing w:line="353.454545454545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 조직 명칭 (2023년 6월 1일 개정)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2145"/>
        <w:gridCol w:w="4905"/>
        <w:tblGridChange w:id="0">
          <w:tblGrid>
            <w:gridCol w:w="1890"/>
            <w:gridCol w:w="2145"/>
            <w:gridCol w:w="49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20.0" w:type="dxa"/>
              <w:left w:w="6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576.0000000000001" w:lineRule="auto"/>
              <w:ind w:left="22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소 속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20.0" w:type="dxa"/>
              <w:left w:w="6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576.0000000000001" w:lineRule="auto"/>
              <w:ind w:left="22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팀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20.0" w:type="dxa"/>
              <w:left w:w="6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576.0000000000001" w:lineRule="auto"/>
              <w:ind w:left="22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팀 영문명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6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576.0000000000001" w:lineRule="auto"/>
              <w:ind w:left="22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CEO직속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6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576.0000000000001" w:lineRule="auto"/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비서팀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6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576.0000000000001" w:lineRule="auto"/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Secretary Team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6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576.0000000000001" w:lineRule="auto"/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인사기획팀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6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576.0000000000001" w:lineRule="auto"/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Human Resource Planning Team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576.0000000000001" w:lineRule="auto"/>
              <w:ind w:left="22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전략실</w:t>
            </w:r>
          </w:p>
          <w:p w:rsidR="00000000" w:rsidDel="00000000" w:rsidP="00000000" w:rsidRDefault="00000000" w:rsidRPr="00000000" w14:paraId="00000062">
            <w:pPr>
              <w:spacing w:line="576.0000000000001" w:lineRule="auto"/>
              <w:ind w:left="22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(Strategy Office)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6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576.0000000000001" w:lineRule="auto"/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전략팀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6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576.0000000000001" w:lineRule="auto"/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Strategy Team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6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576.0000000000001" w:lineRule="auto"/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재경팀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6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576.0000000000001" w:lineRule="auto"/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Finance&amp;Accounting Team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6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576.0000000000001" w:lineRule="auto"/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커뮤니케이션팀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6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576.0000000000001" w:lineRule="auto"/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Communication Team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6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576.0000000000001" w:lineRule="auto"/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윤리경영팀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6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576.0000000000001" w:lineRule="auto"/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Ethics Management Team</w:t>
            </w:r>
          </w:p>
          <w:p w:rsidR="00000000" w:rsidDel="00000000" w:rsidP="00000000" w:rsidRDefault="00000000" w:rsidRPr="00000000" w14:paraId="0000006E">
            <w:pPr>
              <w:spacing w:line="576.0000000000001" w:lineRule="auto"/>
              <w:ind w:left="22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