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line="294.5454545454545" w:lineRule="auto"/>
        <w:jc w:val="center"/>
        <w:rPr>
          <w:color w:val="191a1c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40"/>
          <w:szCs w:val="40"/>
          <w:rtl w:val="0"/>
        </w:rPr>
        <w:t xml:space="preserve">촉탁관리규정</w:t>
      </w:r>
    </w:p>
    <w:p w:rsidR="00000000" w:rsidDel="00000000" w:rsidP="00000000" w:rsidRDefault="00000000" w:rsidRPr="00000000" w14:paraId="00000002">
      <w:pPr>
        <w:shd w:fill="ffffff" w:val="clear"/>
        <w:spacing w:line="294.5454545454545" w:lineRule="auto"/>
        <w:jc w:val="center"/>
        <w:rPr>
          <w:color w:val="191a1c"/>
          <w:sz w:val="18"/>
          <w:szCs w:val="18"/>
        </w:rPr>
      </w:pPr>
      <w:r w:rsidDel="00000000" w:rsidR="00000000" w:rsidRPr="00000000">
        <w:rPr>
          <w:color w:val="191a1c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hd w:fill="ffffff" w:val="clear"/>
        <w:spacing w:line="294.5454545454545" w:lineRule="auto"/>
        <w:rPr>
          <w:color w:val="191a1c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32"/>
          <w:szCs w:val="32"/>
          <w:rtl w:val="0"/>
        </w:rPr>
        <w:t xml:space="preserve">제1장 통칙</w:t>
      </w:r>
    </w:p>
    <w:p w:rsidR="00000000" w:rsidDel="00000000" w:rsidP="00000000" w:rsidRDefault="00000000" w:rsidRPr="00000000" w14:paraId="00000004">
      <w:pPr>
        <w:shd w:fill="ffffff" w:val="clear"/>
        <w:spacing w:line="294.5454545454545" w:lineRule="auto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제1조 (목적)</w:t>
      </w:r>
    </w:p>
    <w:p w:rsidR="00000000" w:rsidDel="00000000" w:rsidP="00000000" w:rsidRDefault="00000000" w:rsidRPr="00000000" w14:paraId="00000005">
      <w:pPr>
        <w:shd w:fill="ffffff" w:val="clear"/>
        <w:spacing w:line="294.5454545454545" w:lineRule="auto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촉탁의 채용 및 인사관리에 관해서는 본 규정이 정하는 바에 의한다.</w:t>
      </w:r>
    </w:p>
    <w:p w:rsidR="00000000" w:rsidDel="00000000" w:rsidP="00000000" w:rsidRDefault="00000000" w:rsidRPr="00000000" w14:paraId="00000006">
      <w:pPr>
        <w:shd w:fill="ffffff" w:val="clear"/>
        <w:spacing w:line="294.5454545454545" w:lineRule="auto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제2조 (채용)</w:t>
      </w:r>
    </w:p>
    <w:p w:rsidR="00000000" w:rsidDel="00000000" w:rsidP="00000000" w:rsidRDefault="00000000" w:rsidRPr="00000000" w14:paraId="00000007">
      <w:pPr>
        <w:shd w:fill="ffffff" w:val="clear"/>
        <w:spacing w:line="294.5454545454545" w:lineRule="auto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촉탁은 다음과 같이 채용한다.</w:t>
      </w:r>
    </w:p>
    <w:p w:rsidR="00000000" w:rsidDel="00000000" w:rsidP="00000000" w:rsidRDefault="00000000" w:rsidRPr="00000000" w14:paraId="00000008">
      <w:pPr>
        <w:shd w:fill="ffffff" w:val="clear"/>
        <w:spacing w:line="294.5454545454545" w:lineRule="auto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① 정년에 달하여 퇴직하는 직원을 회사가 필요로 하는 경우</w:t>
      </w:r>
    </w:p>
    <w:p w:rsidR="00000000" w:rsidDel="00000000" w:rsidP="00000000" w:rsidRDefault="00000000" w:rsidRPr="00000000" w14:paraId="00000009">
      <w:pPr>
        <w:shd w:fill="ffffff" w:val="clear"/>
        <w:spacing w:line="294.5454545454545" w:lineRule="auto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② 특수한 기술, 기능, 경험을 가지는 자를 업무상 필요하다고 인정하는 경우</w:t>
      </w:r>
    </w:p>
    <w:p w:rsidR="00000000" w:rsidDel="00000000" w:rsidP="00000000" w:rsidRDefault="00000000" w:rsidRPr="00000000" w14:paraId="0000000A">
      <w:pPr>
        <w:shd w:fill="ffffff" w:val="clear"/>
        <w:spacing w:line="294.5454545454545" w:lineRule="auto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제3조 (구분)</w:t>
      </w:r>
    </w:p>
    <w:p w:rsidR="00000000" w:rsidDel="00000000" w:rsidP="00000000" w:rsidRDefault="00000000" w:rsidRPr="00000000" w14:paraId="0000000B">
      <w:pPr>
        <w:shd w:fill="ffffff" w:val="clear"/>
        <w:spacing w:line="294.5454545454545" w:lineRule="auto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촉탁의 구분은 다음과 같다.</w:t>
      </w:r>
    </w:p>
    <w:p w:rsidR="00000000" w:rsidDel="00000000" w:rsidP="00000000" w:rsidRDefault="00000000" w:rsidRPr="00000000" w14:paraId="0000000C">
      <w:pPr>
        <w:shd w:fill="ffffff" w:val="clear"/>
        <w:spacing w:line="294.5454545454545" w:lineRule="auto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① 상근촉탁 : 일반직원과 같이 상시 근무하는 자</w:t>
      </w:r>
    </w:p>
    <w:p w:rsidR="00000000" w:rsidDel="00000000" w:rsidP="00000000" w:rsidRDefault="00000000" w:rsidRPr="00000000" w14:paraId="0000000D">
      <w:pPr>
        <w:shd w:fill="ffffff" w:val="clear"/>
        <w:spacing w:line="294.5454545454545" w:lineRule="auto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② 비상근촉탁 : 근무일수 또는 근무시간의 정함이 없이 상시 근무하지 않는 자</w:t>
      </w:r>
    </w:p>
    <w:p w:rsidR="00000000" w:rsidDel="00000000" w:rsidP="00000000" w:rsidRDefault="00000000" w:rsidRPr="00000000" w14:paraId="0000000E">
      <w:pPr>
        <w:shd w:fill="ffffff" w:val="clear"/>
        <w:spacing w:line="294.5454545454545" w:lineRule="auto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제4조 (기간)</w:t>
      </w:r>
    </w:p>
    <w:p w:rsidR="00000000" w:rsidDel="00000000" w:rsidP="00000000" w:rsidRDefault="00000000" w:rsidRPr="00000000" w14:paraId="0000000F">
      <w:pPr>
        <w:shd w:fill="ffffff" w:val="clear"/>
        <w:spacing w:line="294.5454545454545" w:lineRule="auto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촉탁의 계약기간은 1개년으로 하는 것을 원칙으로 하되 회사가 업무상 필요하다고 인정하는 경우에 대표이사가 단축할 수 있다. (2017년 6월 9일 개정)</w:t>
      </w:r>
    </w:p>
    <w:p w:rsidR="00000000" w:rsidDel="00000000" w:rsidP="00000000" w:rsidRDefault="00000000" w:rsidRPr="00000000" w14:paraId="00000010">
      <w:pPr>
        <w:shd w:fill="ffffff" w:val="clear"/>
        <w:spacing w:line="294.5454545454545" w:lineRule="auto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제5조 (해촉)</w:t>
      </w:r>
    </w:p>
    <w:p w:rsidR="00000000" w:rsidDel="00000000" w:rsidP="00000000" w:rsidRDefault="00000000" w:rsidRPr="00000000" w14:paraId="00000011">
      <w:pPr>
        <w:shd w:fill="ffffff" w:val="clear"/>
        <w:spacing w:line="294.5454545454545" w:lineRule="auto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촉탁기간 중이라 해도 다음 각호의 1에 해당하는 경우에는 해촉한다.</w:t>
      </w:r>
    </w:p>
    <w:p w:rsidR="00000000" w:rsidDel="00000000" w:rsidP="00000000" w:rsidRDefault="00000000" w:rsidRPr="00000000" w14:paraId="00000012">
      <w:pPr>
        <w:shd w:fill="ffffff" w:val="clear"/>
        <w:spacing w:line="294.5454545454545" w:lineRule="auto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① 상근촉탁으로서 무단결근 7일이상인 경우</w:t>
      </w:r>
    </w:p>
    <w:p w:rsidR="00000000" w:rsidDel="00000000" w:rsidP="00000000" w:rsidRDefault="00000000" w:rsidRPr="00000000" w14:paraId="00000013">
      <w:pPr>
        <w:shd w:fill="ffffff" w:val="clear"/>
        <w:spacing w:line="294.5454545454545" w:lineRule="auto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② 신체정신상의 사유로 직무를 담당하지 못할 시</w:t>
      </w:r>
    </w:p>
    <w:p w:rsidR="00000000" w:rsidDel="00000000" w:rsidP="00000000" w:rsidRDefault="00000000" w:rsidRPr="00000000" w14:paraId="00000014">
      <w:pPr>
        <w:shd w:fill="ffffff" w:val="clear"/>
        <w:spacing w:line="294.5454545454545" w:lineRule="auto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③ 업무효율 또는 능력이 현저하게 저하되어 부적당하다고 인정되는 경우</w:t>
      </w:r>
    </w:p>
    <w:p w:rsidR="00000000" w:rsidDel="00000000" w:rsidP="00000000" w:rsidRDefault="00000000" w:rsidRPr="00000000" w14:paraId="00000015">
      <w:pPr>
        <w:shd w:fill="ffffff" w:val="clear"/>
        <w:spacing w:line="294.5454545454545" w:lineRule="auto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④ 회사에 손해를 끼치거나 회사의 명예를 훼손한 경우</w:t>
      </w:r>
    </w:p>
    <w:p w:rsidR="00000000" w:rsidDel="00000000" w:rsidP="00000000" w:rsidRDefault="00000000" w:rsidRPr="00000000" w14:paraId="00000016">
      <w:pPr>
        <w:shd w:fill="ffffff" w:val="clear"/>
        <w:spacing w:line="294.5454545454545" w:lineRule="auto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⑤ 기타 일반직원 취업규칙의 징계사유에 해당하여 계속 재직하는 것이 부적당 하다고 인정되는 경우</w:t>
      </w:r>
    </w:p>
    <w:p w:rsidR="00000000" w:rsidDel="00000000" w:rsidP="00000000" w:rsidRDefault="00000000" w:rsidRPr="00000000" w14:paraId="00000017">
      <w:pPr>
        <w:shd w:fill="ffffff" w:val="clear"/>
        <w:spacing w:line="294.5454545454545" w:lineRule="auto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제6조 (신분)</w:t>
      </w:r>
    </w:p>
    <w:p w:rsidR="00000000" w:rsidDel="00000000" w:rsidP="00000000" w:rsidRDefault="00000000" w:rsidRPr="00000000" w14:paraId="00000018">
      <w:pPr>
        <w:shd w:fill="ffffff" w:val="clear"/>
        <w:spacing w:line="294.5454545454545" w:lineRule="auto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상근촉탁의 신분에 관해서는 일반직원에 준하여 대우한다.</w:t>
      </w:r>
    </w:p>
    <w:p w:rsidR="00000000" w:rsidDel="00000000" w:rsidP="00000000" w:rsidRDefault="00000000" w:rsidRPr="00000000" w14:paraId="00000019">
      <w:pPr>
        <w:shd w:fill="ffffff" w:val="clear"/>
        <w:spacing w:line="294.5454545454545" w:lineRule="auto"/>
        <w:rPr>
          <w:color w:val="191a1c"/>
          <w:sz w:val="18"/>
          <w:szCs w:val="18"/>
        </w:rPr>
      </w:pPr>
      <w:r w:rsidDel="00000000" w:rsidR="00000000" w:rsidRPr="00000000">
        <w:rPr>
          <w:color w:val="191a1c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1A">
      <w:pPr>
        <w:shd w:fill="ffffff" w:val="clear"/>
        <w:spacing w:line="294.5454545454545" w:lineRule="auto"/>
        <w:rPr>
          <w:color w:val="191a1c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32"/>
          <w:szCs w:val="32"/>
          <w:rtl w:val="0"/>
        </w:rPr>
        <w:t xml:space="preserve">제2장 처우</w:t>
      </w:r>
    </w:p>
    <w:p w:rsidR="00000000" w:rsidDel="00000000" w:rsidP="00000000" w:rsidRDefault="00000000" w:rsidRPr="00000000" w14:paraId="0000001B">
      <w:pPr>
        <w:shd w:fill="ffffff" w:val="clear"/>
        <w:spacing w:line="294.5454545454545" w:lineRule="auto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제7조 (급여체계)</w:t>
      </w:r>
    </w:p>
    <w:p w:rsidR="00000000" w:rsidDel="00000000" w:rsidP="00000000" w:rsidRDefault="00000000" w:rsidRPr="00000000" w14:paraId="0000001C">
      <w:pPr>
        <w:shd w:fill="ffffff" w:val="clear"/>
        <w:spacing w:line="294.5454545454545" w:lineRule="auto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촉탁의 급여는 개인의 기술, 경험 등을 고려하여 차등화하고 월액으로 정하여 지급한다. (2017년 6월 9일 개정)</w:t>
      </w:r>
    </w:p>
    <w:p w:rsidR="00000000" w:rsidDel="00000000" w:rsidP="00000000" w:rsidRDefault="00000000" w:rsidRPr="00000000" w14:paraId="0000001D">
      <w:pPr>
        <w:shd w:fill="ffffff" w:val="clear"/>
        <w:spacing w:line="294.5454545454545" w:lineRule="auto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제8조 (지급액) (2009년 11월 09일 개정)</w:t>
      </w:r>
    </w:p>
    <w:p w:rsidR="00000000" w:rsidDel="00000000" w:rsidP="00000000" w:rsidRDefault="00000000" w:rsidRPr="00000000" w14:paraId="0000001E">
      <w:pPr>
        <w:shd w:fill="ffffff" w:val="clear"/>
        <w:spacing w:line="294.5454545454545" w:lineRule="auto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정년퇴직자로서 재고용자의 급여는 본인이 가지는 기술, 기능, 경험 등을 참작해서 결정한다.</w:t>
      </w:r>
    </w:p>
    <w:p w:rsidR="00000000" w:rsidDel="00000000" w:rsidP="00000000" w:rsidRDefault="00000000" w:rsidRPr="00000000" w14:paraId="0000001F">
      <w:pPr>
        <w:shd w:fill="ffffff" w:val="clear"/>
        <w:spacing w:line="294.5454545454545" w:lineRule="auto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제9조 (퇴직금)</w:t>
      </w:r>
    </w:p>
    <w:p w:rsidR="00000000" w:rsidDel="00000000" w:rsidP="00000000" w:rsidRDefault="00000000" w:rsidRPr="00000000" w14:paraId="00000020">
      <w:pPr>
        <w:shd w:fill="ffffff" w:val="clear"/>
        <w:spacing w:line="294.5454545454545" w:lineRule="auto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상근촉탁은 촉탁기간 1년에 대하여 1개월분의 퇴직금을 지급한다.</w:t>
      </w:r>
    </w:p>
    <w:p w:rsidR="00000000" w:rsidDel="00000000" w:rsidP="00000000" w:rsidRDefault="00000000" w:rsidRPr="00000000" w14:paraId="00000021">
      <w:pPr>
        <w:shd w:fill="ffffff" w:val="clear"/>
        <w:spacing w:line="294.5454545454545" w:lineRule="auto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제10조 (연차휴가)</w:t>
      </w:r>
    </w:p>
    <w:p w:rsidR="00000000" w:rsidDel="00000000" w:rsidP="00000000" w:rsidRDefault="00000000" w:rsidRPr="00000000" w14:paraId="00000022">
      <w:pPr>
        <w:shd w:fill="ffffff" w:val="clear"/>
        <w:spacing w:line="294.5454545454545" w:lineRule="auto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① 촉탁의 연차휴가는 근로기준법에 따라 부여하되, 정년퇴직 시 근로관계가 단절된 것으로 보고 새로운 근로관계에서의 연차지급기준에 따라 부여한다.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