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360" w:lineRule="auto"/>
        <w:ind w:left="0" w:firstLine="0"/>
        <w:jc w:val="center"/>
        <w:rPr>
          <w:b w:val="1"/>
          <w:sz w:val="40"/>
          <w:szCs w:val="40"/>
        </w:rPr>
      </w:pPr>
      <w:r w:rsidDel="00000000" w:rsidR="00000000" w:rsidRPr="00000000">
        <w:rPr>
          <w:rFonts w:ascii="Arial Unicode MS" w:cs="Arial Unicode MS" w:eastAsia="Arial Unicode MS" w:hAnsi="Arial Unicode MS"/>
          <w:b w:val="1"/>
          <w:sz w:val="40"/>
          <w:szCs w:val="40"/>
          <w:rtl w:val="0"/>
        </w:rPr>
        <w:t xml:space="preserve">상위권 유지 요인 분석 및 투자 전략</w:t>
      </w:r>
    </w:p>
    <w:p w:rsidR="00000000" w:rsidDel="00000000" w:rsidP="00000000" w:rsidRDefault="00000000" w:rsidRPr="00000000" w14:paraId="00000002">
      <w:pPr>
        <w:widowControl w:val="0"/>
        <w:spacing w:after="240" w:before="240" w:line="3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목차</w:t>
      </w:r>
    </w:p>
    <w:p w:rsidR="00000000" w:rsidDel="00000000" w:rsidP="00000000" w:rsidRDefault="00000000" w:rsidRPr="00000000" w14:paraId="00000003">
      <w:pPr>
        <w:widowControl w:val="0"/>
        <w:spacing w:after="240" w:before="240" w:line="36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프로젝트 배경 및 목적</w:t>
      </w:r>
    </w:p>
    <w:p w:rsidR="00000000" w:rsidDel="00000000" w:rsidP="00000000" w:rsidRDefault="00000000" w:rsidRPr="00000000" w14:paraId="00000004">
      <w:pPr>
        <w:widowControl w:val="0"/>
        <w:spacing w:after="240" w:before="240" w:line="360" w:lineRule="auto"/>
        <w:rPr/>
      </w:pPr>
      <w:r w:rsidDel="00000000" w:rsidR="00000000" w:rsidRPr="00000000">
        <w:rPr>
          <w:rFonts w:ascii="Arial Unicode MS" w:cs="Arial Unicode MS" w:eastAsia="Arial Unicode MS" w:hAnsi="Arial Unicode MS"/>
          <w:rtl w:val="0"/>
        </w:rPr>
        <w:t xml:space="preserve">이 프로젝트는 전 세계적으로 가장 큰 인기를 누리는 잉글랜드 프리미어리그 경기들을 지켜보며 리그 상위권 클럽들이 어떻게 지속적으로 성공을 거두고 있는지에 궁금증에서 시작되어, 프리미어리그에서 강력한 입지를 구축한 상위권 클럽들의 핵심 성공 요인을 데이터 분석을 통해 도출하는 것을 목표로 합니다. 특히, 본 분석은 투자자의 관점에서 프리미어리그 구단 운영의 수익성과 지속 가능성을 분석하고, 최적의 투자 전략을 수립하는 데 중점을 둡니다.이러한 분석 결과를 바탕으로 투자자가 장기적으로 높은 수익을 얻을 수 있는 구단 투자 전략을 도출하는 것이 본 연구의 최종 목표입니다.</w:t>
      </w:r>
    </w:p>
    <w:p w:rsidR="00000000" w:rsidDel="00000000" w:rsidP="00000000" w:rsidRDefault="00000000" w:rsidRPr="00000000" w14:paraId="00000005">
      <w:pPr>
        <w:widowControl w:val="0"/>
        <w:spacing w:after="240" w:before="240" w:line="360" w:lineRule="auto"/>
        <w:rPr>
          <w:sz w:val="24"/>
          <w:szCs w:val="24"/>
        </w:rPr>
      </w:pPr>
      <w:r w:rsidDel="00000000" w:rsidR="00000000" w:rsidRPr="00000000">
        <w:rPr>
          <w:rtl w:val="0"/>
        </w:rPr>
      </w:r>
    </w:p>
    <w:p w:rsidR="00000000" w:rsidDel="00000000" w:rsidP="00000000" w:rsidRDefault="00000000" w:rsidRPr="00000000" w14:paraId="00000006">
      <w:pPr>
        <w:widowControl w:val="0"/>
        <w:spacing w:after="240" w:before="240" w:line="36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분석 주요 문제</w:t>
      </w:r>
    </w:p>
    <w:p w:rsidR="00000000" w:rsidDel="00000000" w:rsidP="00000000" w:rsidRDefault="00000000" w:rsidRPr="00000000" w14:paraId="00000007">
      <w:pPr>
        <w:widowControl w:val="0"/>
        <w:spacing w:after="240" w:before="240" w:line="360" w:lineRule="auto"/>
        <w:rPr/>
      </w:pPr>
      <w:r w:rsidDel="00000000" w:rsidR="00000000" w:rsidRPr="00000000">
        <w:rPr>
          <w:rFonts w:ascii="Arial Unicode MS" w:cs="Arial Unicode MS" w:eastAsia="Arial Unicode MS" w:hAnsi="Arial Unicode MS"/>
          <w:rtl w:val="0"/>
        </w:rPr>
        <w:t xml:space="preserve">본 프로젝트를 통해 해결하고자 하는 주요 문제는 다음과 같습니다.</w:t>
      </w:r>
    </w:p>
    <w:p w:rsidR="00000000" w:rsidDel="00000000" w:rsidP="00000000" w:rsidRDefault="00000000" w:rsidRPr="00000000" w14:paraId="00000008">
      <w:pPr>
        <w:widowControl w:val="0"/>
        <w:numPr>
          <w:ilvl w:val="0"/>
          <w:numId w:val="1"/>
        </w:numPr>
        <w:spacing w:after="0" w:afterAutospacing="0" w:before="240" w:line="360" w:lineRule="auto"/>
        <w:ind w:left="720" w:hanging="360"/>
      </w:pPr>
      <w:r w:rsidDel="00000000" w:rsidR="00000000" w:rsidRPr="00000000">
        <w:rPr>
          <w:rFonts w:ascii="Arial Unicode MS" w:cs="Arial Unicode MS" w:eastAsia="Arial Unicode MS" w:hAnsi="Arial Unicode MS"/>
          <w:rtl w:val="0"/>
        </w:rPr>
        <w:t xml:space="preserve">프리미어리그의 상위권 클럽들은 어떠한 요인들로 인해 지속적인 수익 창출이 가능한가?</w:t>
      </w:r>
    </w:p>
    <w:p w:rsidR="00000000" w:rsidDel="00000000" w:rsidP="00000000" w:rsidRDefault="00000000" w:rsidRPr="00000000" w14:paraId="00000009">
      <w:pPr>
        <w:widowControl w:val="0"/>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투자자가 최대한의 수익을 얻기 위해 고려해야 할 핵심 요소는 무엇인가?</w:t>
      </w:r>
    </w:p>
    <w:p w:rsidR="00000000" w:rsidDel="00000000" w:rsidP="00000000" w:rsidRDefault="00000000" w:rsidRPr="00000000" w14:paraId="0000000A">
      <w:pPr>
        <w:widowControl w:val="0"/>
        <w:numPr>
          <w:ilvl w:val="0"/>
          <w:numId w:val="1"/>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리그 성적과 구단의 재정적 성장 간의 관계는 어떻게 형성 되는가?</w:t>
      </w:r>
    </w:p>
    <w:p w:rsidR="00000000" w:rsidDel="00000000" w:rsidP="00000000" w:rsidRDefault="00000000" w:rsidRPr="00000000" w14:paraId="0000000B">
      <w:pPr>
        <w:widowControl w:val="0"/>
        <w:spacing w:after="240" w:before="240" w:line="360" w:lineRule="auto"/>
        <w:ind w:left="0" w:firstLine="0"/>
        <w:rPr>
          <w:sz w:val="26"/>
          <w:szCs w:val="26"/>
        </w:rPr>
      </w:pPr>
      <w:r w:rsidDel="00000000" w:rsidR="00000000" w:rsidRPr="00000000">
        <w:rPr>
          <w:rtl w:val="0"/>
        </w:rPr>
      </w:r>
    </w:p>
    <w:p w:rsidR="00000000" w:rsidDel="00000000" w:rsidP="00000000" w:rsidRDefault="00000000" w:rsidRPr="00000000" w14:paraId="0000000C">
      <w:pPr>
        <w:widowControl w:val="0"/>
        <w:spacing w:after="240" w:before="240" w:line="36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데이터 소개 및 분석</w:t>
      </w:r>
    </w:p>
    <w:p w:rsidR="00000000" w:rsidDel="00000000" w:rsidP="00000000" w:rsidRDefault="00000000" w:rsidRPr="00000000" w14:paraId="0000000D">
      <w:pPr>
        <w:widowControl w:val="0"/>
        <w:numPr>
          <w:ilvl w:val="0"/>
          <w:numId w:val="4"/>
        </w:numPr>
        <w:spacing w:after="0" w:afterAutospacing="0" w:before="240" w:line="360" w:lineRule="auto"/>
        <w:ind w:left="720" w:hanging="360"/>
        <w:rPr>
          <w:u w:val="none"/>
        </w:rPr>
      </w:pPr>
      <w:r w:rsidDel="00000000" w:rsidR="00000000" w:rsidRPr="00000000">
        <w:rPr>
          <w:rFonts w:ascii="Arial Unicode MS" w:cs="Arial Unicode MS" w:eastAsia="Arial Unicode MS" w:hAnsi="Arial Unicode MS"/>
          <w:rtl w:val="0"/>
        </w:rPr>
        <w:t xml:space="preserve">2014-2015 시즌부터 2023-2024 시즌까지 최근 10년간의 프리미어리그 데이터 활용</w:t>
      </w:r>
    </w:p>
    <w:p w:rsidR="00000000" w:rsidDel="00000000" w:rsidP="00000000" w:rsidRDefault="00000000" w:rsidRPr="00000000" w14:paraId="0000000E">
      <w:pPr>
        <w:widowControl w:val="0"/>
        <w:numPr>
          <w:ilvl w:val="0"/>
          <w:numId w:val="4"/>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총 5가지 데이터로 구성: 리그 순위, 시즌별 팀명, 팀의 평균나이, 수익, 선수 연봉 및 키</w:t>
      </w:r>
    </w:p>
    <w:p w:rsidR="00000000" w:rsidDel="00000000" w:rsidP="00000000" w:rsidRDefault="00000000" w:rsidRPr="00000000" w14:paraId="0000000F">
      <w:pPr>
        <w:widowControl w:val="0"/>
        <w:numPr>
          <w:ilvl w:val="0"/>
          <w:numId w:val="4"/>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병합한 데이터는 리그 순위, 팀의 수익, 평균 나이</w:t>
      </w:r>
    </w:p>
    <w:p w:rsidR="00000000" w:rsidDel="00000000" w:rsidP="00000000" w:rsidRDefault="00000000" w:rsidRPr="00000000" w14:paraId="00000010">
      <w:pPr>
        <w:widowControl w:val="0"/>
        <w:numPr>
          <w:ilvl w:val="0"/>
          <w:numId w:val="4"/>
        </w:numPr>
        <w:spacing w:after="24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선수 연봉와 키 데이터는 해당 시즌 모든 선수를 포함하지 않아 누락값 발생 이유로 병합하지 않았습니다.</w:t>
      </w:r>
    </w:p>
    <w:p w:rsidR="00000000" w:rsidDel="00000000" w:rsidP="00000000" w:rsidRDefault="00000000" w:rsidRPr="00000000" w14:paraId="00000011">
      <w:pPr>
        <w:widowControl w:val="0"/>
        <w:spacing w:after="240" w:before="240" w:line="360" w:lineRule="auto"/>
        <w:rPr/>
      </w:pPr>
      <w:r w:rsidDel="00000000" w:rsidR="00000000" w:rsidRPr="00000000">
        <w:rPr>
          <w:rtl w:val="0"/>
        </w:rPr>
      </w:r>
    </w:p>
    <w:p w:rsidR="00000000" w:rsidDel="00000000" w:rsidP="00000000" w:rsidRDefault="00000000" w:rsidRPr="00000000" w14:paraId="00000012">
      <w:pPr>
        <w:widowControl w:val="0"/>
        <w:spacing w:after="240" w:before="240" w:line="360" w:lineRule="auto"/>
        <w:rPr>
          <w:b w:val="1"/>
        </w:rPr>
      </w:pPr>
      <w:r w:rsidDel="00000000" w:rsidR="00000000" w:rsidRPr="00000000">
        <w:rPr>
          <w:rFonts w:ascii="Arial Unicode MS" w:cs="Arial Unicode MS" w:eastAsia="Arial Unicode MS" w:hAnsi="Arial Unicode MS"/>
          <w:b w:val="1"/>
          <w:sz w:val="24"/>
          <w:szCs w:val="24"/>
          <w:rtl w:val="0"/>
        </w:rPr>
        <w:t xml:space="preserve">EDA 분석</w:t>
      </w:r>
      <w:r w:rsidDel="00000000" w:rsidR="00000000" w:rsidRPr="00000000">
        <w:rPr>
          <w:rtl w:val="0"/>
        </w:rPr>
      </w:r>
    </w:p>
    <w:p w:rsidR="00000000" w:rsidDel="00000000" w:rsidP="00000000" w:rsidRDefault="00000000" w:rsidRPr="00000000" w14:paraId="00000013">
      <w:pPr>
        <w:widowControl w:val="0"/>
        <w:numPr>
          <w:ilvl w:val="0"/>
          <w:numId w:val="2"/>
        </w:numPr>
        <w:spacing w:after="0" w:afterAutospacing="0" w:before="240" w:line="360" w:lineRule="auto"/>
        <w:ind w:left="720" w:hanging="360"/>
        <w:rPr>
          <w:u w:val="none"/>
        </w:rPr>
      </w:pPr>
      <w:r w:rsidDel="00000000" w:rsidR="00000000" w:rsidRPr="00000000">
        <w:rPr>
          <w:rFonts w:ascii="Arial Unicode MS" w:cs="Arial Unicode MS" w:eastAsia="Arial Unicode MS" w:hAnsi="Arial Unicode MS"/>
          <w:rtl w:val="0"/>
        </w:rPr>
        <w:t xml:space="preserve">리그 순위와 팀 수익 간의 상관관계가 유의미하다 (p-value: 7.95e-09)</w:t>
      </w:r>
    </w:p>
    <w:p w:rsidR="00000000" w:rsidDel="00000000" w:rsidP="00000000" w:rsidRDefault="00000000" w:rsidRPr="00000000" w14:paraId="00000014">
      <w:pPr>
        <w:widowControl w:val="0"/>
        <w:numPr>
          <w:ilvl w:val="0"/>
          <w:numId w:val="2"/>
        </w:numPr>
        <w:spacing w:after="24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Position(순위)과 Profit(수익)의 상관계수는 -0.65를 기록하여, 다른 변수에 비해 강한 상관관계를 가지고 있습니다.</w:t>
      </w:r>
    </w:p>
    <w:p w:rsidR="00000000" w:rsidDel="00000000" w:rsidP="00000000" w:rsidRDefault="00000000" w:rsidRPr="00000000" w14:paraId="00000015">
      <w:pPr>
        <w:widowControl w:val="0"/>
        <w:spacing w:after="240" w:before="240" w:line="360" w:lineRule="auto"/>
        <w:jc w:val="center"/>
        <w:rPr/>
      </w:pPr>
      <w:r w:rsidDel="00000000" w:rsidR="00000000" w:rsidRPr="00000000">
        <w:rPr/>
        <w:drawing>
          <wp:inline distB="114300" distT="114300" distL="114300" distR="114300">
            <wp:extent cx="4099818" cy="325023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99818" cy="32502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after="240" w:before="240" w:line="360" w:lineRule="auto"/>
        <w:jc w:val="center"/>
        <w:rPr>
          <w:i w:val="1"/>
        </w:rPr>
      </w:pPr>
      <w:r w:rsidDel="00000000" w:rsidR="00000000" w:rsidRPr="00000000">
        <w:rPr>
          <w:rFonts w:ascii="Arial Unicode MS" w:cs="Arial Unicode MS" w:eastAsia="Arial Unicode MS" w:hAnsi="Arial Unicode MS"/>
          <w:i w:val="1"/>
          <w:rtl w:val="0"/>
        </w:rPr>
        <w:t xml:space="preserve">상관관계 히트맵</w:t>
      </w:r>
      <w:r w:rsidDel="00000000" w:rsidR="00000000" w:rsidRPr="00000000">
        <w:rPr>
          <w:rtl w:val="0"/>
        </w:rPr>
      </w:r>
    </w:p>
    <w:p w:rsidR="00000000" w:rsidDel="00000000" w:rsidP="00000000" w:rsidRDefault="00000000" w:rsidRPr="00000000" w14:paraId="00000017">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8">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9">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A">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B">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C">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D">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E">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F">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20">
      <w:pPr>
        <w:widowControl w:val="0"/>
        <w:spacing w:after="240" w:before="240" w:line="3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머신러닝 분석</w:t>
      </w:r>
    </w:p>
    <w:p w:rsidR="00000000" w:rsidDel="00000000" w:rsidP="00000000" w:rsidRDefault="00000000" w:rsidRPr="00000000" w14:paraId="00000021">
      <w:pPr>
        <w:widowControl w:val="0"/>
        <w:spacing w:after="240" w:before="240" w:line="360" w:lineRule="auto"/>
        <w:rPr>
          <w:b w:val="1"/>
        </w:rPr>
      </w:pPr>
      <w:r w:rsidDel="00000000" w:rsidR="00000000" w:rsidRPr="00000000">
        <w:rPr>
          <w:rFonts w:ascii="Arial Unicode MS" w:cs="Arial Unicode MS" w:eastAsia="Arial Unicode MS" w:hAnsi="Arial Unicode MS"/>
          <w:b w:val="1"/>
          <w:rtl w:val="0"/>
        </w:rPr>
        <w:t xml:space="preserve">선형 회귀 분석:</w:t>
      </w:r>
    </w:p>
    <w:p w:rsidR="00000000" w:rsidDel="00000000" w:rsidP="00000000" w:rsidRDefault="00000000" w:rsidRPr="00000000" w14:paraId="00000022">
      <w:pPr>
        <w:widowControl w:val="0"/>
        <w:numPr>
          <w:ilvl w:val="0"/>
          <w:numId w:val="3"/>
        </w:numPr>
        <w:spacing w:after="0" w:afterAutospacing="0" w:before="240" w:line="360" w:lineRule="auto"/>
        <w:ind w:left="720" w:hanging="360"/>
      </w:pPr>
      <w:r w:rsidDel="00000000" w:rsidR="00000000" w:rsidRPr="00000000">
        <w:rPr>
          <w:rtl w:val="0"/>
        </w:rPr>
        <w:t xml:space="preserve">R²: 0.573</w:t>
      </w:r>
    </w:p>
    <w:p w:rsidR="00000000" w:rsidDel="00000000" w:rsidP="00000000" w:rsidRDefault="00000000" w:rsidRPr="00000000" w14:paraId="00000023">
      <w:pPr>
        <w:widowControl w:val="0"/>
        <w:numPr>
          <w:ilvl w:val="0"/>
          <w:numId w:val="3"/>
        </w:numPr>
        <w:spacing w:after="0" w:afterAutospacing="0" w:before="0" w:beforeAutospacing="0" w:line="360" w:lineRule="auto"/>
        <w:ind w:left="720" w:hanging="360"/>
      </w:pPr>
      <w:r w:rsidDel="00000000" w:rsidR="00000000" w:rsidRPr="00000000">
        <w:rPr>
          <w:rtl w:val="0"/>
        </w:rPr>
        <w:t xml:space="preserve">RMSE: 3.4366</w:t>
      </w:r>
    </w:p>
    <w:p w:rsidR="00000000" w:rsidDel="00000000" w:rsidP="00000000" w:rsidRDefault="00000000" w:rsidRPr="00000000" w14:paraId="00000024">
      <w:pPr>
        <w:widowControl w:val="0"/>
        <w:numPr>
          <w:ilvl w:val="0"/>
          <w:numId w:val="3"/>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결과: 예측 정확도 낮음</w:t>
      </w:r>
    </w:p>
    <w:p w:rsidR="00000000" w:rsidDel="00000000" w:rsidP="00000000" w:rsidRDefault="00000000" w:rsidRPr="00000000" w14:paraId="00000025">
      <w:pPr>
        <w:widowControl w:val="0"/>
        <w:spacing w:after="240" w:before="240" w:line="360" w:lineRule="auto"/>
        <w:rPr>
          <w:b w:val="1"/>
        </w:rPr>
      </w:pPr>
      <w:r w:rsidDel="00000000" w:rsidR="00000000" w:rsidRPr="00000000">
        <w:rPr>
          <w:rFonts w:ascii="Arial Unicode MS" w:cs="Arial Unicode MS" w:eastAsia="Arial Unicode MS" w:hAnsi="Arial Unicode MS"/>
          <w:b w:val="1"/>
          <w:rtl w:val="0"/>
        </w:rPr>
        <w:t xml:space="preserve">랜덤 포레스트 회귀 분석:</w:t>
      </w:r>
    </w:p>
    <w:p w:rsidR="00000000" w:rsidDel="00000000" w:rsidP="00000000" w:rsidRDefault="00000000" w:rsidRPr="00000000" w14:paraId="00000026">
      <w:pPr>
        <w:widowControl w:val="0"/>
        <w:numPr>
          <w:ilvl w:val="0"/>
          <w:numId w:val="6"/>
        </w:numPr>
        <w:spacing w:after="0" w:afterAutospacing="0" w:before="240" w:line="360" w:lineRule="auto"/>
        <w:ind w:left="720" w:hanging="360"/>
      </w:pPr>
      <w:r w:rsidDel="00000000" w:rsidR="00000000" w:rsidRPr="00000000">
        <w:rPr>
          <w:rtl w:val="0"/>
        </w:rPr>
        <w:t xml:space="preserve">R²: 0.8657</w:t>
      </w:r>
    </w:p>
    <w:p w:rsidR="00000000" w:rsidDel="00000000" w:rsidP="00000000" w:rsidRDefault="00000000" w:rsidRPr="00000000" w14:paraId="00000027">
      <w:pPr>
        <w:widowControl w:val="0"/>
        <w:numPr>
          <w:ilvl w:val="0"/>
          <w:numId w:val="6"/>
        </w:numPr>
        <w:spacing w:after="0" w:afterAutospacing="0" w:before="0" w:beforeAutospacing="0" w:line="360" w:lineRule="auto"/>
        <w:ind w:left="720" w:hanging="360"/>
      </w:pPr>
      <w:r w:rsidDel="00000000" w:rsidR="00000000" w:rsidRPr="00000000">
        <w:rPr>
          <w:rtl w:val="0"/>
        </w:rPr>
        <w:t xml:space="preserve">RMSE: 1.9271</w:t>
      </w:r>
    </w:p>
    <w:p w:rsidR="00000000" w:rsidDel="00000000" w:rsidP="00000000" w:rsidRDefault="00000000" w:rsidRPr="00000000" w14:paraId="00000028">
      <w:pPr>
        <w:widowControl w:val="0"/>
        <w:numPr>
          <w:ilvl w:val="0"/>
          <w:numId w:val="6"/>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결과: 예측 오차 감소 및 정확도 크게 향상</w:t>
      </w:r>
    </w:p>
    <w:p w:rsidR="00000000" w:rsidDel="00000000" w:rsidP="00000000" w:rsidRDefault="00000000" w:rsidRPr="00000000" w14:paraId="00000029">
      <w:pPr>
        <w:widowControl w:val="0"/>
        <w:spacing w:after="240" w:before="240" w:line="360" w:lineRule="auto"/>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순위예측 모델</w:t>
      </w:r>
      <w:r w:rsidDel="00000000" w:rsidR="00000000" w:rsidRPr="00000000">
        <w:rPr>
          <w:rtl w:val="0"/>
        </w:rPr>
      </w:r>
    </w:p>
    <w:p w:rsidR="00000000" w:rsidDel="00000000" w:rsidP="00000000" w:rsidRDefault="00000000" w:rsidRPr="00000000" w14:paraId="0000002A">
      <w:pPr>
        <w:widowControl w:val="0"/>
        <w:spacing w:line="360" w:lineRule="auto"/>
        <w:jc w:val="left"/>
        <w:rPr/>
      </w:pPr>
      <w:r w:rsidDel="00000000" w:rsidR="00000000" w:rsidRPr="00000000">
        <w:rPr>
          <w:rFonts w:ascii="Arial Unicode MS" w:cs="Arial Unicode MS" w:eastAsia="Arial Unicode MS" w:hAnsi="Arial Unicode MS"/>
          <w:rtl w:val="0"/>
        </w:rPr>
        <w:t xml:space="preserve">상위권(7위이상) 도달을 위해서 최적의 수익은 £90 million(9천만 파운드)이상이며, 최소값은 £50 million(5천만 파운드)입니다. </w:t>
      </w:r>
    </w:p>
    <w:p w:rsidR="00000000" w:rsidDel="00000000" w:rsidP="00000000" w:rsidRDefault="00000000" w:rsidRPr="00000000" w14:paraId="0000002B">
      <w:pPr>
        <w:widowControl w:val="0"/>
        <w:spacing w:line="360" w:lineRule="auto"/>
        <w:jc w:val="left"/>
        <w:rPr/>
      </w:pPr>
      <w:r w:rsidDel="00000000" w:rsidR="00000000" w:rsidRPr="00000000">
        <w:rPr>
          <w:rtl w:val="0"/>
        </w:rPr>
      </w:r>
    </w:p>
    <w:p w:rsidR="00000000" w:rsidDel="00000000" w:rsidP="00000000" w:rsidRDefault="00000000" w:rsidRPr="00000000" w14:paraId="0000002C">
      <w:pPr>
        <w:widowControl w:val="0"/>
        <w:spacing w:line="360" w:lineRule="auto"/>
        <w:jc w:val="center"/>
        <w:rPr/>
      </w:pPr>
      <w:r w:rsidDel="00000000" w:rsidR="00000000" w:rsidRPr="00000000">
        <w:rPr/>
        <w:drawing>
          <wp:inline distB="114300" distT="114300" distL="114300" distR="114300">
            <wp:extent cx="4485646" cy="275583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5646" cy="275583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line="360" w:lineRule="auto"/>
        <w:jc w:val="center"/>
        <w:rPr/>
      </w:pPr>
      <w:r w:rsidDel="00000000" w:rsidR="00000000" w:rsidRPr="00000000">
        <w:rPr>
          <w:rtl w:val="0"/>
        </w:rPr>
      </w:r>
    </w:p>
    <w:p w:rsidR="00000000" w:rsidDel="00000000" w:rsidP="00000000" w:rsidRDefault="00000000" w:rsidRPr="00000000" w14:paraId="0000002E">
      <w:pPr>
        <w:widowControl w:val="0"/>
        <w:spacing w:line="360" w:lineRule="auto"/>
        <w:jc w:val="left"/>
        <w:rPr/>
      </w:pPr>
      <w:r w:rsidDel="00000000" w:rsidR="00000000" w:rsidRPr="00000000">
        <w:rPr>
          <w:rFonts w:ascii="Arial Unicode MS" w:cs="Arial Unicode MS" w:eastAsia="Arial Unicode MS" w:hAnsi="Arial Unicode MS"/>
          <w:rtl w:val="0"/>
        </w:rPr>
        <w:t xml:space="preserve">피처 중요도 그래프에서 Profit(수익)이 핵심적인 피처임을 확인하였습니다. 상위권을 도달하기 위해서는 수익 외에 다른 피처들은 중요하지 않다는 결과가 나왔습니다. </w:t>
      </w:r>
    </w:p>
    <w:p w:rsidR="00000000" w:rsidDel="00000000" w:rsidP="00000000" w:rsidRDefault="00000000" w:rsidRPr="00000000" w14:paraId="0000002F">
      <w:pPr>
        <w:widowControl w:val="0"/>
        <w:spacing w:line="360" w:lineRule="auto"/>
        <w:jc w:val="left"/>
        <w:rPr/>
      </w:pPr>
      <w:r w:rsidDel="00000000" w:rsidR="00000000" w:rsidRPr="00000000">
        <w:rPr>
          <w:rtl w:val="0"/>
        </w:rPr>
      </w:r>
    </w:p>
    <w:p w:rsidR="00000000" w:rsidDel="00000000" w:rsidP="00000000" w:rsidRDefault="00000000" w:rsidRPr="00000000" w14:paraId="00000030">
      <w:pPr>
        <w:widowControl w:val="0"/>
        <w:spacing w:line="360" w:lineRule="auto"/>
        <w:jc w:val="left"/>
        <w:rPr/>
      </w:pPr>
      <w:r w:rsidDel="00000000" w:rsidR="00000000" w:rsidRPr="00000000">
        <w:rPr>
          <w:rtl w:val="0"/>
        </w:rPr>
      </w:r>
    </w:p>
    <w:p w:rsidR="00000000" w:rsidDel="00000000" w:rsidP="00000000" w:rsidRDefault="00000000" w:rsidRPr="00000000" w14:paraId="00000031">
      <w:pPr>
        <w:widowControl w:val="0"/>
        <w:spacing w:line="360" w:lineRule="auto"/>
        <w:jc w:val="left"/>
        <w:rPr/>
      </w:pPr>
      <w:r w:rsidDel="00000000" w:rsidR="00000000" w:rsidRPr="00000000">
        <w:rPr>
          <w:rtl w:val="0"/>
        </w:rPr>
      </w:r>
    </w:p>
    <w:p w:rsidR="00000000" w:rsidDel="00000000" w:rsidP="00000000" w:rsidRDefault="00000000" w:rsidRPr="00000000" w14:paraId="00000032">
      <w:pPr>
        <w:widowControl w:val="0"/>
        <w:spacing w:line="360" w:lineRule="auto"/>
        <w:jc w:val="left"/>
        <w:rPr/>
      </w:pPr>
      <w:r w:rsidDel="00000000" w:rsidR="00000000" w:rsidRPr="00000000">
        <w:rPr>
          <w:rtl w:val="0"/>
        </w:rPr>
      </w:r>
    </w:p>
    <w:p w:rsidR="00000000" w:rsidDel="00000000" w:rsidP="00000000" w:rsidRDefault="00000000" w:rsidRPr="00000000" w14:paraId="00000033">
      <w:pPr>
        <w:widowControl w:val="0"/>
        <w:spacing w:line="360" w:lineRule="auto"/>
        <w:jc w:val="left"/>
        <w:rPr/>
      </w:pPr>
      <w:r w:rsidDel="00000000" w:rsidR="00000000" w:rsidRPr="00000000">
        <w:rPr>
          <w:rFonts w:ascii="Arial Unicode MS" w:cs="Arial Unicode MS" w:eastAsia="Arial Unicode MS" w:hAnsi="Arial Unicode MS"/>
          <w:b w:val="1"/>
          <w:sz w:val="28"/>
          <w:szCs w:val="28"/>
          <w:rtl w:val="0"/>
        </w:rPr>
        <w:t xml:space="preserve">결론</w:t>
      </w:r>
      <w:r w:rsidDel="00000000" w:rsidR="00000000" w:rsidRPr="00000000">
        <w:rPr>
          <w:rtl w:val="0"/>
        </w:rPr>
      </w:r>
    </w:p>
    <w:p w:rsidR="00000000" w:rsidDel="00000000" w:rsidP="00000000" w:rsidRDefault="00000000" w:rsidRPr="00000000" w14:paraId="00000034">
      <w:pPr>
        <w:widowControl w:val="0"/>
        <w:spacing w:line="360" w:lineRule="auto"/>
        <w:jc w:val="left"/>
        <w:rPr/>
      </w:pPr>
      <w:r w:rsidDel="00000000" w:rsidR="00000000" w:rsidRPr="00000000">
        <w:rPr>
          <w:rtl w:val="0"/>
        </w:rPr>
      </w:r>
    </w:p>
    <w:p w:rsidR="00000000" w:rsidDel="00000000" w:rsidP="00000000" w:rsidRDefault="00000000" w:rsidRPr="00000000" w14:paraId="00000035">
      <w:pPr>
        <w:widowControl w:val="0"/>
        <w:spacing w:line="360" w:lineRule="auto"/>
        <w:jc w:val="left"/>
        <w:rPr/>
      </w:pPr>
      <w:r w:rsidDel="00000000" w:rsidR="00000000" w:rsidRPr="00000000">
        <w:rPr>
          <w:rFonts w:ascii="Arial Unicode MS" w:cs="Arial Unicode MS" w:eastAsia="Arial Unicode MS" w:hAnsi="Arial Unicode MS"/>
          <w:rtl w:val="0"/>
        </w:rPr>
        <w:t xml:space="preserve">순위 예측 모델은 단순한 예측을 넘어 구단 운영 및 마케팅에 유용한 정보를 제공할 수 있습니다. 투자자의 관점에서 이를 활용해 구단 운영진과 투자 우선순위를 토론 및 결정하여 투자 위험을 최소화하고 안정적인 수익을 추구할 수 있습니다. </w:t>
      </w:r>
      <w:r w:rsidDel="00000000" w:rsidR="00000000" w:rsidRPr="00000000">
        <w:rPr>
          <w:rtl w:val="0"/>
        </w:rPr>
      </w:r>
    </w:p>
    <w:p w:rsidR="00000000" w:rsidDel="00000000" w:rsidP="00000000" w:rsidRDefault="00000000" w:rsidRPr="00000000" w14:paraId="00000036">
      <w:pPr>
        <w:widowControl w:val="0"/>
        <w:spacing w:line="360" w:lineRule="auto"/>
        <w:jc w:val="left"/>
        <w:rPr>
          <w:b w:val="1"/>
        </w:rPr>
      </w:pPr>
      <w:r w:rsidDel="00000000" w:rsidR="00000000" w:rsidRPr="00000000">
        <w:rPr>
          <w:rtl w:val="0"/>
        </w:rPr>
      </w:r>
    </w:p>
    <w:p w:rsidR="00000000" w:rsidDel="00000000" w:rsidP="00000000" w:rsidRDefault="00000000" w:rsidRPr="00000000" w14:paraId="00000037">
      <w:pPr>
        <w:widowControl w:val="0"/>
        <w:spacing w:line="360" w:lineRule="auto"/>
        <w:jc w:val="left"/>
        <w:rPr>
          <w:b w:val="1"/>
        </w:rPr>
      </w:pPr>
      <w:r w:rsidDel="00000000" w:rsidR="00000000" w:rsidRPr="00000000">
        <w:rPr>
          <w:rFonts w:ascii="Arial Unicode MS" w:cs="Arial Unicode MS" w:eastAsia="Arial Unicode MS" w:hAnsi="Arial Unicode MS"/>
          <w:b w:val="1"/>
          <w:rtl w:val="0"/>
        </w:rPr>
        <w:t xml:space="preserve">마케팅 전략</w:t>
      </w:r>
    </w:p>
    <w:p w:rsidR="00000000" w:rsidDel="00000000" w:rsidP="00000000" w:rsidRDefault="00000000" w:rsidRPr="00000000" w14:paraId="00000038">
      <w:pPr>
        <w:widowControl w:val="0"/>
        <w:spacing w:line="360" w:lineRule="auto"/>
        <w:jc w:val="left"/>
        <w:rPr/>
      </w:pPr>
      <w:r w:rsidDel="00000000" w:rsidR="00000000" w:rsidRPr="00000000">
        <w:rPr>
          <w:rtl w:val="0"/>
        </w:rPr>
      </w:r>
    </w:p>
    <w:p w:rsidR="00000000" w:rsidDel="00000000" w:rsidP="00000000" w:rsidRDefault="00000000" w:rsidRPr="00000000" w14:paraId="00000039">
      <w:pPr>
        <w:widowControl w:val="0"/>
        <w:numPr>
          <w:ilvl w:val="0"/>
          <w:numId w:val="7"/>
        </w:numPr>
        <w:spacing w:line="360" w:lineRule="auto"/>
        <w:ind w:left="720" w:hanging="360"/>
        <w:jc w:val="left"/>
        <w:rPr>
          <w:b w:val="1"/>
        </w:rPr>
      </w:pPr>
      <w:r w:rsidDel="00000000" w:rsidR="00000000" w:rsidRPr="00000000">
        <w:rPr>
          <w:rFonts w:ascii="Arial Unicode MS" w:cs="Arial Unicode MS" w:eastAsia="Arial Unicode MS" w:hAnsi="Arial Unicode MS"/>
          <w:b w:val="1"/>
          <w:rtl w:val="0"/>
        </w:rPr>
        <w:t xml:space="preserve">아시아 시장 투자</w:t>
      </w:r>
    </w:p>
    <w:p w:rsidR="00000000" w:rsidDel="00000000" w:rsidP="00000000" w:rsidRDefault="00000000" w:rsidRPr="00000000" w14:paraId="0000003A">
      <w:pPr>
        <w:widowControl w:val="0"/>
        <w:numPr>
          <w:ilvl w:val="0"/>
          <w:numId w:val="8"/>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아시아 전 세계 팬덤이 가장 큰 축구 팬덤 보유</w:t>
      </w:r>
    </w:p>
    <w:p w:rsidR="00000000" w:rsidDel="00000000" w:rsidP="00000000" w:rsidRDefault="00000000" w:rsidRPr="00000000" w14:paraId="0000003B">
      <w:pPr>
        <w:widowControl w:val="0"/>
        <w:numPr>
          <w:ilvl w:val="0"/>
          <w:numId w:val="8"/>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비시즌 기간의 월드투어를 통해 수익과 클럽 인지도 상승 효과</w:t>
      </w:r>
    </w:p>
    <w:p w:rsidR="00000000" w:rsidDel="00000000" w:rsidP="00000000" w:rsidRDefault="00000000" w:rsidRPr="00000000" w14:paraId="0000003C">
      <w:pPr>
        <w:widowControl w:val="0"/>
        <w:numPr>
          <w:ilvl w:val="0"/>
          <w:numId w:val="8"/>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아시아 유소년 영입 혹은 아카데미 설립하여 장기적으로 잠재적 팬 확보</w:t>
      </w:r>
    </w:p>
    <w:p w:rsidR="00000000" w:rsidDel="00000000" w:rsidP="00000000" w:rsidRDefault="00000000" w:rsidRPr="00000000" w14:paraId="0000003D">
      <w:pPr>
        <w:widowControl w:val="0"/>
        <w:spacing w:line="360" w:lineRule="auto"/>
        <w:ind w:left="0" w:firstLine="0"/>
        <w:jc w:val="left"/>
        <w:rPr/>
      </w:pPr>
      <w:r w:rsidDel="00000000" w:rsidR="00000000" w:rsidRPr="00000000">
        <w:rPr>
          <w:rtl w:val="0"/>
        </w:rPr>
      </w:r>
    </w:p>
    <w:p w:rsidR="00000000" w:rsidDel="00000000" w:rsidP="00000000" w:rsidRDefault="00000000" w:rsidRPr="00000000" w14:paraId="0000003E">
      <w:pPr>
        <w:widowControl w:val="0"/>
        <w:numPr>
          <w:ilvl w:val="0"/>
          <w:numId w:val="7"/>
        </w:numPr>
        <w:spacing w:line="360" w:lineRule="auto"/>
        <w:ind w:left="720" w:hanging="360"/>
        <w:jc w:val="left"/>
        <w:rPr>
          <w:b w:val="1"/>
        </w:rPr>
      </w:pPr>
      <w:r w:rsidDel="00000000" w:rsidR="00000000" w:rsidRPr="00000000">
        <w:rPr>
          <w:rFonts w:ascii="Arial Unicode MS" w:cs="Arial Unicode MS" w:eastAsia="Arial Unicode MS" w:hAnsi="Arial Unicode MS"/>
          <w:b w:val="1"/>
          <w:rtl w:val="0"/>
        </w:rPr>
        <w:t xml:space="preserve">팬 서비스 확장</w:t>
      </w:r>
    </w:p>
    <w:p w:rsidR="00000000" w:rsidDel="00000000" w:rsidP="00000000" w:rsidRDefault="00000000" w:rsidRPr="00000000" w14:paraId="0000003F">
      <w:pPr>
        <w:widowControl w:val="0"/>
        <w:numPr>
          <w:ilvl w:val="0"/>
          <w:numId w:val="5"/>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시즌 시작 전, 중반, 종료 시점에 예측 모델 활용하여 팬들과 순위 예측 토론 및 콘텐츠 제작</w:t>
      </w:r>
    </w:p>
    <w:p w:rsidR="00000000" w:rsidDel="00000000" w:rsidP="00000000" w:rsidRDefault="00000000" w:rsidRPr="00000000" w14:paraId="00000040">
      <w:pPr>
        <w:widowControl w:val="0"/>
        <w:numPr>
          <w:ilvl w:val="0"/>
          <w:numId w:val="5"/>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팬들과의 소통 채널을 다양화</w:t>
      </w:r>
    </w:p>
    <w:p w:rsidR="00000000" w:rsidDel="00000000" w:rsidP="00000000" w:rsidRDefault="00000000" w:rsidRPr="00000000" w14:paraId="00000041">
      <w:pPr>
        <w:widowControl w:val="0"/>
        <w:numPr>
          <w:ilvl w:val="0"/>
          <w:numId w:val="5"/>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경기 후 혹은 경기 외적으로 선수들의 비하인드 영상 제작으로 기존 팬 유지와 잠재적 팬 확보를 할 수 있습니다. 예를 들어, 한국에서 손흥민 선수의 경기 전, 후의 직캠 영상이 조회수가 높아 많은 사람들, 특히 한국팬들을  </w:t>
      </w:r>
    </w:p>
    <w:p w:rsidR="00000000" w:rsidDel="00000000" w:rsidP="00000000" w:rsidRDefault="00000000" w:rsidRPr="00000000" w14:paraId="00000042">
      <w:pPr>
        <w:widowControl w:val="0"/>
        <w:spacing w:line="360" w:lineRule="auto"/>
        <w:ind w:left="0" w:firstLine="0"/>
        <w:jc w:val="left"/>
        <w:rPr/>
      </w:pPr>
      <w:r w:rsidDel="00000000" w:rsidR="00000000" w:rsidRPr="00000000">
        <w:rPr>
          <w:rtl w:val="0"/>
        </w:rPr>
      </w:r>
    </w:p>
    <w:p w:rsidR="00000000" w:rsidDel="00000000" w:rsidP="00000000" w:rsidRDefault="00000000" w:rsidRPr="00000000" w14:paraId="00000043">
      <w:pPr>
        <w:widowControl w:val="0"/>
        <w:numPr>
          <w:ilvl w:val="0"/>
          <w:numId w:val="7"/>
        </w:numPr>
        <w:spacing w:line="360" w:lineRule="auto"/>
        <w:ind w:left="720" w:hanging="360"/>
        <w:jc w:val="left"/>
        <w:rPr>
          <w:b w:val="1"/>
        </w:rPr>
      </w:pPr>
      <w:r w:rsidDel="00000000" w:rsidR="00000000" w:rsidRPr="00000000">
        <w:rPr>
          <w:rFonts w:ascii="Arial Unicode MS" w:cs="Arial Unicode MS" w:eastAsia="Arial Unicode MS" w:hAnsi="Arial Unicode MS"/>
          <w:b w:val="1"/>
          <w:rtl w:val="0"/>
        </w:rPr>
        <w:t xml:space="preserve">개선사항</w:t>
      </w:r>
    </w:p>
    <w:p w:rsidR="00000000" w:rsidDel="00000000" w:rsidP="00000000" w:rsidRDefault="00000000" w:rsidRPr="00000000" w14:paraId="00000044">
      <w:pPr>
        <w:widowControl w:val="0"/>
        <w:spacing w:line="360" w:lineRule="auto"/>
        <w:jc w:val="left"/>
        <w:rPr/>
      </w:pPr>
      <w:r w:rsidDel="00000000" w:rsidR="00000000" w:rsidRPr="00000000">
        <w:rPr>
          <w:rtl w:val="0"/>
        </w:rPr>
      </w:r>
    </w:p>
    <w:p w:rsidR="00000000" w:rsidDel="00000000" w:rsidP="00000000" w:rsidRDefault="00000000" w:rsidRPr="00000000" w14:paraId="00000045">
      <w:pPr>
        <w:widowControl w:val="0"/>
        <w:spacing w:line="360" w:lineRule="auto"/>
        <w:rPr/>
      </w:pPr>
      <w:r w:rsidDel="00000000" w:rsidR="00000000" w:rsidRPr="00000000">
        <w:rPr>
          <w:rFonts w:ascii="Arial Unicode MS" w:cs="Arial Unicode MS" w:eastAsia="Arial Unicode MS" w:hAnsi="Arial Unicode MS"/>
          <w:rtl w:val="0"/>
        </w:rPr>
        <w:t xml:space="preserve">추가 변수: 날씨, 경기 결과, 선수 이적료, 팬 특성 등 추가 변수 고려 시 모델 정확도 향상 기대.</w:t>
      </w:r>
    </w:p>
    <w:p w:rsidR="00000000" w:rsidDel="00000000" w:rsidP="00000000" w:rsidRDefault="00000000" w:rsidRPr="00000000" w14:paraId="00000046">
      <w:pPr>
        <w:widowControl w:val="0"/>
        <w:spacing w:line="360" w:lineRule="auto"/>
        <w:rPr/>
      </w:pPr>
      <w:r w:rsidDel="00000000" w:rsidR="00000000" w:rsidRPr="00000000">
        <w:rPr>
          <w:rtl w:val="0"/>
        </w:rPr>
      </w:r>
    </w:p>
    <w:p w:rsidR="00000000" w:rsidDel="00000000" w:rsidP="00000000" w:rsidRDefault="00000000" w:rsidRPr="00000000" w14:paraId="00000047">
      <w:pPr>
        <w:widowControl w:val="0"/>
        <w:spacing w:line="360" w:lineRule="auto"/>
        <w:rPr/>
      </w:pPr>
      <w:r w:rsidDel="00000000" w:rsidR="00000000" w:rsidRPr="00000000">
        <w:rPr>
          <w:rFonts w:ascii="Arial Unicode MS" w:cs="Arial Unicode MS" w:eastAsia="Arial Unicode MS" w:hAnsi="Arial Unicode MS"/>
          <w:rtl w:val="0"/>
        </w:rPr>
        <w:t xml:space="preserve">데이터 </w:t>
      </w:r>
      <w:r w:rsidDel="00000000" w:rsidR="00000000" w:rsidRPr="00000000">
        <w:rPr>
          <w:rFonts w:ascii="Arial Unicode MS" w:cs="Arial Unicode MS" w:eastAsia="Arial Unicode MS" w:hAnsi="Arial Unicode MS"/>
          <w:rtl w:val="0"/>
        </w:rPr>
        <w:t xml:space="preserve">보완</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 전 시즌 선수 키, 연봉 데이터 확보 시 분석 신뢰성 증대</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