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252"/>
              <w:jc w:val="center"/>
              <w:rPr>
                <w:color w:val="92588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Contract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33.0" w:type="dxa"/>
        <w:jc w:val="left"/>
        <w:tblBorders>
          <w:top w:color="a6a6a6" w:space="0" w:sz="4" w:val="single"/>
          <w:left w:color="000000" w:space="0" w:sz="0" w:val="nil"/>
          <w:bottom w:color="a6a6a6" w:space="0" w:sz="4" w:val="single"/>
          <w:right w:color="000000" w:space="0" w:sz="0" w:val="nil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534"/>
        <w:gridCol w:w="6999"/>
        <w:tblGridChange w:id="0">
          <w:tblGrid>
            <w:gridCol w:w="2534"/>
            <w:gridCol w:w="6999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Number: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Members: 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2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Ramy Abdulwahed, Soohwan Kim, Anna Watsa, Ethan Misener, Joshua Mackay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28"/>
        <w:gridCol w:w="2890"/>
        <w:gridCol w:w="4940"/>
        <w:tblGridChange w:id="0">
          <w:tblGrid>
            <w:gridCol w:w="1728"/>
            <w:gridCol w:w="2890"/>
            <w:gridCol w:w="4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SIGNATURE  (You may sign or type your name) </w:t>
            </w:r>
          </w:p>
        </w:tc>
      </w:tr>
      <w:tr>
        <w:trPr>
          <w:cantSplit w:val="0"/>
          <w:trHeight w:val="72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Ramy Abdulwahed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rabdulwa@uoguelph.ca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Ramy Abdulwahed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Anna Watsa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awatsa@uoguelph.ca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Anna Watsa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Soohwan Kim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skim45@uoguelph.ca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Soohwan Kim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Ethan Misener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emisen01@uoguelph.ca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Ethan Misener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Joshua Mackay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joshuaja@uoguelph.ca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Joshua Javier Mackay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Values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person writes down 3 values they consider important when working in a team.</w:t>
      </w:r>
    </w:p>
    <w:tbl>
      <w:tblPr>
        <w:tblStyle w:val="Table4"/>
        <w:tblW w:w="952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761"/>
        <w:gridCol w:w="4762"/>
        <w:tblGridChange w:id="0">
          <w:tblGrid>
            <w:gridCol w:w="4761"/>
            <w:gridCol w:w="4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Ramy Abdulwahed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Communication, collaboration, creativity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Anna Watsa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Accountability, adaptability, respect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Ethan Misener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Communication, collaboration, adaptability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Soohwan Kim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Responsibility, Team work, 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Joshua Javier Mackay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Communication, responsibility, respect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Goals</w:t>
      </w:r>
    </w:p>
    <w:p w:rsidR="00000000" w:rsidDel="00000000" w:rsidP="00000000" w:rsidRDefault="00000000" w:rsidRPr="00000000" w14:paraId="0000002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is the minimum grade each one of you would feel satisfied with?</w:t>
      </w:r>
    </w:p>
    <w:tbl>
      <w:tblPr>
        <w:tblStyle w:val="Table5"/>
        <w:tblW w:w="952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761"/>
        <w:gridCol w:w="4762"/>
        <w:tblGridChange w:id="0">
          <w:tblGrid>
            <w:gridCol w:w="4761"/>
            <w:gridCol w:w="4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Grade Desired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Ramy Abdulwahed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Anna Watsa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Soohwan Kim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Ethan Misener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Joshua Javier Téllez Mackay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that you identify who will take each role. While conducting the analysis as a team, you should assign a person responsible for the following tasks.</w:t>
      </w:r>
    </w:p>
    <w:tbl>
      <w:tblPr>
        <w:tblStyle w:val="Table6"/>
        <w:tblW w:w="9190.0" w:type="dxa"/>
        <w:jc w:val="left"/>
        <w:tblBorders>
          <w:top w:color="9cc3e5" w:space="0" w:sz="4" w:val="single"/>
          <w:bottom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882"/>
        <w:gridCol w:w="3066"/>
        <w:gridCol w:w="3242"/>
        <w:tblGridChange w:id="0">
          <w:tblGrid>
            <w:gridCol w:w="2882"/>
            <w:gridCol w:w="3066"/>
            <w:gridCol w:w="3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Phase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Team Member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this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Contract - Contract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Upload document to Dropbox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Soohwan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Contract – Meeting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Keep a document with information regarding the meetings and attendance at the meetings.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– Case Analysis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Soohwan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– Case Analysis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Description 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– Case Analysis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analysis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– Case Analysis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Formatting and APA 7 compliance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– Case Analysis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Upload the document to Dropbox.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– Case Analysis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 description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– Case Analysis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Mission statement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– Case Analysis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Business Model Elements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Soohwan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– Case Analysis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Business Model Canvas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– Case Analysis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Formatting and APA 7 compliance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– Case Analysis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Upload the document to Dropbox.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Rules of Conduct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rules of conduct we’ve agreed to.</w:t>
      </w:r>
    </w:p>
    <w:tbl>
      <w:tblPr>
        <w:tblStyle w:val="Table7"/>
        <w:tblW w:w="955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628"/>
        <w:gridCol w:w="6930"/>
        <w:tblGridChange w:id="0">
          <w:tblGrid>
            <w:gridCol w:w="2628"/>
            <w:gridCol w:w="6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Meetings (When and where are you going to meet?)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be decided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(What is the team's official communication channel?)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 Teams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Decision-making (Consensus or Majority vote?)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Majority vote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12" w:lineRule="auto"/>
              <w:ind w:left="0" w:right="2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Firing (How will you deal with someone not fulfilling their duties? What is the process to fire a team member?)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 out to the person and understand from them if there are any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8" w:lineRule="auto"/>
              <w:ind w:left="115" w:right="216" w:hanging="11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issues. If the behaviour continues we’ll reach out to the prof as a group.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>
          <w:color w:val="92588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080" w:right="1627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560" w:line="240" w:lineRule="auto"/>
    </w:pPr>
    <w:rPr>
      <w:b w:val="1"/>
      <w:color w:val="a2589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jc w:val="center"/>
    </w:pPr>
    <w:rPr>
      <w:b w:val="1"/>
      <w:color w:val="92588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420" w:lineRule="auto"/>
      <w:ind w:left="252"/>
    </w:pPr>
    <w:rPr>
      <w:rFonts w:ascii="Arial Black" w:cs="Arial Black" w:eastAsia="Arial Black" w:hAnsi="Arial Black"/>
      <w:smallCaps w:val="1"/>
      <w:color w:val="ad64a8"/>
      <w:sz w:val="38"/>
      <w:szCs w:val="38"/>
    </w:rPr>
  </w:style>
  <w:style w:type="paragraph" w:styleId="Subtitle">
    <w:name w:val="Subtitle"/>
    <w:basedOn w:val="Normal"/>
    <w:next w:val="Normal"/>
    <w:pPr>
      <w:spacing w:after="0" w:before="80" w:line="280" w:lineRule="auto"/>
    </w:pPr>
    <w:rPr>
      <w:b w:val="1"/>
      <w:color w:val="ad64a8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GrammarlyDocumentId">
    <vt:lpwstr>4058649e4ba4bcc8663fb9cc532beed917968bb7c1d985b17fbceb97e042aa9b</vt:lpwstr>
  </property>
</Properties>
</file>