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91FF6" w14:textId="36D1597A" w:rsidR="004F6FEE" w:rsidRDefault="004F6FEE">
      <w:pPr>
        <w:rPr>
          <w:b/>
          <w:bCs/>
          <w:sz w:val="40"/>
          <w:szCs w:val="40"/>
        </w:rPr>
      </w:pPr>
      <w:r w:rsidRPr="004F6FEE">
        <w:rPr>
          <w:b/>
          <w:bCs/>
          <w:sz w:val="40"/>
          <w:szCs w:val="40"/>
        </w:rPr>
        <w:t xml:space="preserve">Instructions for Installing </w:t>
      </w:r>
      <w:r>
        <w:rPr>
          <w:b/>
          <w:bCs/>
          <w:sz w:val="40"/>
          <w:szCs w:val="40"/>
        </w:rPr>
        <w:t>MySQL Server</w:t>
      </w:r>
      <w:r w:rsidR="001427AF">
        <w:rPr>
          <w:b/>
          <w:bCs/>
          <w:sz w:val="40"/>
          <w:szCs w:val="40"/>
        </w:rPr>
        <w:t xml:space="preserve"> / </w:t>
      </w:r>
      <w:r w:rsidRPr="004F6FEE">
        <w:rPr>
          <w:b/>
          <w:bCs/>
          <w:sz w:val="40"/>
          <w:szCs w:val="40"/>
        </w:rPr>
        <w:t xml:space="preserve">MySQL Workbench and Connecting to Relational </w:t>
      </w:r>
      <w:r w:rsidR="00273B8A">
        <w:rPr>
          <w:b/>
          <w:bCs/>
          <w:sz w:val="40"/>
          <w:szCs w:val="40"/>
        </w:rPr>
        <w:t>Dataset</w:t>
      </w:r>
      <w:r w:rsidRPr="004F6FEE">
        <w:rPr>
          <w:b/>
          <w:bCs/>
          <w:sz w:val="40"/>
          <w:szCs w:val="40"/>
        </w:rPr>
        <w:t xml:space="preserve"> </w:t>
      </w:r>
      <w:r>
        <w:rPr>
          <w:b/>
          <w:bCs/>
          <w:sz w:val="40"/>
          <w:szCs w:val="40"/>
        </w:rPr>
        <w:t>R</w:t>
      </w:r>
      <w:r w:rsidRPr="004F6FEE">
        <w:rPr>
          <w:b/>
          <w:bCs/>
          <w:sz w:val="40"/>
          <w:szCs w:val="40"/>
        </w:rPr>
        <w:t>epository</w:t>
      </w:r>
    </w:p>
    <w:p w14:paraId="018BCAB8" w14:textId="6AECB31B" w:rsidR="00370A0C" w:rsidRDefault="00370A0C">
      <w:pPr>
        <w:rPr>
          <w:b/>
          <w:bCs/>
          <w:sz w:val="40"/>
          <w:szCs w:val="40"/>
        </w:rPr>
      </w:pPr>
    </w:p>
    <w:p w14:paraId="15A010D8" w14:textId="75B43F54" w:rsidR="00370A0C" w:rsidRPr="00370A0C" w:rsidRDefault="00370A0C">
      <w:pPr>
        <w:rPr>
          <w:b/>
          <w:bCs/>
          <w:sz w:val="24"/>
          <w:szCs w:val="24"/>
        </w:rPr>
      </w:pPr>
      <w:r w:rsidRPr="00370A0C">
        <w:rPr>
          <w:b/>
          <w:bCs/>
          <w:sz w:val="24"/>
          <w:szCs w:val="24"/>
        </w:rPr>
        <w:t>Overview</w:t>
      </w:r>
    </w:p>
    <w:p w14:paraId="49531C37" w14:textId="7C6D20AF" w:rsidR="00273B8A" w:rsidRDefault="00F747E3">
      <w:pPr>
        <w:rPr>
          <w:sz w:val="24"/>
          <w:szCs w:val="24"/>
        </w:rPr>
      </w:pPr>
      <w:r>
        <w:rPr>
          <w:sz w:val="24"/>
          <w:szCs w:val="24"/>
        </w:rPr>
        <w:t>This document covers how to download and install MySQL Server and Workbench as well as how to connect to the Relational Dataset Repository that will provide the data used in demos, labs, and assignments for this course.</w:t>
      </w:r>
    </w:p>
    <w:p w14:paraId="73B9F075" w14:textId="3F4AB077" w:rsidR="00180E0D" w:rsidRDefault="00180E0D">
      <w:pPr>
        <w:rPr>
          <w:sz w:val="24"/>
          <w:szCs w:val="24"/>
        </w:rPr>
      </w:pPr>
    </w:p>
    <w:p w14:paraId="2F6097BA" w14:textId="77777777" w:rsidR="00180E0D" w:rsidRPr="00180E0D" w:rsidRDefault="00180E0D">
      <w:pPr>
        <w:rPr>
          <w:sz w:val="24"/>
          <w:szCs w:val="24"/>
        </w:rPr>
      </w:pPr>
    </w:p>
    <w:p w14:paraId="608FF67E" w14:textId="5BF460BC" w:rsidR="00273B8A" w:rsidRPr="00370A0C" w:rsidRDefault="00273B8A" w:rsidP="00370A0C">
      <w:pPr>
        <w:pStyle w:val="ListParagraph"/>
        <w:numPr>
          <w:ilvl w:val="0"/>
          <w:numId w:val="3"/>
        </w:numPr>
        <w:rPr>
          <w:b/>
          <w:bCs/>
          <w:sz w:val="36"/>
          <w:szCs w:val="36"/>
        </w:rPr>
      </w:pPr>
      <w:r w:rsidRPr="00370A0C">
        <w:rPr>
          <w:b/>
          <w:bCs/>
          <w:sz w:val="36"/>
          <w:szCs w:val="36"/>
        </w:rPr>
        <w:t xml:space="preserve">Install MySQL Workbench </w:t>
      </w:r>
      <w:r w:rsidR="00F747E3" w:rsidRPr="00370A0C">
        <w:rPr>
          <w:b/>
          <w:bCs/>
          <w:sz w:val="36"/>
          <w:szCs w:val="36"/>
        </w:rPr>
        <w:t xml:space="preserve">Community Edition </w:t>
      </w:r>
      <w:r w:rsidRPr="00370A0C">
        <w:rPr>
          <w:b/>
          <w:bCs/>
          <w:sz w:val="36"/>
          <w:szCs w:val="36"/>
        </w:rPr>
        <w:t>and MySQL Server</w:t>
      </w:r>
    </w:p>
    <w:p w14:paraId="05538F31" w14:textId="3A0D9F1F" w:rsidR="00370A0C" w:rsidRDefault="00370A0C" w:rsidP="00370A0C">
      <w:pPr>
        <w:rPr>
          <w:sz w:val="24"/>
          <w:szCs w:val="24"/>
        </w:rPr>
      </w:pPr>
      <w:r w:rsidRPr="00370A0C">
        <w:rPr>
          <w:b/>
          <w:bCs/>
          <w:sz w:val="24"/>
          <w:szCs w:val="24"/>
        </w:rPr>
        <w:t xml:space="preserve">Overview: </w:t>
      </w:r>
      <w:r>
        <w:rPr>
          <w:sz w:val="24"/>
          <w:szCs w:val="24"/>
        </w:rPr>
        <w:t xml:space="preserve">MySQL (Server) is an </w:t>
      </w:r>
      <w:proofErr w:type="gramStart"/>
      <w:r>
        <w:rPr>
          <w:sz w:val="24"/>
          <w:szCs w:val="24"/>
        </w:rPr>
        <w:t>open source</w:t>
      </w:r>
      <w:proofErr w:type="gramEnd"/>
      <w:r>
        <w:rPr>
          <w:sz w:val="24"/>
          <w:szCs w:val="24"/>
        </w:rPr>
        <w:t xml:space="preserve"> relational database management system (RDBMS) developed by Oracle.  MySQL Workbench is the integrated environment for MySQL and via a GUI enables users to administer, design and query databases.  We will be using MySQL Workbench as the primary querying tool for this course.  </w:t>
      </w:r>
    </w:p>
    <w:p w14:paraId="379E3211" w14:textId="77777777" w:rsidR="00370A0C" w:rsidRPr="00370A0C" w:rsidRDefault="00370A0C" w:rsidP="00370A0C">
      <w:pPr>
        <w:rPr>
          <w:b/>
          <w:bCs/>
          <w:sz w:val="24"/>
          <w:szCs w:val="24"/>
        </w:rPr>
      </w:pPr>
    </w:p>
    <w:p w14:paraId="7FF82D93" w14:textId="20DEBEAF" w:rsidR="00D01C46" w:rsidRPr="00370A0C" w:rsidRDefault="00D01C46" w:rsidP="00370A0C">
      <w:pPr>
        <w:rPr>
          <w:b/>
          <w:bCs/>
          <w:sz w:val="28"/>
          <w:szCs w:val="28"/>
        </w:rPr>
      </w:pPr>
      <w:r w:rsidRPr="00370A0C">
        <w:rPr>
          <w:b/>
          <w:bCs/>
          <w:sz w:val="28"/>
          <w:szCs w:val="28"/>
        </w:rPr>
        <w:t>Installation Instructions for Windows</w:t>
      </w:r>
    </w:p>
    <w:p w14:paraId="14363E13" w14:textId="51490359" w:rsidR="00D01C46" w:rsidRDefault="00000000">
      <w:hyperlink r:id="rId5" w:history="1">
        <w:r w:rsidR="00D01C46" w:rsidRPr="001427AF">
          <w:rPr>
            <w:rStyle w:val="Hyperlink"/>
          </w:rPr>
          <w:t>Follow this link</w:t>
        </w:r>
      </w:hyperlink>
      <w:r w:rsidR="00D01C46">
        <w:t xml:space="preserve"> for </w:t>
      </w:r>
      <w:r w:rsidR="00273B8A">
        <w:t xml:space="preserve">video </w:t>
      </w:r>
      <w:r w:rsidR="00D01C46">
        <w:t xml:space="preserve">follow along instructions </w:t>
      </w:r>
      <w:r w:rsidR="00273B8A">
        <w:t>to install MySQL Workbench and MySQL Server using Windows.</w:t>
      </w:r>
    </w:p>
    <w:p w14:paraId="13905282" w14:textId="22B9EF1D" w:rsidR="00273B8A" w:rsidRDefault="00273B8A"/>
    <w:p w14:paraId="558CC432" w14:textId="62E5D003" w:rsidR="00273B8A" w:rsidRPr="00370A0C" w:rsidRDefault="00273B8A" w:rsidP="00370A0C">
      <w:pPr>
        <w:rPr>
          <w:b/>
          <w:bCs/>
          <w:sz w:val="28"/>
          <w:szCs w:val="28"/>
        </w:rPr>
      </w:pPr>
      <w:r w:rsidRPr="00370A0C">
        <w:rPr>
          <w:b/>
          <w:bCs/>
          <w:sz w:val="28"/>
          <w:szCs w:val="28"/>
        </w:rPr>
        <w:t>Installation Instructions for Mac OS</w:t>
      </w:r>
    </w:p>
    <w:p w14:paraId="144F9D2A" w14:textId="0DF02F92" w:rsidR="00273B8A" w:rsidRDefault="00000000" w:rsidP="00273B8A">
      <w:hyperlink r:id="rId6" w:history="1">
        <w:r w:rsidR="00273B8A" w:rsidRPr="001427AF">
          <w:rPr>
            <w:rStyle w:val="Hyperlink"/>
          </w:rPr>
          <w:t>Follow this link</w:t>
        </w:r>
      </w:hyperlink>
      <w:r w:rsidR="00273B8A">
        <w:t xml:space="preserve"> for video follow along instructions to install MySQL Workbench and MySQL Server using Mac OS.</w:t>
      </w:r>
    </w:p>
    <w:p w14:paraId="525DA7D0" w14:textId="6DFBC41B" w:rsidR="00273B8A" w:rsidRDefault="00273B8A" w:rsidP="00273B8A"/>
    <w:p w14:paraId="6E9F2F13" w14:textId="7548B049" w:rsidR="00273B8A" w:rsidRDefault="00273B8A" w:rsidP="00273B8A">
      <w:pPr>
        <w:rPr>
          <w:sz w:val="24"/>
          <w:szCs w:val="24"/>
        </w:rPr>
      </w:pPr>
    </w:p>
    <w:p w14:paraId="009FC993" w14:textId="0D04B2FE" w:rsidR="00370A0C" w:rsidRDefault="00370A0C" w:rsidP="00273B8A">
      <w:pPr>
        <w:rPr>
          <w:sz w:val="24"/>
          <w:szCs w:val="24"/>
        </w:rPr>
      </w:pPr>
    </w:p>
    <w:p w14:paraId="085382A9" w14:textId="06C837D8" w:rsidR="00370A0C" w:rsidRDefault="00370A0C" w:rsidP="00273B8A">
      <w:pPr>
        <w:rPr>
          <w:sz w:val="24"/>
          <w:szCs w:val="24"/>
        </w:rPr>
      </w:pPr>
    </w:p>
    <w:p w14:paraId="4A131C44" w14:textId="5A304723" w:rsidR="00370A0C" w:rsidRDefault="00370A0C" w:rsidP="00273B8A">
      <w:pPr>
        <w:rPr>
          <w:sz w:val="24"/>
          <w:szCs w:val="24"/>
        </w:rPr>
      </w:pPr>
    </w:p>
    <w:p w14:paraId="0925F790" w14:textId="10970DBB" w:rsidR="00370A0C" w:rsidRDefault="00370A0C" w:rsidP="00273B8A">
      <w:pPr>
        <w:rPr>
          <w:sz w:val="24"/>
          <w:szCs w:val="24"/>
        </w:rPr>
      </w:pPr>
    </w:p>
    <w:p w14:paraId="0DF67E2D" w14:textId="79B29761" w:rsidR="00370A0C" w:rsidRPr="00D01C46" w:rsidRDefault="00370A0C" w:rsidP="00273B8A">
      <w:pPr>
        <w:rPr>
          <w:sz w:val="24"/>
          <w:szCs w:val="24"/>
        </w:rPr>
      </w:pPr>
      <w:r>
        <w:rPr>
          <w:sz w:val="24"/>
          <w:szCs w:val="24"/>
        </w:rPr>
        <w:t>Continue to page 2 for instructions on connection to relational dataset repository…</w:t>
      </w:r>
    </w:p>
    <w:p w14:paraId="61EEB8C8" w14:textId="521B5347" w:rsidR="00180E0D" w:rsidRPr="00370A0C" w:rsidRDefault="00273B8A" w:rsidP="00370A0C">
      <w:pPr>
        <w:pStyle w:val="ListParagraph"/>
        <w:numPr>
          <w:ilvl w:val="0"/>
          <w:numId w:val="3"/>
        </w:numPr>
        <w:rPr>
          <w:b/>
          <w:bCs/>
          <w:sz w:val="36"/>
          <w:szCs w:val="36"/>
        </w:rPr>
      </w:pPr>
      <w:r w:rsidRPr="00370A0C">
        <w:rPr>
          <w:b/>
          <w:bCs/>
          <w:sz w:val="36"/>
          <w:szCs w:val="36"/>
        </w:rPr>
        <w:lastRenderedPageBreak/>
        <w:t>Connect to Relational Dataset Repository</w:t>
      </w:r>
    </w:p>
    <w:p w14:paraId="2CF3801C" w14:textId="10BEFF17" w:rsidR="00273B8A" w:rsidRDefault="00370A0C" w:rsidP="00180E0D">
      <w:pPr>
        <w:pStyle w:val="ListParagraph"/>
        <w:ind w:left="0"/>
        <w:rPr>
          <w:sz w:val="24"/>
          <w:szCs w:val="24"/>
        </w:rPr>
      </w:pPr>
      <w:r w:rsidRPr="00370A0C">
        <w:rPr>
          <w:b/>
          <w:bCs/>
          <w:sz w:val="24"/>
          <w:szCs w:val="24"/>
        </w:rPr>
        <w:t>Overview</w:t>
      </w:r>
      <w:r>
        <w:rPr>
          <w:sz w:val="24"/>
          <w:szCs w:val="24"/>
        </w:rPr>
        <w:t xml:space="preserve">: </w:t>
      </w:r>
      <w:r w:rsidR="00180E0D" w:rsidRPr="00F747E3">
        <w:rPr>
          <w:sz w:val="24"/>
          <w:szCs w:val="24"/>
        </w:rPr>
        <w:t xml:space="preserve">This repository has dozens of </w:t>
      </w:r>
      <w:r>
        <w:rPr>
          <w:sz w:val="24"/>
          <w:szCs w:val="24"/>
        </w:rPr>
        <w:t>relational data sets that mirror the structure and design of an actual database.  Additional information on the repository can be fou</w:t>
      </w:r>
      <w:r w:rsidR="00E978B8">
        <w:rPr>
          <w:sz w:val="24"/>
          <w:szCs w:val="24"/>
        </w:rPr>
        <w:t xml:space="preserve">nd </w:t>
      </w:r>
      <w:hyperlink r:id="rId7" w:history="1">
        <w:r w:rsidR="00E978B8" w:rsidRPr="00E978B8">
          <w:rPr>
            <w:rStyle w:val="Hyperlink"/>
            <w:sz w:val="24"/>
            <w:szCs w:val="24"/>
          </w:rPr>
          <w:t>here</w:t>
        </w:r>
      </w:hyperlink>
      <w:r w:rsidR="00E978B8">
        <w:rPr>
          <w:sz w:val="24"/>
          <w:szCs w:val="24"/>
        </w:rPr>
        <w:t>.</w:t>
      </w:r>
    </w:p>
    <w:p w14:paraId="4A7EEB16" w14:textId="77777777" w:rsidR="00E978B8" w:rsidRDefault="00E978B8" w:rsidP="00180E0D">
      <w:pPr>
        <w:pStyle w:val="ListParagraph"/>
        <w:ind w:left="0"/>
        <w:rPr>
          <w:sz w:val="24"/>
          <w:szCs w:val="24"/>
        </w:rPr>
      </w:pPr>
    </w:p>
    <w:p w14:paraId="738B49A8" w14:textId="4195A113" w:rsidR="00370A0C" w:rsidRDefault="00370A0C" w:rsidP="00180E0D">
      <w:pPr>
        <w:pStyle w:val="ListParagraph"/>
        <w:ind w:left="0"/>
        <w:rPr>
          <w:sz w:val="24"/>
          <w:szCs w:val="24"/>
        </w:rPr>
      </w:pPr>
    </w:p>
    <w:p w14:paraId="4EB4485B" w14:textId="10C2D595" w:rsidR="00370A0C" w:rsidRDefault="00370A0C" w:rsidP="00370A0C">
      <w:pPr>
        <w:pStyle w:val="ListParagraph"/>
        <w:numPr>
          <w:ilvl w:val="0"/>
          <w:numId w:val="5"/>
        </w:numPr>
        <w:rPr>
          <w:sz w:val="24"/>
          <w:szCs w:val="24"/>
        </w:rPr>
      </w:pPr>
      <w:r>
        <w:rPr>
          <w:sz w:val="24"/>
          <w:szCs w:val="24"/>
        </w:rPr>
        <w:t xml:space="preserve">Once you have successfully installed MySQL Server and MySQL Workbench navigate </w:t>
      </w:r>
      <w:r w:rsidR="00FC3ABC">
        <w:rPr>
          <w:sz w:val="24"/>
          <w:szCs w:val="24"/>
        </w:rPr>
        <w:t xml:space="preserve">to the </w:t>
      </w:r>
      <w:r>
        <w:rPr>
          <w:sz w:val="24"/>
          <w:szCs w:val="24"/>
        </w:rPr>
        <w:t xml:space="preserve">Workbench home page.  </w:t>
      </w:r>
      <w:r>
        <w:rPr>
          <w:noProof/>
        </w:rPr>
        <w:drawing>
          <wp:inline distT="0" distB="0" distL="0" distR="0" wp14:anchorId="61EF77FB" wp14:editId="567694CA">
            <wp:extent cx="5098413"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5890" cy="1835069"/>
                    </a:xfrm>
                    <a:prstGeom prst="rect">
                      <a:avLst/>
                    </a:prstGeom>
                  </pic:spPr>
                </pic:pic>
              </a:graphicData>
            </a:graphic>
          </wp:inline>
        </w:drawing>
      </w:r>
    </w:p>
    <w:p w14:paraId="0D3B1BA2" w14:textId="77777777" w:rsidR="00370A0C" w:rsidRDefault="00370A0C" w:rsidP="00370A0C">
      <w:pPr>
        <w:pStyle w:val="ListParagraph"/>
        <w:rPr>
          <w:sz w:val="24"/>
          <w:szCs w:val="24"/>
        </w:rPr>
      </w:pPr>
    </w:p>
    <w:p w14:paraId="0364FED8" w14:textId="77B57B98" w:rsidR="00EC4DE1" w:rsidRPr="00FC3ABC" w:rsidRDefault="00370A0C" w:rsidP="00FC3ABC">
      <w:pPr>
        <w:pStyle w:val="ListParagraph"/>
        <w:numPr>
          <w:ilvl w:val="0"/>
          <w:numId w:val="5"/>
        </w:numPr>
        <w:rPr>
          <w:sz w:val="24"/>
          <w:szCs w:val="24"/>
        </w:rPr>
      </w:pPr>
      <w:r>
        <w:rPr>
          <w:sz w:val="24"/>
          <w:szCs w:val="24"/>
        </w:rPr>
        <w:t>Navigate to the ‘MySQL Connections’ section and select the plus sign</w:t>
      </w:r>
      <w:r w:rsidRPr="00370A0C">
        <w:rPr>
          <w:noProof/>
        </w:rPr>
        <w:t xml:space="preserve"> </w:t>
      </w:r>
      <w:r>
        <w:rPr>
          <w:noProof/>
        </w:rPr>
        <w:drawing>
          <wp:inline distT="0" distB="0" distL="0" distR="0" wp14:anchorId="08D07B5A" wp14:editId="28DC80FE">
            <wp:extent cx="3009900" cy="229690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9881" cy="2319788"/>
                    </a:xfrm>
                    <a:prstGeom prst="rect">
                      <a:avLst/>
                    </a:prstGeom>
                  </pic:spPr>
                </pic:pic>
              </a:graphicData>
            </a:graphic>
          </wp:inline>
        </w:drawing>
      </w:r>
    </w:p>
    <w:p w14:paraId="05EFD39B" w14:textId="77777777" w:rsidR="00FC3ABC" w:rsidRPr="00FC3ABC" w:rsidRDefault="00FC3ABC" w:rsidP="00FC3ABC">
      <w:pPr>
        <w:pStyle w:val="ListParagraph"/>
        <w:rPr>
          <w:sz w:val="24"/>
          <w:szCs w:val="24"/>
        </w:rPr>
      </w:pPr>
    </w:p>
    <w:p w14:paraId="08537D05" w14:textId="77777777" w:rsidR="00FC3ABC" w:rsidRPr="00FC3ABC" w:rsidRDefault="00FC3ABC" w:rsidP="00FC3ABC">
      <w:pPr>
        <w:pStyle w:val="ListParagraph"/>
        <w:rPr>
          <w:sz w:val="24"/>
          <w:szCs w:val="24"/>
        </w:rPr>
      </w:pPr>
    </w:p>
    <w:p w14:paraId="4951E525" w14:textId="324DDF1F" w:rsidR="00370A0C" w:rsidRPr="00EC4DE1" w:rsidRDefault="00EC4DE1" w:rsidP="00370A0C">
      <w:pPr>
        <w:pStyle w:val="ListParagraph"/>
        <w:numPr>
          <w:ilvl w:val="0"/>
          <w:numId w:val="5"/>
        </w:numPr>
        <w:rPr>
          <w:sz w:val="24"/>
          <w:szCs w:val="24"/>
        </w:rPr>
      </w:pPr>
      <w:r>
        <w:rPr>
          <w:sz w:val="24"/>
          <w:szCs w:val="24"/>
        </w:rPr>
        <w:lastRenderedPageBreak/>
        <w:t>The resulting pop up will look something like:</w:t>
      </w:r>
      <w:r w:rsidRPr="00EC4DE1">
        <w:rPr>
          <w:noProof/>
        </w:rPr>
        <w:t xml:space="preserve"> </w:t>
      </w:r>
      <w:r>
        <w:rPr>
          <w:noProof/>
        </w:rPr>
        <w:drawing>
          <wp:inline distT="0" distB="0" distL="0" distR="0" wp14:anchorId="1FBB2BEB" wp14:editId="01DC1C85">
            <wp:extent cx="453598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5841" cy="2889145"/>
                    </a:xfrm>
                    <a:prstGeom prst="rect">
                      <a:avLst/>
                    </a:prstGeom>
                  </pic:spPr>
                </pic:pic>
              </a:graphicData>
            </a:graphic>
          </wp:inline>
        </w:drawing>
      </w:r>
    </w:p>
    <w:p w14:paraId="70756986" w14:textId="42EE0DCC" w:rsidR="00EC4DE1" w:rsidRPr="00E978B8" w:rsidRDefault="00EC4DE1" w:rsidP="00370A0C">
      <w:pPr>
        <w:pStyle w:val="ListParagraph"/>
        <w:numPr>
          <w:ilvl w:val="0"/>
          <w:numId w:val="5"/>
        </w:numPr>
        <w:rPr>
          <w:sz w:val="24"/>
          <w:szCs w:val="24"/>
        </w:rPr>
      </w:pPr>
      <w:r>
        <w:rPr>
          <w:noProof/>
        </w:rPr>
        <w:t>Fill the hostname, port, username, and password fields with the below values</w:t>
      </w:r>
      <w:r w:rsidR="00FC3ABC">
        <w:rPr>
          <w:noProof/>
        </w:rPr>
        <w:t>.  Also, be sure to name your connection in the ‘Connection Name’ field.  Any name will do!</w:t>
      </w:r>
      <w:r w:rsidRPr="00EC4DE1">
        <w:rPr>
          <w:noProof/>
        </w:rPr>
        <w:t xml:space="preserve"> </w:t>
      </w:r>
    </w:p>
    <w:p w14:paraId="282D5923" w14:textId="429F9799" w:rsidR="00E978B8" w:rsidRPr="00E978B8" w:rsidRDefault="00E978B8" w:rsidP="00E978B8">
      <w:pPr>
        <w:ind w:firstLine="720"/>
        <w:rPr>
          <w:sz w:val="24"/>
          <w:szCs w:val="24"/>
        </w:rPr>
      </w:pPr>
      <w:r>
        <w:rPr>
          <w:noProof/>
        </w:rPr>
        <w:drawing>
          <wp:inline distT="0" distB="0" distL="0" distR="0" wp14:anchorId="7F87A62A" wp14:editId="4DFD9F3E">
            <wp:extent cx="3086100" cy="1120221"/>
            <wp:effectExtent l="0" t="0" r="0" b="3810"/>
            <wp:docPr id="6" name="Picture 6"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computer screen&#10;&#10;Description automatically generated"/>
                    <pic:cNvPicPr/>
                  </pic:nvPicPr>
                  <pic:blipFill>
                    <a:blip r:embed="rId11"/>
                    <a:stretch>
                      <a:fillRect/>
                    </a:stretch>
                  </pic:blipFill>
                  <pic:spPr>
                    <a:xfrm>
                      <a:off x="0" y="0"/>
                      <a:ext cx="3093955" cy="1123072"/>
                    </a:xfrm>
                    <a:prstGeom prst="rect">
                      <a:avLst/>
                    </a:prstGeom>
                  </pic:spPr>
                </pic:pic>
              </a:graphicData>
            </a:graphic>
          </wp:inline>
        </w:drawing>
      </w:r>
    </w:p>
    <w:p w14:paraId="385EBC10" w14:textId="77777777" w:rsidR="00EC4DE1" w:rsidRPr="00EC4DE1" w:rsidRDefault="00EC4DE1" w:rsidP="00EC4DE1">
      <w:pPr>
        <w:pStyle w:val="ListParagraph"/>
        <w:rPr>
          <w:sz w:val="24"/>
          <w:szCs w:val="24"/>
        </w:rPr>
      </w:pPr>
    </w:p>
    <w:p w14:paraId="1771AB22" w14:textId="5ED2D90C" w:rsidR="00EC4DE1" w:rsidRPr="00EC4DE1" w:rsidRDefault="00EC4DE1" w:rsidP="00370A0C">
      <w:pPr>
        <w:pStyle w:val="ListParagraph"/>
        <w:numPr>
          <w:ilvl w:val="0"/>
          <w:numId w:val="5"/>
        </w:numPr>
        <w:rPr>
          <w:sz w:val="24"/>
          <w:szCs w:val="24"/>
        </w:rPr>
      </w:pPr>
      <w:r>
        <w:rPr>
          <w:noProof/>
        </w:rPr>
        <w:t>Once you have entered in your credentials select ‘Test Connection’ (if up to this point you have not entered in a password you will be prompted to now).</w:t>
      </w:r>
      <w:r w:rsidR="00FC3ABC" w:rsidRPr="00FC3ABC">
        <w:rPr>
          <w:noProof/>
        </w:rPr>
        <w:t xml:space="preserve"> </w:t>
      </w:r>
      <w:r w:rsidR="001C12CE">
        <w:rPr>
          <w:noProof/>
        </w:rPr>
        <w:drawing>
          <wp:inline distT="0" distB="0" distL="0" distR="0" wp14:anchorId="3BD31597" wp14:editId="0F3E29B6">
            <wp:extent cx="3578675" cy="2402006"/>
            <wp:effectExtent l="0" t="0" r="3175"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2"/>
                    <a:stretch>
                      <a:fillRect/>
                    </a:stretch>
                  </pic:blipFill>
                  <pic:spPr>
                    <a:xfrm>
                      <a:off x="0" y="0"/>
                      <a:ext cx="3606395" cy="2420611"/>
                    </a:xfrm>
                    <a:prstGeom prst="rect">
                      <a:avLst/>
                    </a:prstGeom>
                  </pic:spPr>
                </pic:pic>
              </a:graphicData>
            </a:graphic>
          </wp:inline>
        </w:drawing>
      </w:r>
    </w:p>
    <w:p w14:paraId="2B091456" w14:textId="77777777" w:rsidR="00EC4DE1" w:rsidRPr="00EC4DE1" w:rsidRDefault="00EC4DE1" w:rsidP="00EC4DE1">
      <w:pPr>
        <w:pStyle w:val="ListParagraph"/>
        <w:rPr>
          <w:sz w:val="24"/>
          <w:szCs w:val="24"/>
        </w:rPr>
      </w:pPr>
    </w:p>
    <w:p w14:paraId="08D0A6CF" w14:textId="506E65AC" w:rsidR="00EC4DE1" w:rsidRDefault="00EC4DE1" w:rsidP="00370A0C">
      <w:pPr>
        <w:pStyle w:val="ListParagraph"/>
        <w:numPr>
          <w:ilvl w:val="0"/>
          <w:numId w:val="5"/>
        </w:numPr>
        <w:rPr>
          <w:sz w:val="24"/>
          <w:szCs w:val="24"/>
        </w:rPr>
      </w:pPr>
      <w:r>
        <w:rPr>
          <w:sz w:val="24"/>
          <w:szCs w:val="24"/>
        </w:rPr>
        <w:lastRenderedPageBreak/>
        <w:t>If a Connection Warning pop up appears, select ‘Continue Anyway’.</w:t>
      </w:r>
      <w:r>
        <w:rPr>
          <w:noProof/>
        </w:rPr>
        <w:drawing>
          <wp:inline distT="0" distB="0" distL="0" distR="0" wp14:anchorId="46E819F8" wp14:editId="51390E38">
            <wp:extent cx="3400425" cy="2705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2705100"/>
                    </a:xfrm>
                    <a:prstGeom prst="rect">
                      <a:avLst/>
                    </a:prstGeom>
                  </pic:spPr>
                </pic:pic>
              </a:graphicData>
            </a:graphic>
          </wp:inline>
        </w:drawing>
      </w:r>
    </w:p>
    <w:p w14:paraId="08BFBF39" w14:textId="77777777" w:rsidR="00EC4DE1" w:rsidRPr="00EC4DE1" w:rsidRDefault="00EC4DE1" w:rsidP="00EC4DE1">
      <w:pPr>
        <w:pStyle w:val="ListParagraph"/>
        <w:rPr>
          <w:sz w:val="24"/>
          <w:szCs w:val="24"/>
        </w:rPr>
      </w:pPr>
    </w:p>
    <w:p w14:paraId="363F5452" w14:textId="12178EEB" w:rsidR="00EC4DE1" w:rsidRDefault="00EC4DE1" w:rsidP="00370A0C">
      <w:pPr>
        <w:pStyle w:val="ListParagraph"/>
        <w:numPr>
          <w:ilvl w:val="0"/>
          <w:numId w:val="5"/>
        </w:numPr>
        <w:rPr>
          <w:sz w:val="24"/>
          <w:szCs w:val="24"/>
        </w:rPr>
      </w:pPr>
      <w:r>
        <w:rPr>
          <w:sz w:val="24"/>
          <w:szCs w:val="24"/>
        </w:rPr>
        <w:t xml:space="preserve">You should now get a pop up that </w:t>
      </w:r>
      <w:proofErr w:type="gramStart"/>
      <w:r>
        <w:rPr>
          <w:sz w:val="24"/>
          <w:szCs w:val="24"/>
        </w:rPr>
        <w:t>says</w:t>
      </w:r>
      <w:proofErr w:type="gramEnd"/>
      <w:r>
        <w:rPr>
          <w:sz w:val="24"/>
          <w:szCs w:val="24"/>
        </w:rPr>
        <w:t xml:space="preserve"> ‘Successfully made the MySQL Connection</w:t>
      </w:r>
      <w:r w:rsidR="00FC3ABC">
        <w:rPr>
          <w:sz w:val="24"/>
          <w:szCs w:val="24"/>
        </w:rPr>
        <w:t>’</w:t>
      </w:r>
      <w:r>
        <w:rPr>
          <w:sz w:val="24"/>
          <w:szCs w:val="24"/>
        </w:rPr>
        <w:t>.  Hooray!</w:t>
      </w:r>
      <w:r>
        <w:rPr>
          <w:noProof/>
        </w:rPr>
        <w:drawing>
          <wp:inline distT="0" distB="0" distL="0" distR="0" wp14:anchorId="01AC1CE0" wp14:editId="6AC0669A">
            <wp:extent cx="3533775" cy="25351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48" b="-1"/>
                    <a:stretch/>
                  </pic:blipFill>
                  <pic:spPr bwMode="auto">
                    <a:xfrm>
                      <a:off x="0" y="0"/>
                      <a:ext cx="3533775" cy="2535141"/>
                    </a:xfrm>
                    <a:prstGeom prst="rect">
                      <a:avLst/>
                    </a:prstGeom>
                    <a:ln>
                      <a:noFill/>
                    </a:ln>
                    <a:extLst>
                      <a:ext uri="{53640926-AAD7-44D8-BBD7-CCE9431645EC}">
                        <a14:shadowObscured xmlns:a14="http://schemas.microsoft.com/office/drawing/2010/main"/>
                      </a:ext>
                    </a:extLst>
                  </pic:spPr>
                </pic:pic>
              </a:graphicData>
            </a:graphic>
          </wp:inline>
        </w:drawing>
      </w:r>
    </w:p>
    <w:p w14:paraId="584B85B1" w14:textId="77777777" w:rsidR="003C397B" w:rsidRPr="003C397B" w:rsidRDefault="003C397B" w:rsidP="003C397B">
      <w:pPr>
        <w:pStyle w:val="ListParagraph"/>
        <w:rPr>
          <w:sz w:val="24"/>
          <w:szCs w:val="24"/>
        </w:rPr>
      </w:pPr>
    </w:p>
    <w:p w14:paraId="22600278" w14:textId="63245C38" w:rsidR="003C397B" w:rsidRDefault="003C397B" w:rsidP="003C397B">
      <w:pPr>
        <w:rPr>
          <w:sz w:val="24"/>
          <w:szCs w:val="24"/>
        </w:rPr>
      </w:pPr>
    </w:p>
    <w:p w14:paraId="04F2AA09" w14:textId="6C71DF01" w:rsidR="003C397B" w:rsidRDefault="003C397B" w:rsidP="003C397B">
      <w:pPr>
        <w:rPr>
          <w:sz w:val="24"/>
          <w:szCs w:val="24"/>
        </w:rPr>
      </w:pPr>
    </w:p>
    <w:p w14:paraId="67850AFE" w14:textId="3EA6F286" w:rsidR="003C397B" w:rsidRPr="006E06B7" w:rsidRDefault="003C397B" w:rsidP="003C397B">
      <w:pPr>
        <w:rPr>
          <w:b/>
          <w:bCs/>
          <w:sz w:val="36"/>
          <w:szCs w:val="36"/>
        </w:rPr>
      </w:pPr>
      <w:r w:rsidRPr="006E06B7">
        <w:rPr>
          <w:b/>
          <w:bCs/>
          <w:sz w:val="36"/>
          <w:szCs w:val="36"/>
        </w:rPr>
        <w:t xml:space="preserve">I will go through the basics of how to use MySQL Workbench in class but if you feel like getting a head start check out this </w:t>
      </w:r>
      <w:hyperlink r:id="rId15" w:history="1">
        <w:r w:rsidRPr="006E06B7">
          <w:rPr>
            <w:rStyle w:val="Hyperlink"/>
            <w:b/>
            <w:bCs/>
            <w:sz w:val="36"/>
            <w:szCs w:val="36"/>
          </w:rPr>
          <w:t>tutorial</w:t>
        </w:r>
      </w:hyperlink>
      <w:r w:rsidRPr="006E06B7">
        <w:rPr>
          <w:b/>
          <w:bCs/>
          <w:sz w:val="36"/>
          <w:szCs w:val="36"/>
        </w:rPr>
        <w:t>!</w:t>
      </w:r>
    </w:p>
    <w:p w14:paraId="7060A4C8" w14:textId="469E8F42" w:rsidR="009C3DA0" w:rsidRPr="004F6FEE" w:rsidRDefault="009C3DA0"/>
    <w:p w14:paraId="0A5F38AE" w14:textId="77777777" w:rsidR="009C3DA0" w:rsidRDefault="009C3DA0"/>
    <w:p w14:paraId="309ABE73" w14:textId="77777777" w:rsidR="009C3DA0" w:rsidRDefault="009C3DA0"/>
    <w:sectPr w:rsidR="009C3DA0" w:rsidSect="00273B8A">
      <w:pgSz w:w="12240" w:h="15840"/>
      <w:pgMar w:top="1440" w:right="936" w:bottom="1440"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2CC0"/>
    <w:multiLevelType w:val="hybridMultilevel"/>
    <w:tmpl w:val="BE88F6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5468B"/>
    <w:multiLevelType w:val="hybridMultilevel"/>
    <w:tmpl w:val="714ABE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F4D29"/>
    <w:multiLevelType w:val="hybridMultilevel"/>
    <w:tmpl w:val="758A95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CDF56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D2829ED"/>
    <w:multiLevelType w:val="hybridMultilevel"/>
    <w:tmpl w:val="B5806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38867299">
    <w:abstractNumId w:val="3"/>
  </w:num>
  <w:num w:numId="2" w16cid:durableId="485754313">
    <w:abstractNumId w:val="4"/>
  </w:num>
  <w:num w:numId="3" w16cid:durableId="1038354274">
    <w:abstractNumId w:val="2"/>
  </w:num>
  <w:num w:numId="4" w16cid:durableId="1380324526">
    <w:abstractNumId w:val="1"/>
  </w:num>
  <w:num w:numId="5" w16cid:durableId="752317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A0"/>
    <w:rsid w:val="001110B1"/>
    <w:rsid w:val="001427AF"/>
    <w:rsid w:val="00180E0D"/>
    <w:rsid w:val="001C12CE"/>
    <w:rsid w:val="00273B8A"/>
    <w:rsid w:val="00370A0C"/>
    <w:rsid w:val="003C397B"/>
    <w:rsid w:val="004F6FEE"/>
    <w:rsid w:val="00516471"/>
    <w:rsid w:val="006E06B7"/>
    <w:rsid w:val="009C3DA0"/>
    <w:rsid w:val="00BE2B79"/>
    <w:rsid w:val="00D01C46"/>
    <w:rsid w:val="00E769D1"/>
    <w:rsid w:val="00E978B8"/>
    <w:rsid w:val="00EC4DE1"/>
    <w:rsid w:val="00F747E3"/>
    <w:rsid w:val="00FC3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B582"/>
  <w15:chartTrackingRefBased/>
  <w15:docId w15:val="{3D188571-A0DC-48B2-8A0D-C7CACD89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DA0"/>
    <w:rPr>
      <w:color w:val="0563C1" w:themeColor="hyperlink"/>
      <w:u w:val="single"/>
    </w:rPr>
  </w:style>
  <w:style w:type="character" w:styleId="UnresolvedMention">
    <w:name w:val="Unresolved Mention"/>
    <w:basedOn w:val="DefaultParagraphFont"/>
    <w:uiPriority w:val="99"/>
    <w:semiHidden/>
    <w:unhideWhenUsed/>
    <w:rsid w:val="009C3DA0"/>
    <w:rPr>
      <w:color w:val="605E5C"/>
      <w:shd w:val="clear" w:color="auto" w:fill="E1DFDD"/>
    </w:rPr>
  </w:style>
  <w:style w:type="paragraph" w:styleId="ListParagraph">
    <w:name w:val="List Paragraph"/>
    <w:basedOn w:val="Normal"/>
    <w:uiPriority w:val="34"/>
    <w:qFormat/>
    <w:rsid w:val="004F6FEE"/>
    <w:pPr>
      <w:ind w:left="720"/>
      <w:contextualSpacing/>
    </w:pPr>
  </w:style>
  <w:style w:type="character" w:styleId="FollowedHyperlink">
    <w:name w:val="FollowedHyperlink"/>
    <w:basedOn w:val="DefaultParagraphFont"/>
    <w:uiPriority w:val="99"/>
    <w:semiHidden/>
    <w:unhideWhenUsed/>
    <w:rsid w:val="00273B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elational-data.or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WTCrqRBUDT0" TargetMode="External"/><Relationship Id="rId11" Type="http://schemas.openxmlformats.org/officeDocument/2006/relationships/image" Target="media/image4.png"/><Relationship Id="rId5" Type="http://schemas.openxmlformats.org/officeDocument/2006/relationships/hyperlink" Target="https://www.youtube.com/watch?v=u96rVINbAUI" TargetMode="External"/><Relationship Id="rId15" Type="http://schemas.openxmlformats.org/officeDocument/2006/relationships/hyperlink" Target="https://www.youtube.com/watch?v=chezeWdTHb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Scott</dc:creator>
  <cp:keywords/>
  <dc:description/>
  <cp:lastModifiedBy>Sean Scott</cp:lastModifiedBy>
  <cp:revision>2</cp:revision>
  <dcterms:created xsi:type="dcterms:W3CDTF">2024-08-10T17:31:00Z</dcterms:created>
  <dcterms:modified xsi:type="dcterms:W3CDTF">2024-08-10T17:31:00Z</dcterms:modified>
</cp:coreProperties>
</file>