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CF3" w:rsidRPr="005D14E0" w:rsidRDefault="00D62B32">
      <w:pPr>
        <w:rPr>
          <w:rFonts w:ascii="Times New Roman" w:hAnsi="Times New Roman" w:cs="Times New Roman"/>
          <w:b/>
          <w:bCs/>
          <w:sz w:val="36"/>
          <w:szCs w:val="36"/>
        </w:rPr>
      </w:pPr>
      <w:r w:rsidRPr="005D14E0">
        <w:rPr>
          <w:rFonts w:ascii="Times New Roman" w:hAnsi="Times New Roman" w:cs="Times New Roman"/>
          <w:b/>
          <w:bCs/>
          <w:sz w:val="36"/>
          <w:szCs w:val="36"/>
        </w:rPr>
        <w:t>Pluto Competition</w:t>
      </w:r>
    </w:p>
    <w:p w:rsidR="00D62B32" w:rsidRPr="005D14E0" w:rsidRDefault="00D62B32">
      <w:pPr>
        <w:rPr>
          <w:rFonts w:ascii="Times New Roman" w:hAnsi="Times New Roman" w:cs="Times New Roman"/>
          <w:b/>
          <w:bCs/>
          <w:sz w:val="32"/>
          <w:szCs w:val="32"/>
        </w:rPr>
      </w:pPr>
      <w:r w:rsidRPr="005D14E0">
        <w:rPr>
          <w:rFonts w:ascii="Times New Roman" w:hAnsi="Times New Roman" w:cs="Times New Roman"/>
          <w:b/>
          <w:bCs/>
          <w:sz w:val="32"/>
          <w:szCs w:val="32"/>
        </w:rPr>
        <w:t>Table of Contents:</w:t>
      </w:r>
    </w:p>
    <w:p w:rsidR="00D62B32" w:rsidRPr="005D14E0" w:rsidRDefault="00C1342B">
      <w:pPr>
        <w:rPr>
          <w:rFonts w:ascii="Times New Roman" w:hAnsi="Times New Roman" w:cs="Times New Roman"/>
        </w:rPr>
      </w:pPr>
      <w:r w:rsidRPr="005D14E0">
        <w:rPr>
          <w:rFonts w:ascii="Times New Roman" w:hAnsi="Times New Roman" w:cs="Times New Roman"/>
        </w:rPr>
        <w:t>The Competition</w:t>
      </w:r>
    </w:p>
    <w:p w:rsidR="00C1342B" w:rsidRPr="005D14E0" w:rsidRDefault="00C1342B">
      <w:pPr>
        <w:rPr>
          <w:rFonts w:ascii="Times New Roman" w:hAnsi="Times New Roman" w:cs="Times New Roman"/>
        </w:rPr>
      </w:pPr>
      <w:r w:rsidRPr="005D14E0">
        <w:rPr>
          <w:rFonts w:ascii="Times New Roman" w:hAnsi="Times New Roman" w:cs="Times New Roman"/>
        </w:rPr>
        <w:t>The Field</w:t>
      </w:r>
    </w:p>
    <w:p w:rsidR="00D62B32" w:rsidRPr="005D14E0" w:rsidRDefault="00C1342B">
      <w:pPr>
        <w:rPr>
          <w:rFonts w:ascii="Times New Roman" w:hAnsi="Times New Roman" w:cs="Times New Roman"/>
        </w:rPr>
      </w:pPr>
      <w:r w:rsidRPr="005D14E0">
        <w:rPr>
          <w:rFonts w:ascii="Times New Roman" w:hAnsi="Times New Roman" w:cs="Times New Roman"/>
        </w:rPr>
        <w:t>The Shipping Container</w:t>
      </w:r>
    </w:p>
    <w:p w:rsidR="00D62B32" w:rsidRPr="005D14E0" w:rsidRDefault="00D62B32">
      <w:pPr>
        <w:rPr>
          <w:rFonts w:ascii="Times New Roman" w:hAnsi="Times New Roman" w:cs="Times New Roman"/>
        </w:rPr>
      </w:pPr>
      <w:r w:rsidRPr="005D14E0">
        <w:rPr>
          <w:rFonts w:ascii="Times New Roman" w:hAnsi="Times New Roman" w:cs="Times New Roman"/>
        </w:rPr>
        <w:t>Points and Penalties</w:t>
      </w:r>
    </w:p>
    <w:p w:rsidR="001310AD" w:rsidRPr="005D14E0" w:rsidRDefault="001310AD">
      <w:pPr>
        <w:rPr>
          <w:rFonts w:ascii="Times New Roman" w:hAnsi="Times New Roman" w:cs="Times New Roman"/>
        </w:rPr>
      </w:pPr>
      <w:r w:rsidRPr="005D14E0">
        <w:rPr>
          <w:rFonts w:ascii="Times New Roman" w:hAnsi="Times New Roman" w:cs="Times New Roman"/>
        </w:rPr>
        <w:t>Technical Specifications</w:t>
      </w:r>
    </w:p>
    <w:p w:rsidR="00D62B32" w:rsidRPr="005D14E0" w:rsidRDefault="00D62B32">
      <w:pPr>
        <w:rPr>
          <w:rFonts w:ascii="Times New Roman" w:hAnsi="Times New Roman" w:cs="Times New Roman"/>
        </w:rPr>
      </w:pPr>
      <w:r w:rsidRPr="005D14E0">
        <w:rPr>
          <w:rFonts w:ascii="Times New Roman" w:hAnsi="Times New Roman" w:cs="Times New Roman"/>
        </w:rPr>
        <w:t>Document Submission</w:t>
      </w:r>
    </w:p>
    <w:p w:rsidR="00D62B32" w:rsidRPr="005D14E0" w:rsidRDefault="00D62B32">
      <w:pPr>
        <w:rPr>
          <w:rFonts w:ascii="Times New Roman" w:hAnsi="Times New Roman" w:cs="Times New Roman"/>
        </w:rPr>
      </w:pPr>
      <w:r w:rsidRPr="005D14E0">
        <w:rPr>
          <w:rFonts w:ascii="Times New Roman" w:hAnsi="Times New Roman" w:cs="Times New Roman"/>
        </w:rPr>
        <w:t>Awards</w:t>
      </w:r>
    </w:p>
    <w:p w:rsidR="006866F0" w:rsidRPr="005D14E0" w:rsidRDefault="006866F0">
      <w:pPr>
        <w:rPr>
          <w:rFonts w:ascii="Times New Roman" w:hAnsi="Times New Roman" w:cs="Times New Roman"/>
        </w:rPr>
      </w:pPr>
      <w:r w:rsidRPr="005D14E0">
        <w:rPr>
          <w:rFonts w:ascii="Times New Roman" w:hAnsi="Times New Roman" w:cs="Times New Roman"/>
        </w:rPr>
        <w:t>Competition Schedule</w:t>
      </w:r>
      <w:r w:rsidR="001518CA" w:rsidRPr="005D14E0">
        <w:rPr>
          <w:rFonts w:ascii="Times New Roman" w:hAnsi="Times New Roman" w:cs="Times New Roman"/>
        </w:rPr>
        <w:t xml:space="preserve"> and</w:t>
      </w:r>
      <w:r w:rsidRPr="005D14E0">
        <w:rPr>
          <w:rFonts w:ascii="Times New Roman" w:hAnsi="Times New Roman" w:cs="Times New Roman"/>
        </w:rPr>
        <w:t xml:space="preserve"> Location</w:t>
      </w:r>
    </w:p>
    <w:p w:rsidR="00D62B32" w:rsidRPr="005D14E0" w:rsidRDefault="00D62B32">
      <w:pPr>
        <w:rPr>
          <w:rFonts w:ascii="Times New Roman" w:hAnsi="Times New Roman" w:cs="Times New Roman"/>
        </w:rPr>
      </w:pPr>
      <w:r w:rsidRPr="005D14E0">
        <w:rPr>
          <w:rFonts w:ascii="Times New Roman" w:hAnsi="Times New Roman" w:cs="Times New Roman"/>
        </w:rPr>
        <w:br w:type="page"/>
      </w:r>
    </w:p>
    <w:p w:rsidR="00D62B32" w:rsidRPr="005D14E0" w:rsidRDefault="00C619FD">
      <w:pPr>
        <w:rPr>
          <w:rFonts w:ascii="Times New Roman" w:hAnsi="Times New Roman" w:cs="Times New Roman"/>
          <w:b/>
          <w:bCs/>
          <w:sz w:val="32"/>
          <w:szCs w:val="32"/>
        </w:rPr>
      </w:pPr>
      <w:r w:rsidRPr="005D14E0">
        <w:rPr>
          <w:rFonts w:ascii="Times New Roman" w:hAnsi="Times New Roman" w:cs="Times New Roman"/>
          <w:b/>
          <w:bCs/>
          <w:sz w:val="32"/>
          <w:szCs w:val="32"/>
        </w:rPr>
        <w:lastRenderedPageBreak/>
        <w:t xml:space="preserve">The </w:t>
      </w:r>
      <w:r w:rsidR="00D62B32" w:rsidRPr="005D14E0">
        <w:rPr>
          <w:rFonts w:ascii="Times New Roman" w:hAnsi="Times New Roman" w:cs="Times New Roman"/>
          <w:b/>
          <w:bCs/>
          <w:sz w:val="32"/>
          <w:szCs w:val="32"/>
        </w:rPr>
        <w:t>Competitio</w:t>
      </w:r>
      <w:r w:rsidRPr="005D14E0">
        <w:rPr>
          <w:rFonts w:ascii="Times New Roman" w:hAnsi="Times New Roman" w:cs="Times New Roman"/>
          <w:b/>
          <w:bCs/>
          <w:sz w:val="32"/>
          <w:szCs w:val="32"/>
        </w:rPr>
        <w:t>n</w:t>
      </w:r>
      <w:r w:rsidR="005168CA" w:rsidRPr="005D14E0">
        <w:rPr>
          <w:rFonts w:ascii="Times New Roman" w:hAnsi="Times New Roman" w:cs="Times New Roman"/>
          <w:b/>
          <w:bCs/>
          <w:sz w:val="32"/>
          <w:szCs w:val="32"/>
        </w:rPr>
        <w:t>:</w:t>
      </w:r>
    </w:p>
    <w:p w:rsidR="005168CA" w:rsidRPr="005D14E0" w:rsidRDefault="0026302D" w:rsidP="00A72E29">
      <w:pPr>
        <w:ind w:firstLine="720"/>
        <w:rPr>
          <w:rFonts w:ascii="Times New Roman" w:hAnsi="Times New Roman" w:cs="Times New Roman"/>
        </w:rPr>
      </w:pPr>
      <w:r w:rsidRPr="005D14E0">
        <w:rPr>
          <w:rFonts w:ascii="Times New Roman" w:hAnsi="Times New Roman" w:cs="Times New Roman"/>
        </w:rPr>
        <w:t xml:space="preserve">You as a team are tasked with constructing a remotely operated robot capable of moving shipping containers from the </w:t>
      </w:r>
      <w:r w:rsidR="002D4F91" w:rsidRPr="005D14E0">
        <w:rPr>
          <w:rFonts w:ascii="Times New Roman" w:hAnsi="Times New Roman" w:cs="Times New Roman"/>
        </w:rPr>
        <w:t>Dock</w:t>
      </w:r>
      <w:r w:rsidRPr="005D14E0">
        <w:rPr>
          <w:rFonts w:ascii="Times New Roman" w:hAnsi="Times New Roman" w:cs="Times New Roman"/>
        </w:rPr>
        <w:t xml:space="preserve"> to their individually colored zones. The robot operates on a shipyard on Pluto which receives shipments of supplies and mining eq</w:t>
      </w:r>
      <w:r w:rsidR="00CA5B31" w:rsidRPr="005D14E0">
        <w:rPr>
          <w:rFonts w:ascii="Times New Roman" w:hAnsi="Times New Roman" w:cs="Times New Roman"/>
        </w:rPr>
        <w:t>u</w:t>
      </w:r>
      <w:r w:rsidRPr="005D14E0">
        <w:rPr>
          <w:rFonts w:ascii="Times New Roman" w:hAnsi="Times New Roman" w:cs="Times New Roman"/>
        </w:rPr>
        <w:t>ipment</w:t>
      </w:r>
      <w:r w:rsidR="00CA5B31" w:rsidRPr="005D14E0">
        <w:rPr>
          <w:rFonts w:ascii="Times New Roman" w:hAnsi="Times New Roman" w:cs="Times New Roman"/>
        </w:rPr>
        <w:t xml:space="preserve"> that need to be delivered to their destinations</w:t>
      </w:r>
      <w:r w:rsidRPr="005D14E0">
        <w:rPr>
          <w:rFonts w:ascii="Times New Roman" w:hAnsi="Times New Roman" w:cs="Times New Roman"/>
        </w:rPr>
        <w:t xml:space="preserve">. The atmosphere on Pluto does not allow humans or other life forms to oversee this work directly, so the robot must be able to be controlled wirelessly from a distance, seeing only through a camera and sensors placed directly on the robot. </w:t>
      </w:r>
      <w:r w:rsidR="004E6A5F" w:rsidRPr="005D14E0">
        <w:rPr>
          <w:rFonts w:ascii="Times New Roman" w:hAnsi="Times New Roman" w:cs="Times New Roman"/>
        </w:rPr>
        <w:t xml:space="preserve">No autonomous behavior is necessary, though teams may implement autonomous subroutines to aid in driver control if they wish. </w:t>
      </w:r>
    </w:p>
    <w:p w:rsidR="004E6A5F" w:rsidRPr="005D14E0" w:rsidRDefault="005168CA" w:rsidP="00A72E29">
      <w:pPr>
        <w:ind w:firstLine="720"/>
        <w:rPr>
          <w:rFonts w:ascii="Times New Roman" w:hAnsi="Times New Roman" w:cs="Times New Roman"/>
        </w:rPr>
      </w:pPr>
      <w:r w:rsidRPr="005D14E0">
        <w:rPr>
          <w:rFonts w:ascii="Times New Roman" w:hAnsi="Times New Roman" w:cs="Times New Roman"/>
        </w:rPr>
        <w:t xml:space="preserve">The </w:t>
      </w:r>
      <w:r w:rsidR="002D4F91" w:rsidRPr="005D14E0">
        <w:rPr>
          <w:rFonts w:ascii="Times New Roman" w:hAnsi="Times New Roman" w:cs="Times New Roman"/>
        </w:rPr>
        <w:t>Dock</w:t>
      </w:r>
      <w:r w:rsidR="006866F0" w:rsidRPr="005D14E0">
        <w:rPr>
          <w:rFonts w:ascii="Times New Roman" w:hAnsi="Times New Roman" w:cs="Times New Roman"/>
        </w:rPr>
        <w:t>,</w:t>
      </w:r>
      <w:r w:rsidRPr="005D14E0">
        <w:rPr>
          <w:rFonts w:ascii="Times New Roman" w:hAnsi="Times New Roman" w:cs="Times New Roman"/>
        </w:rPr>
        <w:t xml:space="preserve"> where the robot and all shipping containers will be at the beginning of the round</w:t>
      </w:r>
      <w:r w:rsidR="006866F0" w:rsidRPr="005D14E0">
        <w:rPr>
          <w:rFonts w:ascii="Times New Roman" w:hAnsi="Times New Roman" w:cs="Times New Roman"/>
        </w:rPr>
        <w:t>,</w:t>
      </w:r>
      <w:r w:rsidRPr="005D14E0">
        <w:rPr>
          <w:rFonts w:ascii="Times New Roman" w:hAnsi="Times New Roman" w:cs="Times New Roman"/>
        </w:rPr>
        <w:t xml:space="preserve"> is</w:t>
      </w:r>
      <w:r w:rsidR="006866F0" w:rsidRPr="005D14E0">
        <w:rPr>
          <w:rFonts w:ascii="Times New Roman" w:hAnsi="Times New Roman" w:cs="Times New Roman"/>
        </w:rPr>
        <w:t xml:space="preserve"> a hub</w:t>
      </w:r>
      <w:r w:rsidRPr="005D14E0">
        <w:rPr>
          <w:rFonts w:ascii="Times New Roman" w:hAnsi="Times New Roman" w:cs="Times New Roman"/>
        </w:rPr>
        <w:t xml:space="preserve"> in the center of the field, with colored pathways branching off from this hub in different directions. </w:t>
      </w:r>
      <w:r w:rsidR="00B171FE" w:rsidRPr="005D14E0">
        <w:rPr>
          <w:rFonts w:ascii="Times New Roman" w:hAnsi="Times New Roman" w:cs="Times New Roman"/>
        </w:rPr>
        <w:t>Each shipping container will be a unique color, and this color will match the pathway and zone to which it belongs. The driver must recognize this color and, through some means, transport this colored crate through an obstacle course and</w:t>
      </w:r>
      <w:r w:rsidR="00A72E29" w:rsidRPr="005D14E0">
        <w:rPr>
          <w:rFonts w:ascii="Times New Roman" w:hAnsi="Times New Roman" w:cs="Times New Roman"/>
        </w:rPr>
        <w:t xml:space="preserve"> deliver</w:t>
      </w:r>
      <w:r w:rsidR="00B171FE" w:rsidRPr="005D14E0">
        <w:rPr>
          <w:rFonts w:ascii="Times New Roman" w:hAnsi="Times New Roman" w:cs="Times New Roman"/>
        </w:rPr>
        <w:t xml:space="preserve"> into its zone of matching color</w:t>
      </w:r>
      <w:r w:rsidR="00A72E29" w:rsidRPr="005D14E0">
        <w:rPr>
          <w:rFonts w:ascii="Times New Roman" w:hAnsi="Times New Roman" w:cs="Times New Roman"/>
        </w:rPr>
        <w:t>. The container must be completely within the zone to count as Delivered</w:t>
      </w:r>
      <w:r w:rsidR="00B171FE" w:rsidRPr="005D14E0">
        <w:rPr>
          <w:rFonts w:ascii="Times New Roman" w:hAnsi="Times New Roman" w:cs="Times New Roman"/>
        </w:rPr>
        <w:t xml:space="preserve">. </w:t>
      </w:r>
      <w:r w:rsidRPr="005D14E0">
        <w:rPr>
          <w:rFonts w:ascii="Times New Roman" w:hAnsi="Times New Roman" w:cs="Times New Roman"/>
        </w:rPr>
        <w:t xml:space="preserve">After </w:t>
      </w:r>
      <w:r w:rsidR="00A72E29" w:rsidRPr="005D14E0">
        <w:rPr>
          <w:rFonts w:ascii="Times New Roman" w:hAnsi="Times New Roman" w:cs="Times New Roman"/>
        </w:rPr>
        <w:t>delivering</w:t>
      </w:r>
      <w:r w:rsidRPr="005D14E0">
        <w:rPr>
          <w:rFonts w:ascii="Times New Roman" w:hAnsi="Times New Roman" w:cs="Times New Roman"/>
        </w:rPr>
        <w:t xml:space="preserve"> the container, the robot must return the way it came </w:t>
      </w:r>
      <w:r w:rsidR="004E6A5F" w:rsidRPr="005D14E0">
        <w:rPr>
          <w:rFonts w:ascii="Times New Roman" w:hAnsi="Times New Roman" w:cs="Times New Roman"/>
        </w:rPr>
        <w:t>and</w:t>
      </w:r>
      <w:r w:rsidRPr="005D14E0">
        <w:rPr>
          <w:rFonts w:ascii="Times New Roman" w:hAnsi="Times New Roman" w:cs="Times New Roman"/>
        </w:rPr>
        <w:t xml:space="preserve"> get back to the hub for the zone to count as </w:t>
      </w:r>
      <w:r w:rsidR="002D4F91" w:rsidRPr="005D14E0">
        <w:rPr>
          <w:rFonts w:ascii="Times New Roman" w:hAnsi="Times New Roman" w:cs="Times New Roman"/>
        </w:rPr>
        <w:t>Completed.</w:t>
      </w:r>
      <w:r w:rsidR="004E6A5F" w:rsidRPr="005D14E0">
        <w:rPr>
          <w:rFonts w:ascii="Times New Roman" w:hAnsi="Times New Roman" w:cs="Times New Roman"/>
        </w:rPr>
        <w:t xml:space="preserve"> </w:t>
      </w:r>
    </w:p>
    <w:p w:rsidR="00A72E29" w:rsidRPr="005D14E0" w:rsidRDefault="00A72E29" w:rsidP="00A72E29">
      <w:pPr>
        <w:ind w:firstLine="720"/>
        <w:rPr>
          <w:rFonts w:ascii="Times New Roman" w:hAnsi="Times New Roman" w:cs="Times New Roman"/>
        </w:rPr>
      </w:pPr>
      <w:r w:rsidRPr="005D14E0">
        <w:rPr>
          <w:rFonts w:ascii="Times New Roman" w:hAnsi="Times New Roman" w:cs="Times New Roman"/>
        </w:rPr>
        <w:t>There will be four colored shipping containers and four colored Branches: Red, Blue, Green, and Purple. Each branch will have a unique obstacle:</w:t>
      </w:r>
    </w:p>
    <w:p w:rsidR="001A59B6" w:rsidRPr="005D14E0" w:rsidRDefault="001A59B6" w:rsidP="001A59B6">
      <w:pPr>
        <w:pStyle w:val="ListParagraph"/>
        <w:numPr>
          <w:ilvl w:val="0"/>
          <w:numId w:val="2"/>
        </w:numPr>
        <w:rPr>
          <w:rFonts w:ascii="Times New Roman" w:hAnsi="Times New Roman" w:cs="Times New Roman"/>
        </w:rPr>
      </w:pPr>
      <w:r w:rsidRPr="005D14E0">
        <w:rPr>
          <w:rFonts w:ascii="Times New Roman" w:hAnsi="Times New Roman" w:cs="Times New Roman"/>
        </w:rPr>
        <w:t xml:space="preserve">The Red Branch has a tunnel which the robot must travel through. There are no lights in the tunnel, so in order to see the bot should be equipped with some sort of lighting. </w:t>
      </w:r>
    </w:p>
    <w:p w:rsidR="001A59B6" w:rsidRPr="005D14E0" w:rsidRDefault="001A59B6" w:rsidP="001A59B6">
      <w:pPr>
        <w:pStyle w:val="ListParagraph"/>
        <w:numPr>
          <w:ilvl w:val="0"/>
          <w:numId w:val="2"/>
        </w:numPr>
        <w:rPr>
          <w:rFonts w:ascii="Times New Roman" w:hAnsi="Times New Roman" w:cs="Times New Roman"/>
        </w:rPr>
      </w:pPr>
      <w:r w:rsidRPr="005D14E0">
        <w:rPr>
          <w:rFonts w:ascii="Times New Roman" w:hAnsi="Times New Roman" w:cs="Times New Roman"/>
        </w:rPr>
        <w:t>The Blue Branch has a slalom, an area requiring high maneuverability to pass through without hitting the walls.</w:t>
      </w:r>
    </w:p>
    <w:p w:rsidR="001A59B6" w:rsidRPr="005D14E0" w:rsidRDefault="001A59B6" w:rsidP="001A59B6">
      <w:pPr>
        <w:pStyle w:val="ListParagraph"/>
        <w:numPr>
          <w:ilvl w:val="0"/>
          <w:numId w:val="2"/>
        </w:numPr>
        <w:rPr>
          <w:rFonts w:ascii="Times New Roman" w:hAnsi="Times New Roman" w:cs="Times New Roman"/>
        </w:rPr>
      </w:pPr>
      <w:r w:rsidRPr="005D14E0">
        <w:rPr>
          <w:rFonts w:ascii="Times New Roman" w:hAnsi="Times New Roman" w:cs="Times New Roman"/>
        </w:rPr>
        <w:t xml:space="preserve">The Green Branch has a ramp which the robot must climb in order to drop off the container, and must then descend to return to the Dock. </w:t>
      </w:r>
    </w:p>
    <w:p w:rsidR="001A59B6" w:rsidRPr="005D14E0" w:rsidRDefault="001A59B6" w:rsidP="001A59B6">
      <w:pPr>
        <w:pStyle w:val="ListParagraph"/>
        <w:numPr>
          <w:ilvl w:val="0"/>
          <w:numId w:val="2"/>
        </w:numPr>
        <w:rPr>
          <w:rFonts w:ascii="Times New Roman" w:hAnsi="Times New Roman" w:cs="Times New Roman"/>
        </w:rPr>
      </w:pPr>
      <w:r w:rsidRPr="005D14E0">
        <w:rPr>
          <w:rFonts w:ascii="Times New Roman" w:hAnsi="Times New Roman" w:cs="Times New Roman"/>
        </w:rPr>
        <w:t xml:space="preserve">The Purple Branch is the mystery branch. There is an obstacle that is unknown to teams until the day of the competition, and this branch will be worth the most Points if completed. </w:t>
      </w:r>
      <w:r w:rsidR="00433304" w:rsidRPr="005D14E0">
        <w:rPr>
          <w:rFonts w:ascii="Times New Roman" w:hAnsi="Times New Roman" w:cs="Times New Roman"/>
        </w:rPr>
        <w:t xml:space="preserve">This unknown obstacle could be new or a combination of obstacles elsewhere on the field. </w:t>
      </w:r>
      <w:r w:rsidR="00947A91" w:rsidRPr="005D14E0">
        <w:rPr>
          <w:rFonts w:ascii="Times New Roman" w:hAnsi="Times New Roman" w:cs="Times New Roman"/>
        </w:rPr>
        <w:t xml:space="preserve">Completing this branch will make teams eligible for the Versatile Design Award. </w:t>
      </w:r>
    </w:p>
    <w:p w:rsidR="004E6A5F" w:rsidRPr="005D14E0" w:rsidRDefault="004E6A5F" w:rsidP="00A72E29">
      <w:pPr>
        <w:ind w:firstLine="720"/>
        <w:rPr>
          <w:rFonts w:ascii="Times New Roman" w:hAnsi="Times New Roman" w:cs="Times New Roman"/>
        </w:rPr>
      </w:pPr>
      <w:r w:rsidRPr="005D14E0">
        <w:rPr>
          <w:rFonts w:ascii="Times New Roman" w:hAnsi="Times New Roman" w:cs="Times New Roman"/>
        </w:rPr>
        <w:t xml:space="preserve">There are 15 minutes allotted for each </w:t>
      </w:r>
      <w:r w:rsidRPr="005D14E0">
        <w:rPr>
          <w:rFonts w:ascii="Times New Roman" w:hAnsi="Times New Roman" w:cs="Times New Roman"/>
        </w:rPr>
        <w:t>M</w:t>
      </w:r>
      <w:r w:rsidRPr="005D14E0">
        <w:rPr>
          <w:rFonts w:ascii="Times New Roman" w:hAnsi="Times New Roman" w:cs="Times New Roman"/>
        </w:rPr>
        <w:t>atch</w:t>
      </w:r>
      <w:r w:rsidRPr="005D14E0">
        <w:rPr>
          <w:rFonts w:ascii="Times New Roman" w:hAnsi="Times New Roman" w:cs="Times New Roman"/>
        </w:rPr>
        <w:t>.</w:t>
      </w:r>
      <w:r w:rsidRPr="005D14E0">
        <w:rPr>
          <w:rFonts w:ascii="Times New Roman" w:hAnsi="Times New Roman" w:cs="Times New Roman"/>
        </w:rPr>
        <w:t xml:space="preserve"> 5 minutes of </w:t>
      </w:r>
      <w:r w:rsidRPr="005D14E0">
        <w:rPr>
          <w:rFonts w:ascii="Times New Roman" w:hAnsi="Times New Roman" w:cs="Times New Roman"/>
        </w:rPr>
        <w:t>this</w:t>
      </w:r>
      <w:r w:rsidRPr="005D14E0">
        <w:rPr>
          <w:rFonts w:ascii="Times New Roman" w:hAnsi="Times New Roman" w:cs="Times New Roman"/>
        </w:rPr>
        <w:t xml:space="preserve"> is transition and setup time. This leaves exactly 10 minutes of time to run the bot and acquire points. Teams that take longer than 5 minutes of setup will start eating into their 10 minute run time unless an extension is granted by the judges due to extenuating circumstances. </w:t>
      </w:r>
      <w:r w:rsidR="00DF15DC" w:rsidRPr="005D14E0">
        <w:rPr>
          <w:rFonts w:ascii="Times New Roman" w:hAnsi="Times New Roman" w:cs="Times New Roman"/>
        </w:rPr>
        <w:t xml:space="preserve">Match order will be randomly chosen at the start of the competition day. Each team will play three Matches. All three rounds of Matches will be in the same order selected randomly at the start of the day, so all teams have the same amount of time between Matches to conduct repairs or strategize. There will be </w:t>
      </w:r>
      <w:r w:rsidR="00A27149" w:rsidRPr="005D14E0">
        <w:rPr>
          <w:rFonts w:ascii="Times New Roman" w:hAnsi="Times New Roman" w:cs="Times New Roman"/>
        </w:rPr>
        <w:t xml:space="preserve">breaks between each of the three rounds of Matches, described in the schedule at the end of this document. </w:t>
      </w:r>
      <w:r w:rsidR="00DF15DC" w:rsidRPr="005D14E0">
        <w:rPr>
          <w:rFonts w:ascii="Times New Roman" w:hAnsi="Times New Roman" w:cs="Times New Roman"/>
        </w:rPr>
        <w:t xml:space="preserve"> </w:t>
      </w:r>
      <w:r w:rsidR="00EB711A" w:rsidRPr="005D14E0">
        <w:rPr>
          <w:rFonts w:ascii="Times New Roman" w:hAnsi="Times New Roman" w:cs="Times New Roman"/>
        </w:rPr>
        <w:t xml:space="preserve">Two fields will be set up so that two teams will compete at once. </w:t>
      </w:r>
      <w:r w:rsidR="0031573C" w:rsidRPr="005D14E0">
        <w:rPr>
          <w:rFonts w:ascii="Times New Roman" w:hAnsi="Times New Roman" w:cs="Times New Roman"/>
        </w:rPr>
        <w:t xml:space="preserve">During the match, one team representative will stay with the bot at the field while the rest of the team will head to the spectator area. </w:t>
      </w:r>
    </w:p>
    <w:p w:rsidR="00A72E29" w:rsidRPr="005D14E0" w:rsidRDefault="00650631" w:rsidP="00A72E29">
      <w:pPr>
        <w:rPr>
          <w:rFonts w:ascii="Times New Roman" w:hAnsi="Times New Roman" w:cs="Times New Roman"/>
        </w:rPr>
      </w:pPr>
      <w:r w:rsidRPr="005D14E0">
        <w:rPr>
          <w:rFonts w:ascii="Times New Roman" w:hAnsi="Times New Roman" w:cs="Times New Roman"/>
        </w:rPr>
        <w:tab/>
        <w:t xml:space="preserve">A team’s score for the day will be the sum of the scores for their best two Matches, ignoring the score for their worst match. This rewards consistent robots and does not punish a bad first Match if teams are able to conduct repairs or plan a new strategy that gives them success later in the day. </w:t>
      </w:r>
    </w:p>
    <w:p w:rsidR="00707AC0" w:rsidRPr="005D14E0" w:rsidRDefault="004E6A5F" w:rsidP="00562E4B">
      <w:pPr>
        <w:ind w:firstLine="720"/>
        <w:rPr>
          <w:rFonts w:ascii="Times New Roman" w:hAnsi="Times New Roman" w:cs="Times New Roman"/>
        </w:rPr>
      </w:pPr>
      <w:r w:rsidRPr="005D14E0">
        <w:rPr>
          <w:rFonts w:ascii="Times New Roman" w:hAnsi="Times New Roman" w:cs="Times New Roman"/>
        </w:rPr>
        <w:lastRenderedPageBreak/>
        <w:t xml:space="preserve">There are separate Point </w:t>
      </w:r>
      <w:r w:rsidR="00F72D21" w:rsidRPr="005D14E0">
        <w:rPr>
          <w:rFonts w:ascii="Times New Roman" w:hAnsi="Times New Roman" w:cs="Times New Roman"/>
        </w:rPr>
        <w:t>T</w:t>
      </w:r>
      <w:r w:rsidRPr="005D14E0">
        <w:rPr>
          <w:rFonts w:ascii="Times New Roman" w:hAnsi="Times New Roman" w:cs="Times New Roman"/>
        </w:rPr>
        <w:t xml:space="preserve">otals for each </w:t>
      </w:r>
      <w:r w:rsidR="00562E4B" w:rsidRPr="005D14E0">
        <w:rPr>
          <w:rFonts w:ascii="Times New Roman" w:hAnsi="Times New Roman" w:cs="Times New Roman"/>
        </w:rPr>
        <w:t>B</w:t>
      </w:r>
      <w:r w:rsidRPr="005D14E0">
        <w:rPr>
          <w:rFonts w:ascii="Times New Roman" w:hAnsi="Times New Roman" w:cs="Times New Roman"/>
        </w:rPr>
        <w:t xml:space="preserve">ranch. At any time while working on a </w:t>
      </w:r>
      <w:r w:rsidR="00562E4B" w:rsidRPr="005D14E0">
        <w:rPr>
          <w:rFonts w:ascii="Times New Roman" w:hAnsi="Times New Roman" w:cs="Times New Roman"/>
        </w:rPr>
        <w:t>B</w:t>
      </w:r>
      <w:r w:rsidRPr="005D14E0">
        <w:rPr>
          <w:rFonts w:ascii="Times New Roman" w:hAnsi="Times New Roman" w:cs="Times New Roman"/>
        </w:rPr>
        <w:t xml:space="preserve">ranch, </w:t>
      </w:r>
      <w:r w:rsidR="00562E4B" w:rsidRPr="005D14E0">
        <w:rPr>
          <w:rFonts w:ascii="Times New Roman" w:hAnsi="Times New Roman" w:cs="Times New Roman"/>
        </w:rPr>
        <w:t>the</w:t>
      </w:r>
      <w:r w:rsidRPr="005D14E0">
        <w:rPr>
          <w:rFonts w:ascii="Times New Roman" w:hAnsi="Times New Roman" w:cs="Times New Roman"/>
        </w:rPr>
        <w:t xml:space="preserve"> team</w:t>
      </w:r>
      <w:r w:rsidR="00562E4B" w:rsidRPr="005D14E0">
        <w:rPr>
          <w:rFonts w:ascii="Times New Roman" w:hAnsi="Times New Roman" w:cs="Times New Roman"/>
        </w:rPr>
        <w:t xml:space="preserve"> representative at the field</w:t>
      </w:r>
      <w:r w:rsidRPr="005D14E0">
        <w:rPr>
          <w:rFonts w:ascii="Times New Roman" w:hAnsi="Times New Roman" w:cs="Times New Roman"/>
        </w:rPr>
        <w:t xml:space="preserve"> may announce a Restart, which will move the robot and container back to the Dock and erase all Points and Penalties </w:t>
      </w:r>
      <w:r w:rsidR="00F72D21" w:rsidRPr="005D14E0">
        <w:rPr>
          <w:rFonts w:ascii="Times New Roman" w:hAnsi="Times New Roman" w:cs="Times New Roman"/>
        </w:rPr>
        <w:t>accrued</w:t>
      </w:r>
      <w:r w:rsidRPr="005D14E0">
        <w:rPr>
          <w:rFonts w:ascii="Times New Roman" w:hAnsi="Times New Roman" w:cs="Times New Roman"/>
        </w:rPr>
        <w:t xml:space="preserve"> for that </w:t>
      </w:r>
      <w:r w:rsidR="00562E4B" w:rsidRPr="005D14E0">
        <w:rPr>
          <w:rFonts w:ascii="Times New Roman" w:hAnsi="Times New Roman" w:cs="Times New Roman"/>
        </w:rPr>
        <w:t>B</w:t>
      </w:r>
      <w:r w:rsidRPr="005D14E0">
        <w:rPr>
          <w:rFonts w:ascii="Times New Roman" w:hAnsi="Times New Roman" w:cs="Times New Roman"/>
        </w:rPr>
        <w:t xml:space="preserve">ranch. This will not reset the time, nor will it affect Point </w:t>
      </w:r>
      <w:r w:rsidR="00F72D21" w:rsidRPr="005D14E0">
        <w:rPr>
          <w:rFonts w:ascii="Times New Roman" w:hAnsi="Times New Roman" w:cs="Times New Roman"/>
        </w:rPr>
        <w:t>T</w:t>
      </w:r>
      <w:r w:rsidRPr="005D14E0">
        <w:rPr>
          <w:rFonts w:ascii="Times New Roman" w:hAnsi="Times New Roman" w:cs="Times New Roman"/>
        </w:rPr>
        <w:t xml:space="preserve">otals </w:t>
      </w:r>
      <w:r w:rsidR="00F72D21" w:rsidRPr="005D14E0">
        <w:rPr>
          <w:rFonts w:ascii="Times New Roman" w:hAnsi="Times New Roman" w:cs="Times New Roman"/>
        </w:rPr>
        <w:t xml:space="preserve">of </w:t>
      </w:r>
      <w:r w:rsidR="00562E4B" w:rsidRPr="005D14E0">
        <w:rPr>
          <w:rFonts w:ascii="Times New Roman" w:hAnsi="Times New Roman" w:cs="Times New Roman"/>
        </w:rPr>
        <w:t xml:space="preserve">any </w:t>
      </w:r>
      <w:r w:rsidR="00F72D21" w:rsidRPr="005D14E0">
        <w:rPr>
          <w:rFonts w:ascii="Times New Roman" w:hAnsi="Times New Roman" w:cs="Times New Roman"/>
        </w:rPr>
        <w:t>other</w:t>
      </w:r>
      <w:r w:rsidRPr="005D14E0">
        <w:rPr>
          <w:rFonts w:ascii="Times New Roman" w:hAnsi="Times New Roman" w:cs="Times New Roman"/>
        </w:rPr>
        <w:t xml:space="preserve"> </w:t>
      </w:r>
      <w:r w:rsidR="00562E4B" w:rsidRPr="005D14E0">
        <w:rPr>
          <w:rFonts w:ascii="Times New Roman" w:hAnsi="Times New Roman" w:cs="Times New Roman"/>
        </w:rPr>
        <w:t>B</w:t>
      </w:r>
      <w:r w:rsidRPr="005D14E0">
        <w:rPr>
          <w:rFonts w:ascii="Times New Roman" w:hAnsi="Times New Roman" w:cs="Times New Roman"/>
        </w:rPr>
        <w:t xml:space="preserve">ranches. </w:t>
      </w:r>
      <w:r w:rsidR="00707AC0" w:rsidRPr="005D14E0">
        <w:rPr>
          <w:rFonts w:ascii="Times New Roman" w:hAnsi="Times New Roman" w:cs="Times New Roman"/>
        </w:rPr>
        <w:t xml:space="preserve">Points and Penalties can be acquired in many ways, which are delineated in </w:t>
      </w:r>
      <w:r w:rsidR="00E04D59" w:rsidRPr="005D14E0">
        <w:rPr>
          <w:rFonts w:ascii="Times New Roman" w:hAnsi="Times New Roman" w:cs="Times New Roman"/>
        </w:rPr>
        <w:t xml:space="preserve">a later </w:t>
      </w:r>
      <w:r w:rsidR="00707AC0" w:rsidRPr="005D14E0">
        <w:rPr>
          <w:rFonts w:ascii="Times New Roman" w:hAnsi="Times New Roman" w:cs="Times New Roman"/>
        </w:rPr>
        <w:t xml:space="preserve">section. </w:t>
      </w:r>
    </w:p>
    <w:p w:rsidR="00707AC0" w:rsidRPr="005D14E0" w:rsidRDefault="00707AC0">
      <w:pPr>
        <w:rPr>
          <w:rFonts w:ascii="Times New Roman" w:hAnsi="Times New Roman" w:cs="Times New Roman"/>
        </w:rPr>
      </w:pPr>
    </w:p>
    <w:p w:rsidR="00D62B32" w:rsidRPr="005D14E0" w:rsidRDefault="00D62B32">
      <w:pPr>
        <w:rPr>
          <w:rFonts w:ascii="Times New Roman" w:hAnsi="Times New Roman" w:cs="Times New Roman"/>
        </w:rPr>
      </w:pPr>
      <w:r w:rsidRPr="005D14E0">
        <w:rPr>
          <w:rFonts w:ascii="Times New Roman" w:hAnsi="Times New Roman" w:cs="Times New Roman"/>
        </w:rPr>
        <w:br w:type="page"/>
      </w:r>
    </w:p>
    <w:p w:rsidR="00D62B32" w:rsidRPr="005D14E0" w:rsidRDefault="00E04D59">
      <w:pPr>
        <w:rPr>
          <w:rFonts w:ascii="Times New Roman" w:hAnsi="Times New Roman" w:cs="Times New Roman"/>
          <w:b/>
          <w:bCs/>
          <w:sz w:val="32"/>
          <w:szCs w:val="32"/>
        </w:rPr>
      </w:pPr>
      <w:r w:rsidRPr="005D14E0">
        <w:rPr>
          <w:rFonts w:ascii="Times New Roman" w:hAnsi="Times New Roman" w:cs="Times New Roman"/>
          <w:b/>
          <w:bCs/>
          <w:sz w:val="32"/>
          <w:szCs w:val="32"/>
        </w:rPr>
        <w:lastRenderedPageBreak/>
        <w:t>The Field</w:t>
      </w:r>
      <w:r w:rsidR="00D62B32" w:rsidRPr="005D14E0">
        <w:rPr>
          <w:rFonts w:ascii="Times New Roman" w:hAnsi="Times New Roman" w:cs="Times New Roman"/>
          <w:b/>
          <w:bCs/>
          <w:sz w:val="32"/>
          <w:szCs w:val="32"/>
        </w:rPr>
        <w:t>:</w:t>
      </w:r>
    </w:p>
    <w:p w:rsidR="00D62B32" w:rsidRPr="005D14E0" w:rsidRDefault="004B46F7">
      <w:pPr>
        <w:rPr>
          <w:rFonts w:ascii="Times New Roman" w:hAnsi="Times New Roman" w:cs="Times New Roman"/>
          <w:color w:val="FF0000"/>
        </w:rPr>
      </w:pPr>
      <w:r w:rsidRPr="005D14E0">
        <w:rPr>
          <w:rFonts w:ascii="Times New Roman" w:hAnsi="Times New Roman" w:cs="Times New Roman"/>
          <w:color w:val="FF0000"/>
        </w:rPr>
        <w:t>Picture with dimensions</w:t>
      </w:r>
    </w:p>
    <w:p w:rsidR="0031573C" w:rsidRPr="005D14E0" w:rsidRDefault="0031573C">
      <w:pPr>
        <w:rPr>
          <w:rFonts w:ascii="Times New Roman" w:hAnsi="Times New Roman" w:cs="Times New Roman"/>
          <w:color w:val="FF0000"/>
        </w:rPr>
      </w:pPr>
      <w:r w:rsidRPr="005D14E0">
        <w:rPr>
          <w:rFonts w:ascii="Times New Roman" w:hAnsi="Times New Roman" w:cs="Times New Roman"/>
          <w:color w:val="FF0000"/>
        </w:rPr>
        <w:t>Hub and spokes style, dock in middle with four branches coming off</w:t>
      </w:r>
    </w:p>
    <w:p w:rsidR="00EA37E7" w:rsidRPr="005D14E0" w:rsidRDefault="00EA37E7">
      <w:pPr>
        <w:rPr>
          <w:rFonts w:ascii="Times New Roman" w:hAnsi="Times New Roman" w:cs="Times New Roman"/>
        </w:rPr>
      </w:pPr>
    </w:p>
    <w:p w:rsidR="00EA37E7" w:rsidRPr="005D14E0" w:rsidRDefault="00EA37E7">
      <w:pPr>
        <w:rPr>
          <w:rFonts w:ascii="Times New Roman" w:hAnsi="Times New Roman" w:cs="Times New Roman"/>
        </w:rPr>
      </w:pPr>
    </w:p>
    <w:p w:rsidR="00EA37E7" w:rsidRPr="005D14E0" w:rsidRDefault="00EA37E7">
      <w:pPr>
        <w:rPr>
          <w:rFonts w:ascii="Times New Roman" w:hAnsi="Times New Roman" w:cs="Times New Roman"/>
        </w:rPr>
      </w:pPr>
    </w:p>
    <w:p w:rsidR="00EA37E7" w:rsidRPr="005D14E0" w:rsidRDefault="00EA37E7">
      <w:pPr>
        <w:rPr>
          <w:rFonts w:ascii="Times New Roman" w:hAnsi="Times New Roman" w:cs="Times New Roman"/>
        </w:rPr>
      </w:pPr>
    </w:p>
    <w:p w:rsidR="00EA37E7" w:rsidRPr="005D14E0" w:rsidRDefault="00EA37E7">
      <w:pPr>
        <w:rPr>
          <w:rFonts w:ascii="Times New Roman" w:hAnsi="Times New Roman" w:cs="Times New Roman"/>
        </w:rPr>
      </w:pPr>
    </w:p>
    <w:p w:rsidR="00EA37E7" w:rsidRPr="005D14E0" w:rsidRDefault="00EA37E7">
      <w:pPr>
        <w:rPr>
          <w:rFonts w:ascii="Times New Roman" w:hAnsi="Times New Roman" w:cs="Times New Roman"/>
        </w:rPr>
      </w:pPr>
    </w:p>
    <w:p w:rsidR="00EA37E7" w:rsidRPr="005D14E0" w:rsidRDefault="00EA37E7">
      <w:pPr>
        <w:rPr>
          <w:rFonts w:ascii="Times New Roman" w:hAnsi="Times New Roman" w:cs="Times New Roman"/>
        </w:rPr>
      </w:pPr>
    </w:p>
    <w:p w:rsidR="00EA37E7" w:rsidRPr="005D14E0" w:rsidRDefault="00EA37E7">
      <w:pPr>
        <w:rPr>
          <w:rFonts w:ascii="Times New Roman" w:hAnsi="Times New Roman" w:cs="Times New Roman"/>
        </w:rPr>
      </w:pPr>
    </w:p>
    <w:p w:rsidR="00EA37E7" w:rsidRPr="005D14E0" w:rsidRDefault="00EA37E7">
      <w:pPr>
        <w:rPr>
          <w:rFonts w:ascii="Times New Roman" w:hAnsi="Times New Roman" w:cs="Times New Roman"/>
          <w:b/>
          <w:bCs/>
          <w:sz w:val="32"/>
          <w:szCs w:val="32"/>
        </w:rPr>
      </w:pPr>
      <w:r w:rsidRPr="005D14E0">
        <w:rPr>
          <w:rFonts w:ascii="Times New Roman" w:hAnsi="Times New Roman" w:cs="Times New Roman"/>
          <w:b/>
          <w:bCs/>
          <w:sz w:val="32"/>
          <w:szCs w:val="32"/>
        </w:rPr>
        <w:t>The Shipping Container:</w:t>
      </w:r>
    </w:p>
    <w:p w:rsidR="00EA37E7" w:rsidRPr="005D14E0" w:rsidRDefault="002C2D2E">
      <w:pPr>
        <w:rPr>
          <w:rFonts w:ascii="Times New Roman" w:hAnsi="Times New Roman" w:cs="Times New Roman"/>
        </w:rPr>
      </w:pPr>
      <w:r w:rsidRPr="005D14E0">
        <w:rPr>
          <w:rFonts w:ascii="Times New Roman" w:hAnsi="Times New Roman" w:cs="Times New Roman"/>
        </w:rPr>
        <w:t xml:space="preserve">The shipping containers are 4” by 4” by 8” blocks </w:t>
      </w:r>
      <w:r w:rsidR="000E4E4F" w:rsidRPr="005D14E0">
        <w:rPr>
          <w:rFonts w:ascii="Times New Roman" w:hAnsi="Times New Roman" w:cs="Times New Roman"/>
        </w:rPr>
        <w:t xml:space="preserve">of wood </w:t>
      </w:r>
      <w:r w:rsidRPr="005D14E0">
        <w:rPr>
          <w:rFonts w:ascii="Times New Roman" w:hAnsi="Times New Roman" w:cs="Times New Roman"/>
        </w:rPr>
        <w:t xml:space="preserve">painted a single color. There are four such shipping containers colored Red, Blue, Green, and Purple. </w:t>
      </w:r>
    </w:p>
    <w:p w:rsidR="009751E0" w:rsidRPr="005D14E0" w:rsidRDefault="009751E0">
      <w:pPr>
        <w:rPr>
          <w:rFonts w:ascii="Times New Roman" w:hAnsi="Times New Roman" w:cs="Times New Roman"/>
          <w:color w:val="FF0000"/>
        </w:rPr>
      </w:pPr>
      <w:r w:rsidRPr="005D14E0">
        <w:rPr>
          <w:rFonts w:ascii="Times New Roman" w:hAnsi="Times New Roman" w:cs="Times New Roman"/>
          <w:color w:val="FF0000"/>
        </w:rPr>
        <w:t>Picture with dimensions</w:t>
      </w:r>
    </w:p>
    <w:p w:rsidR="00EA37E7" w:rsidRPr="005D14E0" w:rsidRDefault="00EA37E7">
      <w:pPr>
        <w:rPr>
          <w:rFonts w:ascii="Times New Roman" w:hAnsi="Times New Roman" w:cs="Times New Roman"/>
        </w:rPr>
      </w:pPr>
    </w:p>
    <w:p w:rsidR="00D62B32" w:rsidRPr="005D14E0" w:rsidRDefault="00D62B32">
      <w:pPr>
        <w:rPr>
          <w:rFonts w:ascii="Times New Roman" w:hAnsi="Times New Roman" w:cs="Times New Roman"/>
        </w:rPr>
      </w:pPr>
      <w:r w:rsidRPr="005D14E0">
        <w:rPr>
          <w:rFonts w:ascii="Times New Roman" w:hAnsi="Times New Roman" w:cs="Times New Roman"/>
        </w:rPr>
        <w:br w:type="page"/>
      </w:r>
    </w:p>
    <w:p w:rsidR="005347AF" w:rsidRPr="005D14E0" w:rsidRDefault="005347AF">
      <w:pPr>
        <w:rPr>
          <w:rFonts w:ascii="Times New Roman" w:hAnsi="Times New Roman" w:cs="Times New Roman"/>
          <w:b/>
          <w:bCs/>
          <w:sz w:val="32"/>
          <w:szCs w:val="32"/>
        </w:rPr>
      </w:pPr>
      <w:r w:rsidRPr="005D14E0">
        <w:rPr>
          <w:rFonts w:ascii="Times New Roman" w:hAnsi="Times New Roman" w:cs="Times New Roman"/>
          <w:b/>
          <w:bCs/>
          <w:sz w:val="32"/>
          <w:szCs w:val="32"/>
        </w:rPr>
        <w:lastRenderedPageBreak/>
        <w:t>Points and Penalties</w:t>
      </w:r>
    </w:p>
    <w:p w:rsidR="00566232" w:rsidRPr="005D14E0" w:rsidRDefault="00566232">
      <w:pPr>
        <w:rPr>
          <w:rFonts w:ascii="Times New Roman" w:hAnsi="Times New Roman" w:cs="Times New Roman"/>
        </w:rPr>
      </w:pPr>
      <w:r w:rsidRPr="005D14E0">
        <w:rPr>
          <w:rFonts w:ascii="Times New Roman" w:hAnsi="Times New Roman" w:cs="Times New Roman"/>
        </w:rPr>
        <w:t xml:space="preserve">Each Branch is scored separately. The Point Total for a Branch is the amount of Points gained minus the amount of Penalties accrued. </w:t>
      </w:r>
      <w:r w:rsidR="005347AF" w:rsidRPr="005D14E0">
        <w:rPr>
          <w:rFonts w:ascii="Times New Roman" w:hAnsi="Times New Roman" w:cs="Times New Roman"/>
        </w:rPr>
        <w:t xml:space="preserve">A Branch Restart will not affect Point Totals of other Branches. </w:t>
      </w:r>
    </w:p>
    <w:p w:rsidR="00D62B32" w:rsidRPr="005D14E0" w:rsidRDefault="00E222DA">
      <w:pPr>
        <w:rPr>
          <w:rFonts w:ascii="Times New Roman" w:hAnsi="Times New Roman" w:cs="Times New Roman"/>
          <w:b/>
          <w:bCs/>
          <w:sz w:val="24"/>
          <w:szCs w:val="24"/>
        </w:rPr>
      </w:pPr>
      <w:r w:rsidRPr="005D14E0">
        <w:rPr>
          <w:rFonts w:ascii="Times New Roman" w:hAnsi="Times New Roman" w:cs="Times New Roman"/>
          <w:b/>
          <w:bCs/>
          <w:sz w:val="24"/>
          <w:szCs w:val="24"/>
        </w:rPr>
        <w:t xml:space="preserve">Ways to </w:t>
      </w:r>
      <w:r w:rsidR="00433304" w:rsidRPr="005D14E0">
        <w:rPr>
          <w:rFonts w:ascii="Times New Roman" w:hAnsi="Times New Roman" w:cs="Times New Roman"/>
          <w:b/>
          <w:bCs/>
          <w:sz w:val="24"/>
          <w:szCs w:val="24"/>
        </w:rPr>
        <w:t>Get</w:t>
      </w:r>
      <w:r w:rsidRPr="005D14E0">
        <w:rPr>
          <w:rFonts w:ascii="Times New Roman" w:hAnsi="Times New Roman" w:cs="Times New Roman"/>
          <w:b/>
          <w:bCs/>
          <w:sz w:val="24"/>
          <w:szCs w:val="24"/>
        </w:rPr>
        <w:t xml:space="preserve"> </w:t>
      </w:r>
      <w:r w:rsidR="00707AC0" w:rsidRPr="005D14E0">
        <w:rPr>
          <w:rFonts w:ascii="Times New Roman" w:hAnsi="Times New Roman" w:cs="Times New Roman"/>
          <w:b/>
          <w:bCs/>
          <w:sz w:val="24"/>
          <w:szCs w:val="24"/>
        </w:rPr>
        <w:t xml:space="preserve">Points: </w:t>
      </w:r>
    </w:p>
    <w:p w:rsidR="00707AC0" w:rsidRPr="005D14E0" w:rsidRDefault="00433304" w:rsidP="00707AC0">
      <w:pPr>
        <w:pStyle w:val="ListParagraph"/>
        <w:numPr>
          <w:ilvl w:val="0"/>
          <w:numId w:val="1"/>
        </w:numPr>
        <w:rPr>
          <w:rFonts w:ascii="Times New Roman" w:hAnsi="Times New Roman" w:cs="Times New Roman"/>
        </w:rPr>
      </w:pPr>
      <w:r w:rsidRPr="005D14E0">
        <w:rPr>
          <w:rFonts w:ascii="Times New Roman" w:hAnsi="Times New Roman" w:cs="Times New Roman"/>
          <w:b/>
          <w:bCs/>
        </w:rPr>
        <w:t>Container Control</w:t>
      </w:r>
      <w:r w:rsidRPr="005D14E0">
        <w:rPr>
          <w:rFonts w:ascii="Times New Roman" w:hAnsi="Times New Roman" w:cs="Times New Roman"/>
        </w:rPr>
        <w:t xml:space="preserve">: </w:t>
      </w:r>
      <w:r w:rsidR="005A71BF" w:rsidRPr="005D14E0">
        <w:rPr>
          <w:rFonts w:ascii="Times New Roman" w:hAnsi="Times New Roman" w:cs="Times New Roman"/>
        </w:rPr>
        <w:t xml:space="preserve">10 </w:t>
      </w:r>
      <w:r w:rsidR="005D6DCB" w:rsidRPr="005D14E0">
        <w:rPr>
          <w:rFonts w:ascii="Times New Roman" w:hAnsi="Times New Roman" w:cs="Times New Roman"/>
        </w:rPr>
        <w:t>P</w:t>
      </w:r>
      <w:r w:rsidR="005A71BF" w:rsidRPr="005D14E0">
        <w:rPr>
          <w:rFonts w:ascii="Times New Roman" w:hAnsi="Times New Roman" w:cs="Times New Roman"/>
        </w:rPr>
        <w:t>oints for successfully gaining control of one shipping container and moving it out of the dock</w:t>
      </w:r>
      <w:r w:rsidR="009B0CAC" w:rsidRPr="005D14E0">
        <w:rPr>
          <w:rFonts w:ascii="Times New Roman" w:hAnsi="Times New Roman" w:cs="Times New Roman"/>
        </w:rPr>
        <w:t xml:space="preserve"> into the correctly colored </w:t>
      </w:r>
      <w:r w:rsidR="0006213D" w:rsidRPr="005D14E0">
        <w:rPr>
          <w:rFonts w:ascii="Times New Roman" w:hAnsi="Times New Roman" w:cs="Times New Roman"/>
        </w:rPr>
        <w:t>Branch</w:t>
      </w:r>
      <w:r w:rsidR="005A71BF" w:rsidRPr="005D14E0">
        <w:rPr>
          <w:rFonts w:ascii="Times New Roman" w:hAnsi="Times New Roman" w:cs="Times New Roman"/>
        </w:rPr>
        <w:t xml:space="preserve">. This can include lifting the container onto the bot and driving into its </w:t>
      </w:r>
      <w:r w:rsidR="0006213D" w:rsidRPr="005D14E0">
        <w:rPr>
          <w:rFonts w:ascii="Times New Roman" w:hAnsi="Times New Roman" w:cs="Times New Roman"/>
        </w:rPr>
        <w:t>Branch</w:t>
      </w:r>
      <w:r w:rsidR="005A71BF" w:rsidRPr="005D14E0">
        <w:rPr>
          <w:rFonts w:ascii="Times New Roman" w:hAnsi="Times New Roman" w:cs="Times New Roman"/>
        </w:rPr>
        <w:t xml:space="preserve">, dragging the container behind the bot, or even </w:t>
      </w:r>
      <w:r w:rsidR="0006213D" w:rsidRPr="005D14E0">
        <w:rPr>
          <w:rFonts w:ascii="Times New Roman" w:hAnsi="Times New Roman" w:cs="Times New Roman"/>
        </w:rPr>
        <w:t>using the bot to push the container into its Branch</w:t>
      </w:r>
      <w:r w:rsidR="005A71BF" w:rsidRPr="005D14E0">
        <w:rPr>
          <w:rFonts w:ascii="Times New Roman" w:hAnsi="Times New Roman" w:cs="Times New Roman"/>
        </w:rPr>
        <w:t xml:space="preserve">. </w:t>
      </w:r>
    </w:p>
    <w:p w:rsidR="00E222DA" w:rsidRPr="005D14E0" w:rsidRDefault="00433304" w:rsidP="00707AC0">
      <w:pPr>
        <w:pStyle w:val="ListParagraph"/>
        <w:numPr>
          <w:ilvl w:val="0"/>
          <w:numId w:val="1"/>
        </w:numPr>
        <w:rPr>
          <w:rFonts w:ascii="Times New Roman" w:hAnsi="Times New Roman" w:cs="Times New Roman"/>
        </w:rPr>
      </w:pPr>
      <w:r w:rsidRPr="005D14E0">
        <w:rPr>
          <w:rFonts w:ascii="Times New Roman" w:hAnsi="Times New Roman" w:cs="Times New Roman"/>
          <w:b/>
          <w:bCs/>
        </w:rPr>
        <w:t>Surpassing an Obstacle</w:t>
      </w:r>
      <w:r w:rsidRPr="005D14E0">
        <w:rPr>
          <w:rFonts w:ascii="Times New Roman" w:hAnsi="Times New Roman" w:cs="Times New Roman"/>
        </w:rPr>
        <w:t>: e</w:t>
      </w:r>
      <w:r w:rsidR="00E222DA" w:rsidRPr="005D14E0">
        <w:rPr>
          <w:rFonts w:ascii="Times New Roman" w:hAnsi="Times New Roman" w:cs="Times New Roman"/>
        </w:rPr>
        <w:t xml:space="preserve">ach </w:t>
      </w:r>
      <w:r w:rsidR="002E1C5D" w:rsidRPr="005D14E0">
        <w:rPr>
          <w:rFonts w:ascii="Times New Roman" w:hAnsi="Times New Roman" w:cs="Times New Roman"/>
        </w:rPr>
        <w:t>B</w:t>
      </w:r>
      <w:r w:rsidR="00E222DA" w:rsidRPr="005D14E0">
        <w:rPr>
          <w:rFonts w:ascii="Times New Roman" w:hAnsi="Times New Roman" w:cs="Times New Roman"/>
        </w:rPr>
        <w:t>ranch has one or more obstacles, each of which will grant Points upon being passed.</w:t>
      </w:r>
      <w:r w:rsidR="005D6DCB" w:rsidRPr="005D14E0">
        <w:rPr>
          <w:rFonts w:ascii="Times New Roman" w:hAnsi="Times New Roman" w:cs="Times New Roman"/>
        </w:rPr>
        <w:t xml:space="preserve"> These are as follows:</w:t>
      </w:r>
    </w:p>
    <w:p w:rsidR="005D6DCB" w:rsidRPr="005D14E0" w:rsidRDefault="005D6DCB" w:rsidP="005D6DCB">
      <w:pPr>
        <w:pStyle w:val="ListParagraph"/>
        <w:numPr>
          <w:ilvl w:val="1"/>
          <w:numId w:val="1"/>
        </w:numPr>
        <w:rPr>
          <w:rFonts w:ascii="Times New Roman" w:hAnsi="Times New Roman" w:cs="Times New Roman"/>
        </w:rPr>
      </w:pPr>
      <w:r w:rsidRPr="005D14E0">
        <w:rPr>
          <w:rFonts w:ascii="Times New Roman" w:hAnsi="Times New Roman" w:cs="Times New Roman"/>
        </w:rPr>
        <w:t>30 Points for surpassing the tunnel in the Red Branch</w:t>
      </w:r>
    </w:p>
    <w:p w:rsidR="005D6DCB" w:rsidRPr="005D14E0" w:rsidRDefault="005D6DCB" w:rsidP="005D6DCB">
      <w:pPr>
        <w:pStyle w:val="ListParagraph"/>
        <w:numPr>
          <w:ilvl w:val="1"/>
          <w:numId w:val="1"/>
        </w:numPr>
        <w:rPr>
          <w:rFonts w:ascii="Times New Roman" w:hAnsi="Times New Roman" w:cs="Times New Roman"/>
        </w:rPr>
      </w:pPr>
      <w:r w:rsidRPr="005D14E0">
        <w:rPr>
          <w:rFonts w:ascii="Times New Roman" w:hAnsi="Times New Roman" w:cs="Times New Roman"/>
        </w:rPr>
        <w:t>30 Points for navigating the slalom in the Blue Branch</w:t>
      </w:r>
    </w:p>
    <w:p w:rsidR="005D6DCB" w:rsidRPr="005D14E0" w:rsidRDefault="001310AD" w:rsidP="005D6DCB">
      <w:pPr>
        <w:pStyle w:val="ListParagraph"/>
        <w:numPr>
          <w:ilvl w:val="1"/>
          <w:numId w:val="1"/>
        </w:numPr>
        <w:rPr>
          <w:rFonts w:ascii="Times New Roman" w:hAnsi="Times New Roman" w:cs="Times New Roman"/>
        </w:rPr>
      </w:pPr>
      <w:r w:rsidRPr="005D14E0">
        <w:rPr>
          <w:rFonts w:ascii="Times New Roman" w:hAnsi="Times New Roman" w:cs="Times New Roman"/>
        </w:rPr>
        <w:t>3</w:t>
      </w:r>
      <w:r w:rsidR="005D6DCB" w:rsidRPr="005D14E0">
        <w:rPr>
          <w:rFonts w:ascii="Times New Roman" w:hAnsi="Times New Roman" w:cs="Times New Roman"/>
        </w:rPr>
        <w:t>0 points for making it up the ramp in the Green Branch</w:t>
      </w:r>
    </w:p>
    <w:p w:rsidR="005D6DCB" w:rsidRPr="005D14E0" w:rsidRDefault="005D6DCB" w:rsidP="005D6DCB">
      <w:pPr>
        <w:pStyle w:val="ListParagraph"/>
        <w:numPr>
          <w:ilvl w:val="1"/>
          <w:numId w:val="1"/>
        </w:numPr>
        <w:rPr>
          <w:rFonts w:ascii="Times New Roman" w:hAnsi="Times New Roman" w:cs="Times New Roman"/>
        </w:rPr>
      </w:pPr>
      <w:r w:rsidRPr="005D14E0">
        <w:rPr>
          <w:rFonts w:ascii="Times New Roman" w:hAnsi="Times New Roman" w:cs="Times New Roman"/>
        </w:rPr>
        <w:t>50 Points for surpassing the mystery obstacle</w:t>
      </w:r>
      <w:r w:rsidR="00433304" w:rsidRPr="005D14E0">
        <w:rPr>
          <w:rFonts w:ascii="Times New Roman" w:hAnsi="Times New Roman" w:cs="Times New Roman"/>
        </w:rPr>
        <w:t>(s)</w:t>
      </w:r>
      <w:r w:rsidRPr="005D14E0">
        <w:rPr>
          <w:rFonts w:ascii="Times New Roman" w:hAnsi="Times New Roman" w:cs="Times New Roman"/>
        </w:rPr>
        <w:t xml:space="preserve"> in the Purple Branch</w:t>
      </w:r>
    </w:p>
    <w:p w:rsidR="001310AD" w:rsidRPr="005D14E0" w:rsidRDefault="00BA0BD4" w:rsidP="00016E0B">
      <w:pPr>
        <w:pStyle w:val="ListParagraph"/>
        <w:numPr>
          <w:ilvl w:val="0"/>
          <w:numId w:val="1"/>
        </w:numPr>
        <w:rPr>
          <w:rFonts w:ascii="Times New Roman" w:hAnsi="Times New Roman" w:cs="Times New Roman"/>
        </w:rPr>
      </w:pPr>
      <w:r w:rsidRPr="005D14E0">
        <w:rPr>
          <w:rFonts w:ascii="Times New Roman" w:hAnsi="Times New Roman" w:cs="Times New Roman"/>
          <w:b/>
          <w:bCs/>
        </w:rPr>
        <w:t>Container Delivery</w:t>
      </w:r>
      <w:r w:rsidRPr="005D14E0">
        <w:rPr>
          <w:rFonts w:ascii="Times New Roman" w:hAnsi="Times New Roman" w:cs="Times New Roman"/>
        </w:rPr>
        <w:t xml:space="preserve">: </w:t>
      </w:r>
      <w:r w:rsidR="0075389B" w:rsidRPr="005D14E0">
        <w:rPr>
          <w:rFonts w:ascii="Times New Roman" w:hAnsi="Times New Roman" w:cs="Times New Roman"/>
        </w:rPr>
        <w:t>3</w:t>
      </w:r>
      <w:r w:rsidR="001310AD" w:rsidRPr="005D14E0">
        <w:rPr>
          <w:rFonts w:ascii="Times New Roman" w:hAnsi="Times New Roman" w:cs="Times New Roman"/>
        </w:rPr>
        <w:t>0 points for delivering a container into its colored zone.</w:t>
      </w:r>
      <w:r w:rsidR="00953529" w:rsidRPr="005D14E0">
        <w:rPr>
          <w:rFonts w:ascii="Times New Roman" w:hAnsi="Times New Roman" w:cs="Times New Roman"/>
        </w:rPr>
        <w:t xml:space="preserve"> The container must be completely within the boundaries of the zone to count as Delivered. </w:t>
      </w:r>
    </w:p>
    <w:p w:rsidR="001310AD" w:rsidRPr="005D14E0" w:rsidRDefault="00BA0BD4" w:rsidP="00016E0B">
      <w:pPr>
        <w:pStyle w:val="ListParagraph"/>
        <w:numPr>
          <w:ilvl w:val="0"/>
          <w:numId w:val="1"/>
        </w:numPr>
        <w:rPr>
          <w:rFonts w:ascii="Times New Roman" w:hAnsi="Times New Roman" w:cs="Times New Roman"/>
        </w:rPr>
      </w:pPr>
      <w:r w:rsidRPr="005D14E0">
        <w:rPr>
          <w:rFonts w:ascii="Times New Roman" w:hAnsi="Times New Roman" w:cs="Times New Roman"/>
          <w:b/>
          <w:bCs/>
        </w:rPr>
        <w:t>Branch Completion</w:t>
      </w:r>
      <w:r w:rsidRPr="005D14E0">
        <w:rPr>
          <w:rFonts w:ascii="Times New Roman" w:hAnsi="Times New Roman" w:cs="Times New Roman"/>
        </w:rPr>
        <w:t xml:space="preserve">: </w:t>
      </w:r>
      <w:r w:rsidR="001310AD" w:rsidRPr="005D14E0">
        <w:rPr>
          <w:rFonts w:ascii="Times New Roman" w:hAnsi="Times New Roman" w:cs="Times New Roman"/>
        </w:rPr>
        <w:t xml:space="preserve">20 points when the robot returns to the Dock, Completing the Branch. </w:t>
      </w:r>
    </w:p>
    <w:p w:rsidR="00016E0B" w:rsidRPr="005D14E0" w:rsidRDefault="00BA0BD4" w:rsidP="00016E0B">
      <w:pPr>
        <w:pStyle w:val="ListParagraph"/>
        <w:numPr>
          <w:ilvl w:val="0"/>
          <w:numId w:val="1"/>
        </w:numPr>
        <w:rPr>
          <w:rFonts w:ascii="Times New Roman" w:hAnsi="Times New Roman" w:cs="Times New Roman"/>
        </w:rPr>
      </w:pPr>
      <w:r w:rsidRPr="005D14E0">
        <w:rPr>
          <w:rFonts w:ascii="Times New Roman" w:hAnsi="Times New Roman" w:cs="Times New Roman"/>
          <w:b/>
          <w:bCs/>
        </w:rPr>
        <w:t>Time Bonus</w:t>
      </w:r>
      <w:r w:rsidRPr="005D14E0">
        <w:rPr>
          <w:rFonts w:ascii="Times New Roman" w:hAnsi="Times New Roman" w:cs="Times New Roman"/>
        </w:rPr>
        <w:t>: w</w:t>
      </w:r>
      <w:r w:rsidR="00016E0B" w:rsidRPr="005D14E0">
        <w:rPr>
          <w:rFonts w:ascii="Times New Roman" w:hAnsi="Times New Roman" w:cs="Times New Roman"/>
        </w:rPr>
        <w:t xml:space="preserve">hen a Branch is Completed, the team will earn a time bonus equal to 1 point for every 15 seconds left on the clock. </w:t>
      </w:r>
    </w:p>
    <w:p w:rsidR="0006213D" w:rsidRPr="005D14E0" w:rsidRDefault="0006213D" w:rsidP="00D60437">
      <w:pPr>
        <w:ind w:firstLine="360"/>
        <w:rPr>
          <w:rFonts w:ascii="Times New Roman" w:hAnsi="Times New Roman" w:cs="Times New Roman"/>
        </w:rPr>
      </w:pPr>
      <w:r w:rsidRPr="005D14E0">
        <w:rPr>
          <w:rFonts w:ascii="Times New Roman" w:hAnsi="Times New Roman" w:cs="Times New Roman"/>
        </w:rPr>
        <w:t>If a robot is not able to control a shipping container, they may visit each zone without the container</w:t>
      </w:r>
      <w:r w:rsidR="00D60437" w:rsidRPr="005D14E0">
        <w:rPr>
          <w:rFonts w:ascii="Times New Roman" w:hAnsi="Times New Roman" w:cs="Times New Roman"/>
        </w:rPr>
        <w:t xml:space="preserve"> and will</w:t>
      </w:r>
      <w:r w:rsidRPr="005D14E0">
        <w:rPr>
          <w:rFonts w:ascii="Times New Roman" w:hAnsi="Times New Roman" w:cs="Times New Roman"/>
        </w:rPr>
        <w:t xml:space="preserve"> gain points for surpassing the obstacles</w:t>
      </w:r>
      <w:r w:rsidR="00BA0BD4" w:rsidRPr="005D14E0">
        <w:rPr>
          <w:rFonts w:ascii="Times New Roman" w:hAnsi="Times New Roman" w:cs="Times New Roman"/>
        </w:rPr>
        <w:t xml:space="preserve"> and completing the branch</w:t>
      </w:r>
      <w:r w:rsidRPr="005D14E0">
        <w:rPr>
          <w:rFonts w:ascii="Times New Roman" w:hAnsi="Times New Roman" w:cs="Times New Roman"/>
        </w:rPr>
        <w:t xml:space="preserve">, </w:t>
      </w:r>
      <w:r w:rsidR="00D60437" w:rsidRPr="005D14E0">
        <w:rPr>
          <w:rFonts w:ascii="Times New Roman" w:hAnsi="Times New Roman" w:cs="Times New Roman"/>
        </w:rPr>
        <w:t>but</w:t>
      </w:r>
      <w:r w:rsidRPr="005D14E0">
        <w:rPr>
          <w:rFonts w:ascii="Times New Roman" w:hAnsi="Times New Roman" w:cs="Times New Roman"/>
        </w:rPr>
        <w:t xml:space="preserve"> will not gain the time bonus </w:t>
      </w:r>
      <w:r w:rsidR="00BA0BD4" w:rsidRPr="005D14E0">
        <w:rPr>
          <w:rFonts w:ascii="Times New Roman" w:hAnsi="Times New Roman" w:cs="Times New Roman"/>
        </w:rPr>
        <w:t>or container control/delivery</w:t>
      </w:r>
      <w:r w:rsidRPr="005D14E0">
        <w:rPr>
          <w:rFonts w:ascii="Times New Roman" w:hAnsi="Times New Roman" w:cs="Times New Roman"/>
        </w:rPr>
        <w:t xml:space="preserve">. </w:t>
      </w:r>
    </w:p>
    <w:p w:rsidR="00566232" w:rsidRPr="005D14E0" w:rsidRDefault="00566232" w:rsidP="00566232">
      <w:pPr>
        <w:rPr>
          <w:rFonts w:ascii="Times New Roman" w:hAnsi="Times New Roman" w:cs="Times New Roman"/>
          <w:b/>
          <w:bCs/>
          <w:sz w:val="24"/>
          <w:szCs w:val="24"/>
        </w:rPr>
      </w:pPr>
      <w:r w:rsidRPr="005D14E0">
        <w:rPr>
          <w:rFonts w:ascii="Times New Roman" w:hAnsi="Times New Roman" w:cs="Times New Roman"/>
          <w:b/>
          <w:bCs/>
          <w:sz w:val="24"/>
          <w:szCs w:val="24"/>
        </w:rPr>
        <w:t>Ways to Get Penalties:</w:t>
      </w:r>
    </w:p>
    <w:p w:rsidR="00566232" w:rsidRPr="005D14E0" w:rsidRDefault="00D60437" w:rsidP="00566232">
      <w:pPr>
        <w:pStyle w:val="ListParagraph"/>
        <w:numPr>
          <w:ilvl w:val="0"/>
          <w:numId w:val="3"/>
        </w:numPr>
        <w:rPr>
          <w:rFonts w:ascii="Times New Roman" w:hAnsi="Times New Roman" w:cs="Times New Roman"/>
        </w:rPr>
      </w:pPr>
      <w:r w:rsidRPr="005D14E0">
        <w:rPr>
          <w:rFonts w:ascii="Times New Roman" w:hAnsi="Times New Roman" w:cs="Times New Roman"/>
          <w:b/>
          <w:bCs/>
        </w:rPr>
        <w:t xml:space="preserve">Wall </w:t>
      </w:r>
      <w:r w:rsidR="00566232" w:rsidRPr="005D14E0">
        <w:rPr>
          <w:rFonts w:ascii="Times New Roman" w:hAnsi="Times New Roman" w:cs="Times New Roman"/>
          <w:b/>
          <w:bCs/>
        </w:rPr>
        <w:t>Touc</w:t>
      </w:r>
      <w:r w:rsidRPr="005D14E0">
        <w:rPr>
          <w:rFonts w:ascii="Times New Roman" w:hAnsi="Times New Roman" w:cs="Times New Roman"/>
          <w:b/>
          <w:bCs/>
        </w:rPr>
        <w:t>h</w:t>
      </w:r>
      <w:r w:rsidR="00566232" w:rsidRPr="005D14E0">
        <w:rPr>
          <w:rFonts w:ascii="Times New Roman" w:hAnsi="Times New Roman" w:cs="Times New Roman"/>
        </w:rPr>
        <w:t xml:space="preserve">: 1 point will be lost every time the robot touches a wall. This cannot be accrued more than once in a 3-second period, and sustained contact with the wall by a moving robot will </w:t>
      </w:r>
      <w:r w:rsidR="00982BE4" w:rsidRPr="005D14E0">
        <w:rPr>
          <w:rFonts w:ascii="Times New Roman" w:hAnsi="Times New Roman" w:cs="Times New Roman"/>
        </w:rPr>
        <w:t xml:space="preserve">accrue another penalty every 3 seconds. A robot that is not moving will not accrue more than one penalty (for the initial wall touch). </w:t>
      </w:r>
    </w:p>
    <w:p w:rsidR="00982BE4" w:rsidRPr="005D14E0" w:rsidRDefault="00982BE4" w:rsidP="00566232">
      <w:pPr>
        <w:pStyle w:val="ListParagraph"/>
        <w:numPr>
          <w:ilvl w:val="0"/>
          <w:numId w:val="3"/>
        </w:numPr>
        <w:rPr>
          <w:rFonts w:ascii="Times New Roman" w:hAnsi="Times New Roman" w:cs="Times New Roman"/>
        </w:rPr>
      </w:pPr>
      <w:r w:rsidRPr="005D14E0">
        <w:rPr>
          <w:rFonts w:ascii="Times New Roman" w:hAnsi="Times New Roman" w:cs="Times New Roman"/>
          <w:b/>
          <w:bCs/>
        </w:rPr>
        <w:t xml:space="preserve">Breaking the </w:t>
      </w:r>
      <w:r w:rsidR="00433304" w:rsidRPr="005D14E0">
        <w:rPr>
          <w:rFonts w:ascii="Times New Roman" w:hAnsi="Times New Roman" w:cs="Times New Roman"/>
          <w:b/>
          <w:bCs/>
        </w:rPr>
        <w:t>F</w:t>
      </w:r>
      <w:r w:rsidRPr="005D14E0">
        <w:rPr>
          <w:rFonts w:ascii="Times New Roman" w:hAnsi="Times New Roman" w:cs="Times New Roman"/>
          <w:b/>
          <w:bCs/>
        </w:rPr>
        <w:t>ield</w:t>
      </w:r>
      <w:r w:rsidRPr="005D14E0">
        <w:rPr>
          <w:rFonts w:ascii="Times New Roman" w:hAnsi="Times New Roman" w:cs="Times New Roman"/>
        </w:rPr>
        <w:t>: 5 points will be lost for breaking the field</w:t>
      </w:r>
      <w:r w:rsidR="0048151B" w:rsidRPr="005D14E0">
        <w:rPr>
          <w:rFonts w:ascii="Times New Roman" w:hAnsi="Times New Roman" w:cs="Times New Roman"/>
        </w:rPr>
        <w:t xml:space="preserve">. </w:t>
      </w:r>
      <w:r w:rsidR="004865BD" w:rsidRPr="005D14E0">
        <w:rPr>
          <w:rFonts w:ascii="Times New Roman" w:hAnsi="Times New Roman" w:cs="Times New Roman"/>
        </w:rPr>
        <w:t xml:space="preserve">Anything that required a judge to move things </w:t>
      </w:r>
      <w:r w:rsidR="0048151B" w:rsidRPr="005D14E0">
        <w:rPr>
          <w:rFonts w:ascii="Times New Roman" w:hAnsi="Times New Roman" w:cs="Times New Roman"/>
        </w:rPr>
        <w:t xml:space="preserve">(e.g., </w:t>
      </w:r>
      <w:r w:rsidR="004865BD" w:rsidRPr="005D14E0">
        <w:rPr>
          <w:rFonts w:ascii="Times New Roman" w:hAnsi="Times New Roman" w:cs="Times New Roman"/>
        </w:rPr>
        <w:t>walls or obstacles</w:t>
      </w:r>
      <w:r w:rsidR="0048151B" w:rsidRPr="005D14E0">
        <w:rPr>
          <w:rFonts w:ascii="Times New Roman" w:hAnsi="Times New Roman" w:cs="Times New Roman"/>
        </w:rPr>
        <w:t>)</w:t>
      </w:r>
      <w:r w:rsidR="004865BD" w:rsidRPr="005D14E0">
        <w:rPr>
          <w:rFonts w:ascii="Times New Roman" w:hAnsi="Times New Roman" w:cs="Times New Roman"/>
        </w:rPr>
        <w:t xml:space="preserve"> back into place or use duct tape probably constitutes “breaking the field.”</w:t>
      </w:r>
    </w:p>
    <w:p w:rsidR="00982BE4" w:rsidRPr="005D14E0" w:rsidRDefault="00982BE4" w:rsidP="00566232">
      <w:pPr>
        <w:pStyle w:val="ListParagraph"/>
        <w:numPr>
          <w:ilvl w:val="0"/>
          <w:numId w:val="3"/>
        </w:numPr>
        <w:rPr>
          <w:rFonts w:ascii="Times New Roman" w:hAnsi="Times New Roman" w:cs="Times New Roman"/>
        </w:rPr>
      </w:pPr>
      <w:r w:rsidRPr="005D14E0">
        <w:rPr>
          <w:rFonts w:ascii="Times New Roman" w:hAnsi="Times New Roman" w:cs="Times New Roman"/>
          <w:b/>
          <w:bCs/>
        </w:rPr>
        <w:t xml:space="preserve">Human </w:t>
      </w:r>
      <w:r w:rsidR="00433304" w:rsidRPr="005D14E0">
        <w:rPr>
          <w:rFonts w:ascii="Times New Roman" w:hAnsi="Times New Roman" w:cs="Times New Roman"/>
          <w:b/>
          <w:bCs/>
        </w:rPr>
        <w:t>I</w:t>
      </w:r>
      <w:r w:rsidRPr="005D14E0">
        <w:rPr>
          <w:rFonts w:ascii="Times New Roman" w:hAnsi="Times New Roman" w:cs="Times New Roman"/>
          <w:b/>
          <w:bCs/>
        </w:rPr>
        <w:t>nvolvement</w:t>
      </w:r>
      <w:r w:rsidRPr="005D14E0">
        <w:rPr>
          <w:rFonts w:ascii="Times New Roman" w:hAnsi="Times New Roman" w:cs="Times New Roman"/>
        </w:rPr>
        <w:t xml:space="preserve">: For a 10 point penalty, the team representative at the field may touch the robot to fix a sensor, move a tangled wire, or stop it from plowing down a wall. If prolonged touch is necessary to fix something on the bot, only the one penalty will be acquired. The representative may not move the robot from its position before the penalty without judge permission. The representative may not touch the shipping container unless it is in the way of something that needs to be fixed on the robot. </w:t>
      </w:r>
    </w:p>
    <w:p w:rsidR="00982BE4" w:rsidRPr="005D14E0" w:rsidRDefault="00982BE4" w:rsidP="00566232">
      <w:pPr>
        <w:pStyle w:val="ListParagraph"/>
        <w:numPr>
          <w:ilvl w:val="0"/>
          <w:numId w:val="3"/>
        </w:numPr>
        <w:rPr>
          <w:rFonts w:ascii="Times New Roman" w:hAnsi="Times New Roman" w:cs="Times New Roman"/>
        </w:rPr>
      </w:pPr>
      <w:r w:rsidRPr="005D14E0">
        <w:rPr>
          <w:rFonts w:ascii="Times New Roman" w:hAnsi="Times New Roman" w:cs="Times New Roman"/>
          <w:b/>
          <w:bCs/>
        </w:rPr>
        <w:t>Container</w:t>
      </w:r>
      <w:r w:rsidR="00433304" w:rsidRPr="005D14E0">
        <w:rPr>
          <w:rFonts w:ascii="Times New Roman" w:hAnsi="Times New Roman" w:cs="Times New Roman"/>
          <w:b/>
          <w:bCs/>
        </w:rPr>
        <w:t xml:space="preserve"> Interference</w:t>
      </w:r>
      <w:r w:rsidRPr="005D14E0">
        <w:rPr>
          <w:rFonts w:ascii="Times New Roman" w:hAnsi="Times New Roman" w:cs="Times New Roman"/>
        </w:rPr>
        <w:t>: if the shipping container falls out of the field or is otherwise inaccessible by the robot (</w:t>
      </w:r>
      <w:r w:rsidRPr="005D14E0">
        <w:rPr>
          <w:rFonts w:ascii="Times New Roman" w:hAnsi="Times New Roman" w:cs="Times New Roman"/>
        </w:rPr>
        <w:t>not just inconvenient)</w:t>
      </w:r>
      <w:r w:rsidRPr="005D14E0">
        <w:rPr>
          <w:rFonts w:ascii="Times New Roman" w:hAnsi="Times New Roman" w:cs="Times New Roman"/>
        </w:rPr>
        <w:t xml:space="preserve">, the team representative may ask the judge to move the container to a reachable position near the robot for a 5 point penalty. </w:t>
      </w:r>
    </w:p>
    <w:p w:rsidR="005D14E0" w:rsidRDefault="005D14E0">
      <w:pPr>
        <w:rPr>
          <w:rFonts w:ascii="Times New Roman" w:hAnsi="Times New Roman" w:cs="Times New Roman"/>
          <w:b/>
          <w:bCs/>
          <w:sz w:val="32"/>
          <w:szCs w:val="32"/>
        </w:rPr>
      </w:pPr>
      <w:r>
        <w:rPr>
          <w:rFonts w:ascii="Times New Roman" w:hAnsi="Times New Roman" w:cs="Times New Roman"/>
          <w:b/>
          <w:bCs/>
          <w:sz w:val="32"/>
          <w:szCs w:val="32"/>
        </w:rPr>
        <w:br w:type="page"/>
      </w:r>
    </w:p>
    <w:p w:rsidR="0075384F" w:rsidRPr="005D14E0" w:rsidRDefault="0075384F">
      <w:pPr>
        <w:rPr>
          <w:rFonts w:ascii="Times New Roman" w:hAnsi="Times New Roman" w:cs="Times New Roman"/>
          <w:b/>
          <w:bCs/>
          <w:sz w:val="32"/>
          <w:szCs w:val="32"/>
        </w:rPr>
      </w:pPr>
      <w:r w:rsidRPr="005D14E0">
        <w:rPr>
          <w:rFonts w:ascii="Times New Roman" w:hAnsi="Times New Roman" w:cs="Times New Roman"/>
          <w:b/>
          <w:bCs/>
          <w:sz w:val="32"/>
          <w:szCs w:val="32"/>
        </w:rPr>
        <w:lastRenderedPageBreak/>
        <w:t>Technical Specifications:</w:t>
      </w:r>
    </w:p>
    <w:p w:rsidR="0075384F" w:rsidRPr="005D14E0" w:rsidRDefault="009751E0">
      <w:pPr>
        <w:rPr>
          <w:rFonts w:ascii="Times New Roman" w:hAnsi="Times New Roman" w:cs="Times New Roman"/>
          <w:color w:val="FF0000"/>
        </w:rPr>
      </w:pPr>
      <w:r w:rsidRPr="005D14E0">
        <w:rPr>
          <w:rFonts w:ascii="Times New Roman" w:hAnsi="Times New Roman" w:cs="Times New Roman"/>
          <w:color w:val="FF0000"/>
        </w:rPr>
        <w:t>Idk what to put here, copy from mercury and get noah’s info on network stuff</w:t>
      </w:r>
    </w:p>
    <w:p w:rsidR="0075384F" w:rsidRPr="005D14E0" w:rsidRDefault="0075384F">
      <w:pPr>
        <w:rPr>
          <w:rFonts w:ascii="Times New Roman" w:hAnsi="Times New Roman" w:cs="Times New Roman"/>
        </w:rPr>
      </w:pPr>
    </w:p>
    <w:p w:rsidR="00D62B32" w:rsidRPr="005D14E0" w:rsidRDefault="00D62B32">
      <w:pPr>
        <w:rPr>
          <w:rFonts w:ascii="Times New Roman" w:hAnsi="Times New Roman" w:cs="Times New Roman"/>
        </w:rPr>
      </w:pPr>
      <w:r w:rsidRPr="005D14E0">
        <w:rPr>
          <w:rFonts w:ascii="Times New Roman" w:hAnsi="Times New Roman" w:cs="Times New Roman"/>
        </w:rPr>
        <w:br w:type="page"/>
      </w:r>
    </w:p>
    <w:p w:rsidR="00D62B32" w:rsidRPr="005D14E0" w:rsidRDefault="00D62B32">
      <w:pPr>
        <w:rPr>
          <w:rFonts w:ascii="Times New Roman" w:hAnsi="Times New Roman" w:cs="Times New Roman"/>
          <w:b/>
          <w:bCs/>
          <w:sz w:val="32"/>
          <w:szCs w:val="32"/>
        </w:rPr>
      </w:pPr>
      <w:r w:rsidRPr="005D14E0">
        <w:rPr>
          <w:rFonts w:ascii="Times New Roman" w:hAnsi="Times New Roman" w:cs="Times New Roman"/>
          <w:b/>
          <w:bCs/>
          <w:sz w:val="32"/>
          <w:szCs w:val="32"/>
        </w:rPr>
        <w:lastRenderedPageBreak/>
        <w:t>Document Submission:</w:t>
      </w:r>
    </w:p>
    <w:p w:rsidR="00D62B32" w:rsidRPr="005D14E0" w:rsidRDefault="007246C9" w:rsidP="007C79CA">
      <w:pPr>
        <w:ind w:firstLine="720"/>
        <w:rPr>
          <w:rFonts w:ascii="Times New Roman" w:hAnsi="Times New Roman" w:cs="Times New Roman"/>
        </w:rPr>
      </w:pPr>
      <w:r w:rsidRPr="005D14E0">
        <w:rPr>
          <w:rFonts w:ascii="Times New Roman" w:hAnsi="Times New Roman" w:cs="Times New Roman"/>
        </w:rPr>
        <w:t>Teams will be required to submit a photo of their robot before the competition</w:t>
      </w:r>
      <w:r w:rsidR="007C79CA" w:rsidRPr="005D14E0">
        <w:rPr>
          <w:rFonts w:ascii="Times New Roman" w:hAnsi="Times New Roman" w:cs="Times New Roman"/>
        </w:rPr>
        <w:t xml:space="preserve"> so that we will be able to identify robots with their team names</w:t>
      </w:r>
      <w:r w:rsidRPr="005D14E0">
        <w:rPr>
          <w:rFonts w:ascii="Times New Roman" w:hAnsi="Times New Roman" w:cs="Times New Roman"/>
        </w:rPr>
        <w:t>. We want this photo to be as up-to-date as possible</w:t>
      </w:r>
      <w:r w:rsidR="007C79CA" w:rsidRPr="005D14E0">
        <w:rPr>
          <w:rFonts w:ascii="Times New Roman" w:hAnsi="Times New Roman" w:cs="Times New Roman"/>
        </w:rPr>
        <w:t>,</w:t>
      </w:r>
      <w:r w:rsidRPr="005D14E0">
        <w:rPr>
          <w:rFonts w:ascii="Times New Roman" w:hAnsi="Times New Roman" w:cs="Times New Roman"/>
        </w:rPr>
        <w:t xml:space="preserve"> so feel free to submit it as late as the week leading up to the competition. </w:t>
      </w:r>
    </w:p>
    <w:p w:rsidR="007C79CA" w:rsidRPr="005D14E0" w:rsidRDefault="007C79CA" w:rsidP="007C79CA">
      <w:pPr>
        <w:ind w:firstLine="720"/>
        <w:rPr>
          <w:rFonts w:ascii="Times New Roman" w:hAnsi="Times New Roman" w:cs="Times New Roman"/>
        </w:rPr>
      </w:pPr>
      <w:r w:rsidRPr="005D14E0">
        <w:rPr>
          <w:rFonts w:ascii="Times New Roman" w:hAnsi="Times New Roman" w:cs="Times New Roman"/>
        </w:rPr>
        <w:t xml:space="preserve">Teams must also submit a name for their robot, which they will do </w:t>
      </w:r>
      <w:r w:rsidR="009751E0" w:rsidRPr="005D14E0">
        <w:rPr>
          <w:rFonts w:ascii="Times New Roman" w:hAnsi="Times New Roman" w:cs="Times New Roman"/>
        </w:rPr>
        <w:t>with their registration form. The registration form and payment must be submitted by Saturday, March 21</w:t>
      </w:r>
      <w:r w:rsidR="009751E0" w:rsidRPr="005D14E0">
        <w:rPr>
          <w:rFonts w:ascii="Times New Roman" w:hAnsi="Times New Roman" w:cs="Times New Roman"/>
          <w:vertAlign w:val="superscript"/>
        </w:rPr>
        <w:t>st</w:t>
      </w:r>
      <w:r w:rsidR="009751E0" w:rsidRPr="005D14E0">
        <w:rPr>
          <w:rFonts w:ascii="Times New Roman" w:hAnsi="Times New Roman" w:cs="Times New Roman"/>
        </w:rPr>
        <w:t xml:space="preserve">, 2020. </w:t>
      </w:r>
    </w:p>
    <w:p w:rsidR="009751E0" w:rsidRPr="005D14E0" w:rsidRDefault="009751E0" w:rsidP="007C79CA">
      <w:pPr>
        <w:ind w:firstLine="720"/>
        <w:rPr>
          <w:rFonts w:ascii="Times New Roman" w:hAnsi="Times New Roman" w:cs="Times New Roman"/>
          <w:color w:val="FF0000"/>
        </w:rPr>
      </w:pPr>
      <w:r w:rsidRPr="005D14E0">
        <w:rPr>
          <w:rFonts w:ascii="Times New Roman" w:hAnsi="Times New Roman" w:cs="Times New Roman"/>
          <w:color w:val="FF0000"/>
        </w:rPr>
        <w:t>More added here</w:t>
      </w:r>
    </w:p>
    <w:p w:rsidR="007246C9" w:rsidRPr="005D14E0" w:rsidRDefault="007246C9">
      <w:pPr>
        <w:rPr>
          <w:rFonts w:ascii="Times New Roman" w:hAnsi="Times New Roman" w:cs="Times New Roman"/>
        </w:rPr>
      </w:pPr>
    </w:p>
    <w:p w:rsidR="00D62B32" w:rsidRPr="005D14E0" w:rsidRDefault="00D62B32">
      <w:pPr>
        <w:rPr>
          <w:rFonts w:ascii="Times New Roman" w:hAnsi="Times New Roman" w:cs="Times New Roman"/>
        </w:rPr>
      </w:pPr>
      <w:r w:rsidRPr="005D14E0">
        <w:rPr>
          <w:rFonts w:ascii="Times New Roman" w:hAnsi="Times New Roman" w:cs="Times New Roman"/>
        </w:rPr>
        <w:br w:type="page"/>
      </w:r>
    </w:p>
    <w:p w:rsidR="00D62B32" w:rsidRPr="005D14E0" w:rsidRDefault="00D62B32">
      <w:pPr>
        <w:rPr>
          <w:rFonts w:ascii="Times New Roman" w:hAnsi="Times New Roman" w:cs="Times New Roman"/>
          <w:b/>
          <w:bCs/>
          <w:sz w:val="32"/>
          <w:szCs w:val="32"/>
        </w:rPr>
      </w:pPr>
      <w:r w:rsidRPr="005D14E0">
        <w:rPr>
          <w:rFonts w:ascii="Times New Roman" w:hAnsi="Times New Roman" w:cs="Times New Roman"/>
          <w:b/>
          <w:bCs/>
          <w:sz w:val="32"/>
          <w:szCs w:val="32"/>
        </w:rPr>
        <w:lastRenderedPageBreak/>
        <w:t>Awards:</w:t>
      </w:r>
    </w:p>
    <w:p w:rsidR="00D62B32" w:rsidRPr="005D14E0" w:rsidRDefault="00166BDF" w:rsidP="00D606F2">
      <w:pPr>
        <w:pStyle w:val="ListParagraph"/>
        <w:numPr>
          <w:ilvl w:val="0"/>
          <w:numId w:val="4"/>
        </w:numPr>
        <w:rPr>
          <w:rFonts w:ascii="Times New Roman" w:hAnsi="Times New Roman" w:cs="Times New Roman"/>
        </w:rPr>
      </w:pPr>
      <w:r w:rsidRPr="005D14E0">
        <w:rPr>
          <w:rFonts w:ascii="Times New Roman" w:hAnsi="Times New Roman" w:cs="Times New Roman"/>
        </w:rPr>
        <w:t xml:space="preserve">Ranked Awards: </w:t>
      </w:r>
      <w:r w:rsidRPr="005D14E0">
        <w:rPr>
          <w:rFonts w:ascii="Times New Roman" w:hAnsi="Times New Roman" w:cs="Times New Roman"/>
        </w:rPr>
        <w:t>Final scores for each team will be the sum of their two best matches. These scores are used to determine rank</w:t>
      </w:r>
      <w:r w:rsidRPr="005D14E0">
        <w:rPr>
          <w:rFonts w:ascii="Times New Roman" w:hAnsi="Times New Roman" w:cs="Times New Roman"/>
        </w:rPr>
        <w:t>ed</w:t>
      </w:r>
      <w:r w:rsidRPr="005D14E0">
        <w:rPr>
          <w:rFonts w:ascii="Times New Roman" w:hAnsi="Times New Roman" w:cs="Times New Roman"/>
        </w:rPr>
        <w:t xml:space="preserve"> awards</w:t>
      </w:r>
      <w:r w:rsidRPr="005D14E0">
        <w:rPr>
          <w:rFonts w:ascii="Times New Roman" w:hAnsi="Times New Roman" w:cs="Times New Roman"/>
        </w:rPr>
        <w:t xml:space="preserve">. Trophies will be given for teams ranked: </w:t>
      </w:r>
    </w:p>
    <w:p w:rsidR="00166BDF" w:rsidRPr="005D14E0" w:rsidRDefault="00166BDF" w:rsidP="00166BDF">
      <w:pPr>
        <w:pStyle w:val="ListParagraph"/>
        <w:numPr>
          <w:ilvl w:val="1"/>
          <w:numId w:val="4"/>
        </w:numPr>
        <w:rPr>
          <w:rFonts w:ascii="Times New Roman" w:hAnsi="Times New Roman" w:cs="Times New Roman"/>
        </w:rPr>
      </w:pPr>
      <w:r w:rsidRPr="005D14E0">
        <w:rPr>
          <w:rFonts w:ascii="Times New Roman" w:hAnsi="Times New Roman" w:cs="Times New Roman"/>
        </w:rPr>
        <w:t>1</w:t>
      </w:r>
      <w:r w:rsidRPr="005D14E0">
        <w:rPr>
          <w:rFonts w:ascii="Times New Roman" w:hAnsi="Times New Roman" w:cs="Times New Roman"/>
          <w:vertAlign w:val="superscript"/>
        </w:rPr>
        <w:t>st</w:t>
      </w:r>
      <w:r w:rsidRPr="005D14E0">
        <w:rPr>
          <w:rFonts w:ascii="Times New Roman" w:hAnsi="Times New Roman" w:cs="Times New Roman"/>
        </w:rPr>
        <w:t xml:space="preserve"> place</w:t>
      </w:r>
    </w:p>
    <w:p w:rsidR="00166BDF" w:rsidRPr="005D14E0" w:rsidRDefault="00166BDF" w:rsidP="00166BDF">
      <w:pPr>
        <w:pStyle w:val="ListParagraph"/>
        <w:numPr>
          <w:ilvl w:val="1"/>
          <w:numId w:val="4"/>
        </w:numPr>
        <w:rPr>
          <w:rFonts w:ascii="Times New Roman" w:hAnsi="Times New Roman" w:cs="Times New Roman"/>
        </w:rPr>
      </w:pPr>
      <w:r w:rsidRPr="005D14E0">
        <w:rPr>
          <w:rFonts w:ascii="Times New Roman" w:hAnsi="Times New Roman" w:cs="Times New Roman"/>
        </w:rPr>
        <w:t>2</w:t>
      </w:r>
      <w:r w:rsidRPr="005D14E0">
        <w:rPr>
          <w:rFonts w:ascii="Times New Roman" w:hAnsi="Times New Roman" w:cs="Times New Roman"/>
          <w:vertAlign w:val="superscript"/>
        </w:rPr>
        <w:t>nd</w:t>
      </w:r>
      <w:r w:rsidRPr="005D14E0">
        <w:rPr>
          <w:rFonts w:ascii="Times New Roman" w:hAnsi="Times New Roman" w:cs="Times New Roman"/>
        </w:rPr>
        <w:t xml:space="preserve"> place</w:t>
      </w:r>
    </w:p>
    <w:p w:rsidR="00166BDF" w:rsidRPr="005D14E0" w:rsidRDefault="00166BDF" w:rsidP="00166BDF">
      <w:pPr>
        <w:pStyle w:val="ListParagraph"/>
        <w:numPr>
          <w:ilvl w:val="1"/>
          <w:numId w:val="4"/>
        </w:numPr>
        <w:rPr>
          <w:rFonts w:ascii="Times New Roman" w:hAnsi="Times New Roman" w:cs="Times New Roman"/>
        </w:rPr>
      </w:pPr>
      <w:r w:rsidRPr="005D14E0">
        <w:rPr>
          <w:rFonts w:ascii="Times New Roman" w:hAnsi="Times New Roman" w:cs="Times New Roman"/>
        </w:rPr>
        <w:t>3</w:t>
      </w:r>
      <w:r w:rsidRPr="005D14E0">
        <w:rPr>
          <w:rFonts w:ascii="Times New Roman" w:hAnsi="Times New Roman" w:cs="Times New Roman"/>
          <w:vertAlign w:val="superscript"/>
        </w:rPr>
        <w:t>rd</w:t>
      </w:r>
      <w:r w:rsidRPr="005D14E0">
        <w:rPr>
          <w:rFonts w:ascii="Times New Roman" w:hAnsi="Times New Roman" w:cs="Times New Roman"/>
        </w:rPr>
        <w:t xml:space="preserve"> place</w:t>
      </w:r>
    </w:p>
    <w:p w:rsidR="00D606F2" w:rsidRPr="005D14E0" w:rsidRDefault="00881D14" w:rsidP="00D606F2">
      <w:pPr>
        <w:pStyle w:val="ListParagraph"/>
        <w:numPr>
          <w:ilvl w:val="0"/>
          <w:numId w:val="4"/>
        </w:numPr>
        <w:rPr>
          <w:rFonts w:ascii="Times New Roman" w:hAnsi="Times New Roman" w:cs="Times New Roman"/>
        </w:rPr>
      </w:pPr>
      <w:r w:rsidRPr="005D14E0">
        <w:rPr>
          <w:rFonts w:ascii="Times New Roman" w:hAnsi="Times New Roman" w:cs="Times New Roman"/>
        </w:rPr>
        <w:t>A trophy will also be given to the team winning the Versatile Design Award. This is a judges’ choice award given to the team with the most well-rounded and capable design. Ideally robots with “versatile design” are capable of controlling the container better than other teams, and will be able to complete any of the four Branches. Teams must complete the Purple (Mystery) Branch to be eligible for this award</w:t>
      </w:r>
      <w:r w:rsidR="00E645AC" w:rsidRPr="005D14E0">
        <w:rPr>
          <w:rFonts w:ascii="Times New Roman" w:hAnsi="Times New Roman" w:cs="Times New Roman"/>
        </w:rPr>
        <w:t xml:space="preserve">, unless no teams manage to complete this Branch. </w:t>
      </w:r>
    </w:p>
    <w:p w:rsidR="00A16461" w:rsidRPr="005D14E0" w:rsidRDefault="00A16461">
      <w:pPr>
        <w:rPr>
          <w:rFonts w:ascii="Times New Roman" w:hAnsi="Times New Roman" w:cs="Times New Roman"/>
        </w:rPr>
      </w:pPr>
      <w:r w:rsidRPr="005D14E0">
        <w:rPr>
          <w:rFonts w:ascii="Times New Roman" w:hAnsi="Times New Roman" w:cs="Times New Roman"/>
        </w:rPr>
        <w:br w:type="page"/>
      </w:r>
    </w:p>
    <w:p w:rsidR="00D62B32" w:rsidRPr="005D14E0" w:rsidRDefault="00A16461">
      <w:pPr>
        <w:rPr>
          <w:rFonts w:ascii="Times New Roman" w:hAnsi="Times New Roman" w:cs="Times New Roman"/>
          <w:b/>
          <w:bCs/>
          <w:sz w:val="32"/>
          <w:szCs w:val="32"/>
        </w:rPr>
      </w:pPr>
      <w:r w:rsidRPr="005D14E0">
        <w:rPr>
          <w:rFonts w:ascii="Times New Roman" w:hAnsi="Times New Roman" w:cs="Times New Roman"/>
          <w:b/>
          <w:bCs/>
          <w:sz w:val="32"/>
          <w:szCs w:val="32"/>
        </w:rPr>
        <w:lastRenderedPageBreak/>
        <w:t>Schedule and Location:</w:t>
      </w:r>
    </w:p>
    <w:p w:rsidR="00E66A93" w:rsidRPr="005D14E0" w:rsidRDefault="00E66A93" w:rsidP="0094236F">
      <w:pPr>
        <w:ind w:firstLine="720"/>
        <w:rPr>
          <w:rFonts w:ascii="Times New Roman" w:hAnsi="Times New Roman" w:cs="Times New Roman"/>
        </w:rPr>
      </w:pPr>
      <w:r w:rsidRPr="005D14E0">
        <w:rPr>
          <w:rFonts w:ascii="Times New Roman" w:hAnsi="Times New Roman" w:cs="Times New Roman"/>
        </w:rPr>
        <w:t>The Pluto Robotics Competition will t</w:t>
      </w:r>
      <w:bookmarkStart w:id="0" w:name="_GoBack"/>
      <w:bookmarkEnd w:id="0"/>
      <w:r w:rsidRPr="005D14E0">
        <w:rPr>
          <w:rFonts w:ascii="Times New Roman" w:hAnsi="Times New Roman" w:cs="Times New Roman"/>
        </w:rPr>
        <w:t>ake place on Saturday, April 18</w:t>
      </w:r>
      <w:r w:rsidRPr="005D14E0">
        <w:rPr>
          <w:rFonts w:ascii="Times New Roman" w:hAnsi="Times New Roman" w:cs="Times New Roman"/>
          <w:vertAlign w:val="superscript"/>
        </w:rPr>
        <w:t>th</w:t>
      </w:r>
      <w:r w:rsidRPr="005D14E0">
        <w:rPr>
          <w:rFonts w:ascii="Times New Roman" w:hAnsi="Times New Roman" w:cs="Times New Roman"/>
        </w:rPr>
        <w:t xml:space="preserve">, 2020. All times listed are in Central Standard Time. This schedule is rough and subject to changes if matches take longer than predicted. If this happens, the judges may decide to hold lunch before Match 2 instead of after it. </w:t>
      </w:r>
    </w:p>
    <w:p w:rsidR="009E0028" w:rsidRPr="005D14E0" w:rsidRDefault="009E0028" w:rsidP="0094236F">
      <w:pPr>
        <w:ind w:firstLine="720"/>
        <w:rPr>
          <w:rFonts w:ascii="Times New Roman" w:hAnsi="Times New Roman" w:cs="Times New Roman"/>
        </w:rPr>
      </w:pPr>
      <w:r w:rsidRPr="005D14E0">
        <w:rPr>
          <w:rFonts w:ascii="Times New Roman" w:hAnsi="Times New Roman" w:cs="Times New Roman"/>
        </w:rPr>
        <w:t xml:space="preserve">The competition will be hosted entirely in the </w:t>
      </w:r>
      <w:r w:rsidRPr="005D14E0">
        <w:rPr>
          <w:rFonts w:ascii="Times New Roman" w:hAnsi="Times New Roman" w:cs="Times New Roman"/>
        </w:rPr>
        <w:t>ExxonMobil Lawrence G. Rawl Engineering Practice Facility</w:t>
      </w:r>
      <w:r w:rsidR="0017674A" w:rsidRPr="005D14E0">
        <w:rPr>
          <w:rFonts w:ascii="Times New Roman" w:hAnsi="Times New Roman" w:cs="Times New Roman"/>
        </w:rPr>
        <w:t xml:space="preserve"> (REPF)</w:t>
      </w:r>
      <w:r w:rsidRPr="005D14E0">
        <w:rPr>
          <w:rFonts w:ascii="Times New Roman" w:hAnsi="Times New Roman" w:cs="Times New Roman"/>
        </w:rPr>
        <w:t xml:space="preserve"> on</w:t>
      </w:r>
      <w:r w:rsidRPr="005D14E0">
        <w:rPr>
          <w:rFonts w:ascii="Times New Roman" w:hAnsi="Times New Roman" w:cs="Times New Roman"/>
        </w:rPr>
        <w:t xml:space="preserve"> the University of Oklahoma campu</w:t>
      </w:r>
      <w:r w:rsidR="0017674A" w:rsidRPr="005D14E0">
        <w:rPr>
          <w:rFonts w:ascii="Times New Roman" w:hAnsi="Times New Roman" w:cs="Times New Roman"/>
        </w:rPr>
        <w:t>s</w:t>
      </w:r>
      <w:r w:rsidRPr="005D14E0">
        <w:rPr>
          <w:rFonts w:ascii="Times New Roman" w:hAnsi="Times New Roman" w:cs="Times New Roman"/>
        </w:rPr>
        <w:t xml:space="preserve">. The address and location details can be found below. </w:t>
      </w:r>
      <w:r w:rsidR="0094236F" w:rsidRPr="005D14E0">
        <w:rPr>
          <w:rFonts w:ascii="Times New Roman" w:hAnsi="Times New Roman" w:cs="Times New Roman"/>
        </w:rPr>
        <w:t xml:space="preserve">Check-in will occur in the lobby after entering the north-west corner of the building. </w:t>
      </w:r>
      <w:r w:rsidRPr="005D14E0">
        <w:rPr>
          <w:rFonts w:ascii="Times New Roman" w:hAnsi="Times New Roman" w:cs="Times New Roman"/>
        </w:rPr>
        <w:t xml:space="preserve">REPF 200 (second floor) will be the main competition venue. The lounge outside REPF 200 will be the main place for teams to set their belongings and setup work stations. Bench Lab 2 is our main lab in the basement and will serve as the driver room. </w:t>
      </w:r>
    </w:p>
    <w:tbl>
      <w:tblPr>
        <w:tblStyle w:val="TableGrid"/>
        <w:tblW w:w="0" w:type="auto"/>
        <w:tblLook w:val="04A0" w:firstRow="1" w:lastRow="0" w:firstColumn="1" w:lastColumn="0" w:noHBand="0" w:noVBand="1"/>
      </w:tblPr>
      <w:tblGrid>
        <w:gridCol w:w="2155"/>
        <w:gridCol w:w="3060"/>
        <w:gridCol w:w="4135"/>
      </w:tblGrid>
      <w:tr w:rsidR="00A16461" w:rsidRPr="005D14E0" w:rsidTr="0094236F">
        <w:tc>
          <w:tcPr>
            <w:tcW w:w="2155" w:type="dxa"/>
          </w:tcPr>
          <w:p w:rsidR="00A16461" w:rsidRPr="005D14E0" w:rsidRDefault="00A16461">
            <w:pPr>
              <w:rPr>
                <w:rFonts w:ascii="Times New Roman" w:hAnsi="Times New Roman" w:cs="Times New Roman"/>
                <w:b/>
                <w:bCs/>
              </w:rPr>
            </w:pPr>
            <w:r w:rsidRPr="005D14E0">
              <w:rPr>
                <w:rFonts w:ascii="Times New Roman" w:hAnsi="Times New Roman" w:cs="Times New Roman"/>
                <w:b/>
                <w:bCs/>
              </w:rPr>
              <w:t>Time</w:t>
            </w:r>
          </w:p>
        </w:tc>
        <w:tc>
          <w:tcPr>
            <w:tcW w:w="3060" w:type="dxa"/>
          </w:tcPr>
          <w:p w:rsidR="00A16461" w:rsidRPr="005D14E0" w:rsidRDefault="00A16461">
            <w:pPr>
              <w:rPr>
                <w:rFonts w:ascii="Times New Roman" w:hAnsi="Times New Roman" w:cs="Times New Roman"/>
                <w:b/>
                <w:bCs/>
              </w:rPr>
            </w:pPr>
          </w:p>
        </w:tc>
        <w:tc>
          <w:tcPr>
            <w:tcW w:w="4135" w:type="dxa"/>
          </w:tcPr>
          <w:p w:rsidR="00A16461" w:rsidRPr="005D14E0" w:rsidRDefault="00A16461">
            <w:pPr>
              <w:rPr>
                <w:rFonts w:ascii="Times New Roman" w:hAnsi="Times New Roman" w:cs="Times New Roman"/>
                <w:b/>
                <w:bCs/>
              </w:rPr>
            </w:pPr>
            <w:r w:rsidRPr="005D14E0">
              <w:rPr>
                <w:rFonts w:ascii="Times New Roman" w:hAnsi="Times New Roman" w:cs="Times New Roman"/>
                <w:b/>
                <w:bCs/>
              </w:rPr>
              <w:t>Location</w:t>
            </w:r>
          </w:p>
        </w:tc>
      </w:tr>
      <w:tr w:rsidR="00A16461" w:rsidRPr="005D14E0" w:rsidTr="0094236F">
        <w:tc>
          <w:tcPr>
            <w:tcW w:w="2155" w:type="dxa"/>
          </w:tcPr>
          <w:p w:rsidR="00A16461" w:rsidRPr="005D14E0" w:rsidRDefault="00A16461">
            <w:pPr>
              <w:rPr>
                <w:rFonts w:ascii="Times New Roman" w:hAnsi="Times New Roman" w:cs="Times New Roman"/>
              </w:rPr>
            </w:pPr>
            <w:r w:rsidRPr="005D14E0">
              <w:rPr>
                <w:rFonts w:ascii="Times New Roman" w:hAnsi="Times New Roman" w:cs="Times New Roman"/>
              </w:rPr>
              <w:t>8:00 AM – 9:00 AM</w:t>
            </w:r>
          </w:p>
        </w:tc>
        <w:tc>
          <w:tcPr>
            <w:tcW w:w="3060" w:type="dxa"/>
          </w:tcPr>
          <w:p w:rsidR="00A16461" w:rsidRPr="005D14E0" w:rsidRDefault="00A16461">
            <w:pPr>
              <w:rPr>
                <w:rFonts w:ascii="Times New Roman" w:hAnsi="Times New Roman" w:cs="Times New Roman"/>
              </w:rPr>
            </w:pPr>
            <w:r w:rsidRPr="005D14E0">
              <w:rPr>
                <w:rFonts w:ascii="Times New Roman" w:hAnsi="Times New Roman" w:cs="Times New Roman"/>
              </w:rPr>
              <w:t>Check-in and open practice</w:t>
            </w:r>
          </w:p>
        </w:tc>
        <w:tc>
          <w:tcPr>
            <w:tcW w:w="4135" w:type="dxa"/>
          </w:tcPr>
          <w:p w:rsidR="00A16461" w:rsidRPr="005D14E0" w:rsidRDefault="00A16461">
            <w:pPr>
              <w:rPr>
                <w:rFonts w:ascii="Times New Roman" w:hAnsi="Times New Roman" w:cs="Times New Roman"/>
              </w:rPr>
            </w:pPr>
            <w:r w:rsidRPr="005D14E0">
              <w:rPr>
                <w:rFonts w:ascii="Times New Roman" w:hAnsi="Times New Roman" w:cs="Times New Roman"/>
              </w:rPr>
              <w:t xml:space="preserve">REPF </w:t>
            </w:r>
            <w:r w:rsidR="009E0028" w:rsidRPr="005D14E0">
              <w:rPr>
                <w:rFonts w:ascii="Times New Roman" w:hAnsi="Times New Roman" w:cs="Times New Roman"/>
              </w:rPr>
              <w:t>Lobby and REPF 200</w:t>
            </w:r>
          </w:p>
        </w:tc>
      </w:tr>
      <w:tr w:rsidR="00A16461" w:rsidRPr="005D14E0" w:rsidTr="0094236F">
        <w:tc>
          <w:tcPr>
            <w:tcW w:w="2155" w:type="dxa"/>
          </w:tcPr>
          <w:p w:rsidR="00A16461" w:rsidRPr="005D14E0" w:rsidRDefault="00A16461">
            <w:pPr>
              <w:rPr>
                <w:rFonts w:ascii="Times New Roman" w:hAnsi="Times New Roman" w:cs="Times New Roman"/>
              </w:rPr>
            </w:pPr>
            <w:r w:rsidRPr="005D14E0">
              <w:rPr>
                <w:rFonts w:ascii="Times New Roman" w:hAnsi="Times New Roman" w:cs="Times New Roman"/>
              </w:rPr>
              <w:t>9:00 AM – 9:15 AM</w:t>
            </w:r>
          </w:p>
        </w:tc>
        <w:tc>
          <w:tcPr>
            <w:tcW w:w="3060" w:type="dxa"/>
          </w:tcPr>
          <w:p w:rsidR="00A16461" w:rsidRPr="005D14E0" w:rsidRDefault="00A16461">
            <w:pPr>
              <w:rPr>
                <w:rFonts w:ascii="Times New Roman" w:hAnsi="Times New Roman" w:cs="Times New Roman"/>
              </w:rPr>
            </w:pPr>
            <w:r w:rsidRPr="005D14E0">
              <w:rPr>
                <w:rFonts w:ascii="Times New Roman" w:hAnsi="Times New Roman" w:cs="Times New Roman"/>
              </w:rPr>
              <w:t>Opening Ceremony</w:t>
            </w:r>
          </w:p>
        </w:tc>
        <w:tc>
          <w:tcPr>
            <w:tcW w:w="4135" w:type="dxa"/>
          </w:tcPr>
          <w:p w:rsidR="00A16461" w:rsidRPr="005D14E0" w:rsidRDefault="00A16461">
            <w:pPr>
              <w:rPr>
                <w:rFonts w:ascii="Times New Roman" w:hAnsi="Times New Roman" w:cs="Times New Roman"/>
              </w:rPr>
            </w:pPr>
            <w:r w:rsidRPr="005D14E0">
              <w:rPr>
                <w:rFonts w:ascii="Times New Roman" w:hAnsi="Times New Roman" w:cs="Times New Roman"/>
              </w:rPr>
              <w:t>REPF 200</w:t>
            </w:r>
          </w:p>
        </w:tc>
      </w:tr>
      <w:tr w:rsidR="00A16461" w:rsidRPr="005D14E0" w:rsidTr="0094236F">
        <w:tc>
          <w:tcPr>
            <w:tcW w:w="2155" w:type="dxa"/>
          </w:tcPr>
          <w:p w:rsidR="00A16461" w:rsidRPr="005D14E0" w:rsidRDefault="009E0028">
            <w:pPr>
              <w:rPr>
                <w:rFonts w:ascii="Times New Roman" w:hAnsi="Times New Roman" w:cs="Times New Roman"/>
              </w:rPr>
            </w:pPr>
            <w:r w:rsidRPr="005D14E0">
              <w:rPr>
                <w:rFonts w:ascii="Times New Roman" w:hAnsi="Times New Roman" w:cs="Times New Roman"/>
              </w:rPr>
              <w:t>9:15 AM – 9:30 AM</w:t>
            </w:r>
          </w:p>
        </w:tc>
        <w:tc>
          <w:tcPr>
            <w:tcW w:w="3060" w:type="dxa"/>
          </w:tcPr>
          <w:p w:rsidR="00A16461" w:rsidRPr="005D14E0" w:rsidRDefault="009E0028">
            <w:pPr>
              <w:rPr>
                <w:rFonts w:ascii="Times New Roman" w:hAnsi="Times New Roman" w:cs="Times New Roman"/>
              </w:rPr>
            </w:pPr>
            <w:r w:rsidRPr="005D14E0">
              <w:rPr>
                <w:rFonts w:ascii="Times New Roman" w:hAnsi="Times New Roman" w:cs="Times New Roman"/>
              </w:rPr>
              <w:t>Driver setup</w:t>
            </w:r>
          </w:p>
        </w:tc>
        <w:tc>
          <w:tcPr>
            <w:tcW w:w="4135" w:type="dxa"/>
          </w:tcPr>
          <w:p w:rsidR="00A16461" w:rsidRPr="005D14E0" w:rsidRDefault="009E0028">
            <w:pPr>
              <w:rPr>
                <w:rFonts w:ascii="Times New Roman" w:hAnsi="Times New Roman" w:cs="Times New Roman"/>
              </w:rPr>
            </w:pPr>
            <w:r w:rsidRPr="005D14E0">
              <w:rPr>
                <w:rFonts w:ascii="Times New Roman" w:hAnsi="Times New Roman" w:cs="Times New Roman"/>
              </w:rPr>
              <w:t>Bench Lab 2 (REPF Basement)</w:t>
            </w:r>
          </w:p>
        </w:tc>
      </w:tr>
      <w:tr w:rsidR="00A16461" w:rsidRPr="005D14E0" w:rsidTr="0094236F">
        <w:tc>
          <w:tcPr>
            <w:tcW w:w="2155" w:type="dxa"/>
          </w:tcPr>
          <w:p w:rsidR="00A16461" w:rsidRPr="005D14E0" w:rsidRDefault="0094236F">
            <w:pPr>
              <w:rPr>
                <w:rFonts w:ascii="Times New Roman" w:hAnsi="Times New Roman" w:cs="Times New Roman"/>
              </w:rPr>
            </w:pPr>
            <w:r w:rsidRPr="005D14E0">
              <w:rPr>
                <w:rFonts w:ascii="Times New Roman" w:hAnsi="Times New Roman" w:cs="Times New Roman"/>
              </w:rPr>
              <w:t>9:45 AM – 11:00 AM</w:t>
            </w:r>
          </w:p>
        </w:tc>
        <w:tc>
          <w:tcPr>
            <w:tcW w:w="3060" w:type="dxa"/>
          </w:tcPr>
          <w:p w:rsidR="00A16461" w:rsidRPr="005D14E0" w:rsidRDefault="0094236F">
            <w:pPr>
              <w:rPr>
                <w:rFonts w:ascii="Times New Roman" w:hAnsi="Times New Roman" w:cs="Times New Roman"/>
              </w:rPr>
            </w:pPr>
            <w:r w:rsidRPr="005D14E0">
              <w:rPr>
                <w:rFonts w:ascii="Times New Roman" w:hAnsi="Times New Roman" w:cs="Times New Roman"/>
              </w:rPr>
              <w:t>Match 1</w:t>
            </w:r>
          </w:p>
        </w:tc>
        <w:tc>
          <w:tcPr>
            <w:tcW w:w="4135" w:type="dxa"/>
          </w:tcPr>
          <w:p w:rsidR="00A16461" w:rsidRPr="005D14E0" w:rsidRDefault="0017674A">
            <w:pPr>
              <w:rPr>
                <w:rFonts w:ascii="Times New Roman" w:hAnsi="Times New Roman" w:cs="Times New Roman"/>
              </w:rPr>
            </w:pPr>
            <w:r w:rsidRPr="005D14E0">
              <w:rPr>
                <w:rFonts w:ascii="Times New Roman" w:hAnsi="Times New Roman" w:cs="Times New Roman"/>
              </w:rPr>
              <w:t>REPF 200</w:t>
            </w:r>
          </w:p>
        </w:tc>
      </w:tr>
      <w:tr w:rsidR="00A16461" w:rsidRPr="005D14E0" w:rsidTr="0094236F">
        <w:tc>
          <w:tcPr>
            <w:tcW w:w="2155" w:type="dxa"/>
          </w:tcPr>
          <w:p w:rsidR="00A16461" w:rsidRPr="005D14E0" w:rsidRDefault="0094236F">
            <w:pPr>
              <w:rPr>
                <w:rFonts w:ascii="Times New Roman" w:hAnsi="Times New Roman" w:cs="Times New Roman"/>
              </w:rPr>
            </w:pPr>
            <w:r w:rsidRPr="005D14E0">
              <w:rPr>
                <w:rFonts w:ascii="Times New Roman" w:hAnsi="Times New Roman" w:cs="Times New Roman"/>
              </w:rPr>
              <w:t>11:15 AM – 12:30 PM</w:t>
            </w:r>
          </w:p>
        </w:tc>
        <w:tc>
          <w:tcPr>
            <w:tcW w:w="3060" w:type="dxa"/>
          </w:tcPr>
          <w:p w:rsidR="00A16461" w:rsidRPr="005D14E0" w:rsidRDefault="0094236F">
            <w:pPr>
              <w:rPr>
                <w:rFonts w:ascii="Times New Roman" w:hAnsi="Times New Roman" w:cs="Times New Roman"/>
              </w:rPr>
            </w:pPr>
            <w:r w:rsidRPr="005D14E0">
              <w:rPr>
                <w:rFonts w:ascii="Times New Roman" w:hAnsi="Times New Roman" w:cs="Times New Roman"/>
              </w:rPr>
              <w:t>Match 2</w:t>
            </w:r>
          </w:p>
        </w:tc>
        <w:tc>
          <w:tcPr>
            <w:tcW w:w="4135" w:type="dxa"/>
          </w:tcPr>
          <w:p w:rsidR="00A16461" w:rsidRPr="005D14E0" w:rsidRDefault="0017674A">
            <w:pPr>
              <w:rPr>
                <w:rFonts w:ascii="Times New Roman" w:hAnsi="Times New Roman" w:cs="Times New Roman"/>
              </w:rPr>
            </w:pPr>
            <w:r w:rsidRPr="005D14E0">
              <w:rPr>
                <w:rFonts w:ascii="Times New Roman" w:hAnsi="Times New Roman" w:cs="Times New Roman"/>
              </w:rPr>
              <w:t>REPF 200</w:t>
            </w:r>
          </w:p>
        </w:tc>
      </w:tr>
      <w:tr w:rsidR="00A16461" w:rsidRPr="005D14E0" w:rsidTr="0094236F">
        <w:tc>
          <w:tcPr>
            <w:tcW w:w="2155" w:type="dxa"/>
          </w:tcPr>
          <w:p w:rsidR="00A16461" w:rsidRPr="005D14E0" w:rsidRDefault="0094236F">
            <w:pPr>
              <w:rPr>
                <w:rFonts w:ascii="Times New Roman" w:hAnsi="Times New Roman" w:cs="Times New Roman"/>
              </w:rPr>
            </w:pPr>
            <w:r w:rsidRPr="005D14E0">
              <w:rPr>
                <w:rFonts w:ascii="Times New Roman" w:hAnsi="Times New Roman" w:cs="Times New Roman"/>
              </w:rPr>
              <w:t>12:30 PM – 1:</w:t>
            </w:r>
            <w:r w:rsidR="0017674A" w:rsidRPr="005D14E0">
              <w:rPr>
                <w:rFonts w:ascii="Times New Roman" w:hAnsi="Times New Roman" w:cs="Times New Roman"/>
              </w:rPr>
              <w:t>3</w:t>
            </w:r>
            <w:r w:rsidRPr="005D14E0">
              <w:rPr>
                <w:rFonts w:ascii="Times New Roman" w:hAnsi="Times New Roman" w:cs="Times New Roman"/>
              </w:rPr>
              <w:t>0 PM</w:t>
            </w:r>
          </w:p>
        </w:tc>
        <w:tc>
          <w:tcPr>
            <w:tcW w:w="3060" w:type="dxa"/>
          </w:tcPr>
          <w:p w:rsidR="00A16461" w:rsidRPr="005D14E0" w:rsidRDefault="0094236F">
            <w:pPr>
              <w:rPr>
                <w:rFonts w:ascii="Times New Roman" w:hAnsi="Times New Roman" w:cs="Times New Roman"/>
              </w:rPr>
            </w:pPr>
            <w:r w:rsidRPr="005D14E0">
              <w:rPr>
                <w:rFonts w:ascii="Times New Roman" w:hAnsi="Times New Roman" w:cs="Times New Roman"/>
              </w:rPr>
              <w:t>Lunch (teams on their own)</w:t>
            </w:r>
          </w:p>
        </w:tc>
        <w:tc>
          <w:tcPr>
            <w:tcW w:w="4135" w:type="dxa"/>
          </w:tcPr>
          <w:p w:rsidR="00A16461" w:rsidRPr="005D14E0" w:rsidRDefault="0094236F">
            <w:pPr>
              <w:rPr>
                <w:rFonts w:ascii="Times New Roman" w:hAnsi="Times New Roman" w:cs="Times New Roman"/>
              </w:rPr>
            </w:pPr>
            <w:r w:rsidRPr="005D14E0">
              <w:rPr>
                <w:rFonts w:ascii="Times New Roman" w:hAnsi="Times New Roman" w:cs="Times New Roman"/>
              </w:rPr>
              <w:t>Campus Corner (north of campus)</w:t>
            </w:r>
          </w:p>
        </w:tc>
      </w:tr>
      <w:tr w:rsidR="00A16461" w:rsidRPr="005D14E0" w:rsidTr="0094236F">
        <w:tc>
          <w:tcPr>
            <w:tcW w:w="2155" w:type="dxa"/>
          </w:tcPr>
          <w:p w:rsidR="00A16461" w:rsidRPr="005D14E0" w:rsidRDefault="0017674A">
            <w:pPr>
              <w:rPr>
                <w:rFonts w:ascii="Times New Roman" w:hAnsi="Times New Roman" w:cs="Times New Roman"/>
              </w:rPr>
            </w:pPr>
            <w:r w:rsidRPr="005D14E0">
              <w:rPr>
                <w:rFonts w:ascii="Times New Roman" w:hAnsi="Times New Roman" w:cs="Times New Roman"/>
              </w:rPr>
              <w:t>1:30 PM – 2:45 PM</w:t>
            </w:r>
          </w:p>
        </w:tc>
        <w:tc>
          <w:tcPr>
            <w:tcW w:w="3060" w:type="dxa"/>
          </w:tcPr>
          <w:p w:rsidR="00A16461" w:rsidRPr="005D14E0" w:rsidRDefault="0017674A">
            <w:pPr>
              <w:rPr>
                <w:rFonts w:ascii="Times New Roman" w:hAnsi="Times New Roman" w:cs="Times New Roman"/>
              </w:rPr>
            </w:pPr>
            <w:r w:rsidRPr="005D14E0">
              <w:rPr>
                <w:rFonts w:ascii="Times New Roman" w:hAnsi="Times New Roman" w:cs="Times New Roman"/>
              </w:rPr>
              <w:t>Match 3</w:t>
            </w:r>
          </w:p>
        </w:tc>
        <w:tc>
          <w:tcPr>
            <w:tcW w:w="4135" w:type="dxa"/>
          </w:tcPr>
          <w:p w:rsidR="00A16461" w:rsidRPr="005D14E0" w:rsidRDefault="0017674A">
            <w:pPr>
              <w:rPr>
                <w:rFonts w:ascii="Times New Roman" w:hAnsi="Times New Roman" w:cs="Times New Roman"/>
              </w:rPr>
            </w:pPr>
            <w:r w:rsidRPr="005D14E0">
              <w:rPr>
                <w:rFonts w:ascii="Times New Roman" w:hAnsi="Times New Roman" w:cs="Times New Roman"/>
              </w:rPr>
              <w:t>REPF 200</w:t>
            </w:r>
          </w:p>
        </w:tc>
      </w:tr>
      <w:tr w:rsidR="0017674A" w:rsidRPr="005D14E0" w:rsidTr="0094236F">
        <w:tc>
          <w:tcPr>
            <w:tcW w:w="2155" w:type="dxa"/>
          </w:tcPr>
          <w:p w:rsidR="0017674A" w:rsidRPr="005D14E0" w:rsidRDefault="0017674A">
            <w:pPr>
              <w:rPr>
                <w:rFonts w:ascii="Times New Roman" w:hAnsi="Times New Roman" w:cs="Times New Roman"/>
              </w:rPr>
            </w:pPr>
            <w:r w:rsidRPr="005D14E0">
              <w:rPr>
                <w:rFonts w:ascii="Times New Roman" w:hAnsi="Times New Roman" w:cs="Times New Roman"/>
              </w:rPr>
              <w:t>3:00 PM – 3:30 PM</w:t>
            </w:r>
          </w:p>
        </w:tc>
        <w:tc>
          <w:tcPr>
            <w:tcW w:w="3060" w:type="dxa"/>
          </w:tcPr>
          <w:p w:rsidR="0017674A" w:rsidRPr="005D14E0" w:rsidRDefault="0017674A">
            <w:pPr>
              <w:rPr>
                <w:rFonts w:ascii="Times New Roman" w:hAnsi="Times New Roman" w:cs="Times New Roman"/>
              </w:rPr>
            </w:pPr>
            <w:r w:rsidRPr="005D14E0">
              <w:rPr>
                <w:rFonts w:ascii="Times New Roman" w:hAnsi="Times New Roman" w:cs="Times New Roman"/>
              </w:rPr>
              <w:t>Closing Ceremony and Awards</w:t>
            </w:r>
          </w:p>
        </w:tc>
        <w:tc>
          <w:tcPr>
            <w:tcW w:w="4135" w:type="dxa"/>
          </w:tcPr>
          <w:p w:rsidR="0017674A" w:rsidRPr="005D14E0" w:rsidRDefault="0017674A">
            <w:pPr>
              <w:rPr>
                <w:rFonts w:ascii="Times New Roman" w:hAnsi="Times New Roman" w:cs="Times New Roman"/>
              </w:rPr>
            </w:pPr>
            <w:r w:rsidRPr="005D14E0">
              <w:rPr>
                <w:rFonts w:ascii="Times New Roman" w:hAnsi="Times New Roman" w:cs="Times New Roman"/>
              </w:rPr>
              <w:t>REPF 200</w:t>
            </w:r>
          </w:p>
        </w:tc>
      </w:tr>
    </w:tbl>
    <w:p w:rsidR="00A16461" w:rsidRPr="005D14E0" w:rsidRDefault="00A16461">
      <w:pPr>
        <w:rPr>
          <w:rFonts w:ascii="Times New Roman" w:hAnsi="Times New Roman" w:cs="Times New Roman"/>
        </w:rPr>
      </w:pPr>
    </w:p>
    <w:p w:rsidR="009F650D" w:rsidRPr="005D14E0" w:rsidRDefault="009F650D">
      <w:pPr>
        <w:rPr>
          <w:rFonts w:ascii="Times New Roman" w:hAnsi="Times New Roman" w:cs="Times New Roman"/>
        </w:rPr>
      </w:pPr>
      <w:r w:rsidRPr="005D14E0">
        <w:rPr>
          <w:rFonts w:ascii="Times New Roman" w:hAnsi="Times New Roman" w:cs="Times New Roman"/>
        </w:rPr>
        <w:t>The REPF address is as follows:</w:t>
      </w:r>
    </w:p>
    <w:p w:rsidR="00A16461" w:rsidRPr="005D14E0" w:rsidRDefault="009F650D" w:rsidP="00A16461">
      <w:pPr>
        <w:jc w:val="center"/>
        <w:rPr>
          <w:rFonts w:ascii="Times New Roman" w:hAnsi="Times New Roman" w:cs="Times New Roman"/>
        </w:rPr>
      </w:pPr>
      <w:r w:rsidRPr="005D14E0">
        <w:rPr>
          <w:rFonts w:ascii="Times New Roman" w:hAnsi="Times New Roman" w:cs="Times New Roman"/>
        </w:rPr>
        <w:t>ExxonMobil Lawrence G. Rawl Engineering Practice Facility</w:t>
      </w:r>
    </w:p>
    <w:p w:rsidR="008B035C" w:rsidRPr="005D14E0" w:rsidRDefault="0094236F" w:rsidP="00A16461">
      <w:pPr>
        <w:jc w:val="center"/>
        <w:rPr>
          <w:rFonts w:ascii="Times New Roman" w:hAnsi="Times New Roman" w:cs="Times New Roman"/>
        </w:rPr>
      </w:pPr>
      <w:r w:rsidRPr="005D14E0">
        <w:rPr>
          <w:rFonts w:ascii="Times New Roman" w:hAnsi="Times New Roman" w:cs="Times New Roman"/>
        </w:rPr>
        <w:t>850 S Jenkins Ave</w:t>
      </w:r>
    </w:p>
    <w:p w:rsidR="009F650D" w:rsidRPr="005D14E0" w:rsidRDefault="0094236F" w:rsidP="00A16461">
      <w:pPr>
        <w:jc w:val="center"/>
        <w:rPr>
          <w:rFonts w:ascii="Times New Roman" w:hAnsi="Times New Roman" w:cs="Times New Roman"/>
        </w:rPr>
      </w:pPr>
      <w:r w:rsidRPr="005D14E0">
        <w:rPr>
          <w:rFonts w:ascii="Times New Roman" w:hAnsi="Times New Roman" w:cs="Times New Roman"/>
        </w:rPr>
        <w:t>Norman, OK 73019</w:t>
      </w:r>
    </w:p>
    <w:p w:rsidR="00A16461" w:rsidRPr="005D14E0" w:rsidRDefault="00A16461" w:rsidP="00A16461">
      <w:pPr>
        <w:jc w:val="center"/>
        <w:rPr>
          <w:rFonts w:ascii="Times New Roman" w:hAnsi="Times New Roman" w:cs="Times New Roman"/>
        </w:rPr>
      </w:pPr>
    </w:p>
    <w:p w:rsidR="00A16461" w:rsidRPr="005D14E0" w:rsidRDefault="00A16461" w:rsidP="00A16461">
      <w:pPr>
        <w:jc w:val="center"/>
        <w:rPr>
          <w:rFonts w:ascii="Times New Roman" w:hAnsi="Times New Roman" w:cs="Times New Roman"/>
          <w:color w:val="FF0000"/>
        </w:rPr>
      </w:pPr>
      <w:r w:rsidRPr="005D14E0">
        <w:rPr>
          <w:rFonts w:ascii="Times New Roman" w:hAnsi="Times New Roman" w:cs="Times New Roman"/>
          <w:color w:val="FF0000"/>
        </w:rPr>
        <w:t>Map with REPF</w:t>
      </w:r>
      <w:r w:rsidR="008B035C" w:rsidRPr="005D14E0">
        <w:rPr>
          <w:rFonts w:ascii="Times New Roman" w:hAnsi="Times New Roman" w:cs="Times New Roman"/>
          <w:color w:val="FF0000"/>
        </w:rPr>
        <w:t xml:space="preserve">, </w:t>
      </w:r>
      <w:r w:rsidRPr="005D14E0">
        <w:rPr>
          <w:rFonts w:ascii="Times New Roman" w:hAnsi="Times New Roman" w:cs="Times New Roman"/>
          <w:color w:val="FF0000"/>
        </w:rPr>
        <w:t>parking</w:t>
      </w:r>
      <w:r w:rsidR="008B035C" w:rsidRPr="005D14E0">
        <w:rPr>
          <w:rFonts w:ascii="Times New Roman" w:hAnsi="Times New Roman" w:cs="Times New Roman"/>
          <w:color w:val="FF0000"/>
        </w:rPr>
        <w:t>, and campus corner</w:t>
      </w:r>
      <w:r w:rsidRPr="005D14E0">
        <w:rPr>
          <w:rFonts w:ascii="Times New Roman" w:hAnsi="Times New Roman" w:cs="Times New Roman"/>
          <w:color w:val="FF0000"/>
        </w:rPr>
        <w:t xml:space="preserve"> labeled</w:t>
      </w:r>
    </w:p>
    <w:p w:rsidR="00A16461" w:rsidRPr="005D14E0" w:rsidRDefault="00A16461">
      <w:pPr>
        <w:rPr>
          <w:rFonts w:ascii="Times New Roman" w:hAnsi="Times New Roman" w:cs="Times New Roman"/>
        </w:rPr>
      </w:pPr>
    </w:p>
    <w:sectPr w:rsidR="00A16461" w:rsidRPr="005D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501A"/>
    <w:multiLevelType w:val="hybridMultilevel"/>
    <w:tmpl w:val="9D1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5588E"/>
    <w:multiLevelType w:val="hybridMultilevel"/>
    <w:tmpl w:val="02304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00DE9"/>
    <w:multiLevelType w:val="hybridMultilevel"/>
    <w:tmpl w:val="A89CD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617B5B"/>
    <w:multiLevelType w:val="hybridMultilevel"/>
    <w:tmpl w:val="69380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32"/>
    <w:rsid w:val="00016E0B"/>
    <w:rsid w:val="0006213D"/>
    <w:rsid w:val="000E4E4F"/>
    <w:rsid w:val="001310AD"/>
    <w:rsid w:val="001518CA"/>
    <w:rsid w:val="00166BDF"/>
    <w:rsid w:val="0017674A"/>
    <w:rsid w:val="001A59B6"/>
    <w:rsid w:val="00234CF3"/>
    <w:rsid w:val="00244ED5"/>
    <w:rsid w:val="0026302D"/>
    <w:rsid w:val="002C2D2E"/>
    <w:rsid w:val="002D4F91"/>
    <w:rsid w:val="002E1C5D"/>
    <w:rsid w:val="0031573C"/>
    <w:rsid w:val="00433304"/>
    <w:rsid w:val="0048151B"/>
    <w:rsid w:val="004865BD"/>
    <w:rsid w:val="004B46F7"/>
    <w:rsid w:val="004E6A5F"/>
    <w:rsid w:val="005168CA"/>
    <w:rsid w:val="00525870"/>
    <w:rsid w:val="005347AF"/>
    <w:rsid w:val="00562E4B"/>
    <w:rsid w:val="00566232"/>
    <w:rsid w:val="00576E31"/>
    <w:rsid w:val="005A71BF"/>
    <w:rsid w:val="005D14E0"/>
    <w:rsid w:val="005D6DCB"/>
    <w:rsid w:val="00650631"/>
    <w:rsid w:val="006866F0"/>
    <w:rsid w:val="00707AC0"/>
    <w:rsid w:val="007246C9"/>
    <w:rsid w:val="0075384F"/>
    <w:rsid w:val="0075389B"/>
    <w:rsid w:val="007C79CA"/>
    <w:rsid w:val="00881D14"/>
    <w:rsid w:val="008B035C"/>
    <w:rsid w:val="00920BA7"/>
    <w:rsid w:val="0094236F"/>
    <w:rsid w:val="00947A91"/>
    <w:rsid w:val="00953529"/>
    <w:rsid w:val="009751E0"/>
    <w:rsid w:val="00982BE4"/>
    <w:rsid w:val="009B0CAC"/>
    <w:rsid w:val="009E0028"/>
    <w:rsid w:val="009F650D"/>
    <w:rsid w:val="00A16461"/>
    <w:rsid w:val="00A27149"/>
    <w:rsid w:val="00A72E29"/>
    <w:rsid w:val="00B171FE"/>
    <w:rsid w:val="00BA0BD4"/>
    <w:rsid w:val="00C1342B"/>
    <w:rsid w:val="00C619FD"/>
    <w:rsid w:val="00CA5B31"/>
    <w:rsid w:val="00D60437"/>
    <w:rsid w:val="00D606F2"/>
    <w:rsid w:val="00D62B32"/>
    <w:rsid w:val="00DF15DC"/>
    <w:rsid w:val="00E04D59"/>
    <w:rsid w:val="00E222DA"/>
    <w:rsid w:val="00E30786"/>
    <w:rsid w:val="00E645AC"/>
    <w:rsid w:val="00E66A93"/>
    <w:rsid w:val="00EA37E7"/>
    <w:rsid w:val="00EB711A"/>
    <w:rsid w:val="00F7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FA7E"/>
  <w15:chartTrackingRefBased/>
  <w15:docId w15:val="{20D45261-5166-4741-B2D1-9548A740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AC0"/>
    <w:pPr>
      <w:ind w:left="720"/>
      <w:contextualSpacing/>
    </w:pPr>
  </w:style>
  <w:style w:type="table" w:styleId="TableGrid">
    <w:name w:val="Table Grid"/>
    <w:basedOn w:val="TableNormal"/>
    <w:uiPriority w:val="39"/>
    <w:rsid w:val="00A1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9</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Robb</dc:creator>
  <cp:keywords/>
  <dc:description/>
  <cp:lastModifiedBy>Kevin Robb</cp:lastModifiedBy>
  <cp:revision>53</cp:revision>
  <dcterms:created xsi:type="dcterms:W3CDTF">2019-08-03T18:08:00Z</dcterms:created>
  <dcterms:modified xsi:type="dcterms:W3CDTF">2019-08-04T01:49:00Z</dcterms:modified>
</cp:coreProperties>
</file>