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Memintel</w:t>
      </w:r>
    </w:p>
    <w:p>
      <w:pPr>
        <w:spacing w:before="0" w:after="80"/>
      </w:pPr>
      <w:r>
        <w:rPr>
          <w:rFonts w:ascii="Arial" w:cs="Arial" w:eastAsia="Arial" w:hAnsi="Arial"/>
          <w:color w:val="2E5EA8"/>
          <w:sz w:val="36"/>
          <w:szCs w:val="36"/>
        </w:rPr>
        <w:t xml:space="preserve">Python Backend API Reference</w:t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FastAPI · Pydantic v2 · asyncio — Server-side endpoint reference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FastAPI + Pydantic 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Field naming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snake_case (all models and API fields)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https://api.memsdl.ai/v1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X-API-Key: &lt;your-key&gt;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EA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Memintel Python backend is the intelligence engine — a FastAPI application that owns concept execution, condition evaluation, compilation, the registry, the async job queue, LLM-assisted authoring, and the full Interaction API. All callers are services, never humans. All field names are snake_case.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Two endpoint groups: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Execution &amp; Engine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concept execution, condition evaluation, compilation, registry, async jobs, agents. Called by the TypeScript SDK and internal 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 API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tasks, conditions, calibration, feedback, decisions. Called by the TypeScript SDK on behalf of app developers.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22"/>
                <w:szCs w:val="22"/>
              </w:rPr>
              <w:t xml:space="preserve">Determinism rule: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execution endpoints are fully deterministic when timestamp is provided. The same (id, version, entity, timestamp) always returns the same result. The LLM is invoked only in POST /tasks and agent endpoints — never in the execution path.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Condition Strategies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is the only place condition strategies are implemented. All six strategies are required. TypeScript must never contain strategy logic.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 Values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'value': 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'above' | 'below'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decision&lt;boolean&gt;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percentile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'value': float 0-100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'top' | 'bottom'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decision&lt;boolean&gt;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z_score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'threshold': 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'above' | 'below' | 'any'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decision&lt;boolean&gt;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'value': 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'increase' | 'decrease' | 'any'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decision&lt;boolean&gt;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equals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'value': 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 — categorical match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decision&lt;categorical&gt;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composite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operands: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'AND' | 'OR'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decision&lt;boolean&gt;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equals calibration: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Conditions using the equals strategy always return status='no_recommendation' with reason='not_applicable_strategy' from POST /conditions/calibrate. There is no numeric parameter to adjust for categorical conditions.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Pydantic Model Conventions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request and response must be a Pydantic v2 model. Required fields have no default. Optional fields declare a default of None or a sensible value.</w:t>
      </w:r>
    </w:p>
    <w:p>
      <w:pPr>
        <w:spacing w:before="0" w:after="40"/>
      </w:pPr>
      <w:r>
        <w:t xml:space="preserve"/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pydantic import BaseModel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ExampleRequest(BaseModel):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id: str                      # required — no default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version: str                 # required — no default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entity: str                  # required — no default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timestamp: str | None = None # optional — always has a default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explain: bool = False        # optional with sensible default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cache: bool = True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EA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Concept Execution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Endpoints that evaluate a concept against an entity and return a Result (Rₜ). All are deterministic when timestamp is provided. The LLM is never involved.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Execute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/execute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Evaluates a compiled concept for a single entity. The primary execution endpoint for the SDK hot path. Implicitly executes the concept graph, fetches primitives via the data resolution layer, and returns a typed Result (Rₜ).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ExecuteRequest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concept id (namespace.id).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 HTTP 400 if missing or 'latest'.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to evaluate.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UTC. Deterministic execution when set. Snapshot mode when absent.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explain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False. Include Explanation in 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explain_mode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'summary' | 'full' | 'debug'. Default 'full'.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True. Set False to force recomputation.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missing_data_policy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'null' | 'zero' | 'forward_fill' | 'backward_fill'.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Result (Rₜ)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float|bool|str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Computed output. Type matches the concept's declared output type.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'float' | 'boolean' | 'categorical'.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entity evaluated.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 version used.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when timestamp was provided.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str|None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Echo of the request timestamp, or None in snapshot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dict|None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Populated when explain=True. Contains contributions, nodes[], trace[].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 (Rₜ) produced.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 — missing required field, or version='latest' rejected.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 — missing or invalid X-API-Key.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Concept not found at this id and version.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timed out (30s). Switch to POST /execute/async for heavy workloads.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error — primitive fetch failed, null propagation, or data source unavailable.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 exceeded. Respect the Retry-After header.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Python example</w:t>
      </w:r>
    </w:p>
    <w:p>
      <w:pPr>
        <w:spacing w:before="0" w:after="20"/>
      </w:pPr>
      <w:r>
        <w:t xml:space="preserve"/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memintel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client = memintel.AsyncClient()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result = await client.execute(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id='org.churn_risk',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version='1.2',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entity='user_abc123',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timestamp='2024-03-15T09:00:00Z',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explain=True,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print(result.value)         # 0.87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print(result.deterministic) # True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Execute via precompiled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/execute/graph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Executes a previously compiled ExecutionGraph directly by graph_id, bypassing the compilation step. This is the highest-throughput execution path — compile once at startup, call this in the hot path. Optionally supply ir_hash to verify the graph has not changed since compilation (audit trail mechanism).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ExecuteGraphRequest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graph_id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returned by POST /compile.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to evaluate.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ir_hash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provided, server verifies stored graph's ir_hash matches. Returns HTTP 409 on mismatch.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UTC. Deterministic when provided.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explain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missing_data_policy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'null' | 'zero' | 'forward_fill' | 'backward_fill'.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 (Rₜ) — same schema as POST /execute.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 not found.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timed out.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ir_hash mismatch — stored graph has changed. Re-compile and update your graph_id.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Execute 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/execute/batch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Evaluates a concept for a list of entities in parallel. Independent entities are evaluated concurrently. Shared subgraph computations are deduplicated. Partial failure is possible — always inspect each item's status field, the response is always HTTP 200.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BatchExecuteRequest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concept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list[str]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IDs to evaluate in parallel. Max 500 per batch.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evaluation timestamp. All results deterministic when set.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explain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missing_data_policy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'null' | 'zero' | 'forward_fill' | 'backward_fill'.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BatchExecuteResult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list[BatchResultItem]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item per entity in request order. Each has entity, value, status ('ok'|'error'), error?.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succeeded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 of successfully evaluated entities.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failed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 of failed entities.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200. Inspect results[].status per entity.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 on the batch request itself.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Concept not found.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Execute time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/execute/range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Evaluates a concept at each point in a time range for a single entity. Produces a time-ordered array of Result objects. All results use deterministic (timestamped) execution — result.deterministic is always True.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ExecuteRangeRequest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concept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to evaluate across the time range.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Range start timestamp (ISO 8601 UTC, inclusive).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Range end timestamp (ISO 8601 UTC, inclusive).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interval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 interval. Examples: '1d', '1h', '7d'. Defaults to daily.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missing_data_policy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'null' | 'zero' | 'forward_fill' | 'backward_fill'.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Time-ordered list[Result]. All have deterministic=True.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Timeout — use POST /execute/async for large ranges.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Execute async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/execute/async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Submits a concept execution as an async job. Returns HTTP 202 immediately with a Job object. Poll GET /jobs/{job_id} for status and result. Cancel with DELETE /jobs/{job_id}. Use for workloads expected to exceed 30 seconds.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schema as POST /execute (ExecuteRequest).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job_id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job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'queued' | 'running' | 'completed' | 'failed' | 'cancelled'.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poll_interval_seconds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Suggested polling interval in seconds.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accepted. Poll /jobs/{job_id} for result.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Concept not found.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Get async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/jobs/{job_id}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Polls a job for its current status and result.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job_id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job_id returned by POST /execute/async.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JobResult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job_id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'queued' | 'running' | 'completed' | 'failed' | 'cancelled'.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Populated when status='completed'.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Populated when status='failed'. Has type, message, location.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JobResult.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Cancel async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DELETE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C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/jobs/{job_id}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Cancels a job in 'queued' or 'running' state. Returns HTTP 409 if the job has already completed or failed.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cancelled. Returns final JobResult with status='cancelled'.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not found.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cancel — job already completed or failed.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EA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Condition Evaluation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Endpoints that evaluate a Condition (φ) against a concept's Result (Rₜ) and produce a DecisionResult (Aₜ). All are deterministic when timestamp is provided.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Implicit concept execution: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 /evaluate/condition and POST /evaluate/full execute the bound concept internally if its Result is not already cached. This is transparent but incurs latency on first call. Pre-warm with POST /execute if latency matters.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Evaluate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/evaluate/condition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Evaluates a single Condition against its bound concept for a given entity. Returns a DecisionResult (Aₜ) that includes the decision value and any actions triggered.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condition id (namespace.id).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to evaluate.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UTC. Deterministic when provided.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dry_run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False. Evaluates but does not fire actions.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DecisionResult (Aₜ)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bool|str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value. True/False for boolean strategies; matched label string for equals.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'boolean' | 'categorical'.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evaluated.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version used.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str|None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 timestamp.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actions_triggered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list[ActionTriggered]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Actions fired. Each has action_id, action_version, status, payload_sent, error?.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DecisionResult (Aₜ). Action failures return 200 — inspect actions_triggered[].status.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 not found.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Timeout.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Evaluate condition 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/evaluate/condition/batch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Evaluates a single condition across multiple entities in parallel. Returns a list of DecisionResult objects, one per entity. Always HTTP 200 — inspect each item's status.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condition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list[str]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IDs to evaluate.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evaluation timestamp.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list[DecisionResult]. Always 200 — inspect each item.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Execute full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/evaluate/full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concept execution (ψ), condition evaluation (φ), and action triggering (α) in one atomic call. The default SDK path for production use cases.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EvaluateFullRequest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concept_id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concept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concept_version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concept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condition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condition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to evaluate.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UTC. Deterministic when provided.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explain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False. Include Explanation in result.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dry_run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False. Simulates without firing 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missing_data_policy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'null' | 'zero' | 'forward_fill' | 'backward_fill'.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FullPipelineResult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 (Rₜ)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 execution output.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DecisionResult (Aₜ)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evaluation output. Contains actions_triggered[].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dry_run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Reflects dry_run from request.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executed. Action failures return 200 — inspect decision.actions_triggered[].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Timeout.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EA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Compilation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Compilation transforms a semantic Concept definition into a deterministic ExecutionGraph (IR). Same definition version always produces the same ir_hash — this is the foundation of the system's reproducibility guarantees.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22"/>
                <w:szCs w:val="22"/>
              </w:rPr>
              <w:t xml:space="preserve">INVARIANT: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ir_hash is deterministic. Same definition version → same ir_hash on any machine. Use canonical serialisation (sorted keys, stable field order) before hashing.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Compile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/compile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Compiles a Concept definition into a fully resolved, typed, immutable ExecutionGraph. The returned graph_id is stable for a given definition version. Cache it at service startup and use POST /execute/graph in the hot path.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CompileRequest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concept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ExecutionGraph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graph_id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to POST /execute/graph.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ir_hash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Deterministic hash. Same definition → same hash.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GraphNode[]. Each: id, op, inputs, params, output_type.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edges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GraphEdge[]. Each: from, to, data_type.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ExecutionGraph.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graph_error (circular dependency), type_error, or semantic_error.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Definition not found.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Python startup pattern</w:t>
      </w:r>
    </w:p>
    <w:p>
      <w:pPr>
        <w:spacing w:before="0" w:after="20"/>
      </w:pPr>
      <w:r>
        <w:t xml:space="preserve"/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GRAPH_CACHE: dict[str, str] = {}  # 'namespace.id:version' → graph_id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async def startup():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 concept_id, version in ACTIVE_DEFINITIONS: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graph = await client.compile(id=concept_id, version=version)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GRAPH_CACHE[f'{concept_id}:{version}'] = graph.graph_id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Then in the hot path: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graph_id = GRAPH_CACHE['org.churn_risk:1.2']</w:t>
      </w:r>
    </w:p>
    <w:p>
      <w:pPr>
        <w:shd w:fill="EEF2F8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result = await client.execute_graph(graph_id=graph_id, entity=entity, timestamp=ts)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Compile semantic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/compile/semantic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the semantic view of a compiled concept — the meaning layer, not the execution layer. Exposes semantic_hash, resolved features, and the normalised canonical form. Use for deduplication checks and as input to the LLM semantic-refine loop.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SemanticGraph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semantic_hash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Identical for semantically equivalent concepts regardless of structure.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SemanticFeature[]. Each: name, layer, meaning, meaning_hash.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normalized_form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Canonical compiler-normalised 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SemanticDependency[]. Each: id, version, type, depth.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equivalences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Concepts with the same semantic_hash.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SemanticGraph.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Compile explain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/compile/explain-plan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the planned execution order and parallelizable node groups without executing. The SQL EXPLAIN equivalent. Use to understand graph topology before running and identify concurrent node groups.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ExecutionPlan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steps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WorkflowStep[] in execution sequence.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parallelizable_groups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Groups of node IDs that can execute concurrently.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optimizations_applied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Passes applied: node_deduplication, dead_node_elimination.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ExecutionPlan.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EA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Registry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registry is the source of truth for all definitions — Concepts, Primitives, Conditions, and Features. Definitions are immutable once registered. Updates require a new version. The registry enforces uniqueness at (id, version).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Register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/registry/definitions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Stores a validated definition in the registry under its namespace. Returns HTTP 409 if the same id+version already exists. Definitions are immutable — never mutate an existing version.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RegisterRequest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Concept, Primitive, or Condition. Should have passed /definitions/validate.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namespace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'personal' | 'team' | 'org' | 'global'. Must match the id prefix.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description, tags, owner }.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DefinitionResponse: { id, version, status, concept_hash, semantic_hash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exists at this id + version. Create a new version instead.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List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/registry/definitions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 paginated list of definitions. Filter by type, namespace, or tags. For semantic free-text search, use GET /registry/search.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'concept' | 'primitive' | 'condition' | 'feature'.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namespace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'personal' | 'team' | 'org' | 'global'.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Comma-separated tag filter.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20, max 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cursor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Pagination cursor.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list with items[], has_more, next_cursor, total_count.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Search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/registry/search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Free-text and structured semantic search across registry definitions. Searches description, meaning, subject, intent, tags, and semantic_type fields. Results ranked by relevance.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Free-text search.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'concept' | 'primitive' | 'condition' | 'feature'.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namespace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'personal' | 'team' | 'org' | 'global'.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20, max 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cursor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Pagination cursor.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SearchResult.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List definition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/registry/definitions/{id}/versions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version history for a definition, newest-first. Includes deprecation status per version. Use to discover the current version before constructing execute or evaluate calls.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VersionListResult: { id, versions: VersionSummary[]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Get definition lineage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/registry/definitions/{id}/lineage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the full dependency graph of a definition — both what it depends on (dependencies) and what depends on it (dependents). Use for impact analysis before modifying shared definitions.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(path)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definition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(query)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LineageResult: { id, version, dependencies[], dependents[]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Semantic diff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/registry/definitions/{id}/semantic-diff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 meaning-level diff between two versions. Equivalence status drives governance decisions: equivalent = safe to promote; compatible = review recommended; breaking = governance required; unknown = treat as breaking.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(path)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definition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(query)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(query)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version.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SemanticDiffResult: { equivalence_status, changes, affected_downstream, summary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or both versions 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Deprecate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/registry/definitions/{id}/deprecate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Marks a version as deprecated. Existing references continue to work. New registrations referencing this version receive a warning. Reversible by an admin.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to deprecate.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replacement_version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 replacement.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Human-readable reason.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Deprecation confirmed.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Promote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/registry/definitions/{id}/promote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Promotes a definition to a higher namespace. Path: personal → team → org → global. Promoting to global requires elevated API key permissions. Run semantic-diff first to check for breaking changes.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to promote.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from_namespace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'personal' | 'team' | 'org'. Source namespace.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to_namespace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'team' | 'org' | 'global'. Target namespace.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Promotion confirmed.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Insufficient permissions for target namespace.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Register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/registry/features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Registers a Feature as a first-class entity. The compiler computes meaning_hash on registration and scans for duplicates. on_duplicate controls behaviour on collision: 'warn' (default) registers and lists duplicates, 'reject' returns HTTP 409, 'merge' returns the existing feature with the same meaning_hash.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registered, or existing feature returned on 'merge'.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found and on_duplicate='reject'.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Get feature usages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/registry/features/{id}/usages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every Concept that references this feature. Essential for impact analysis before deprecating or modifying a shared feature.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feature_id, feature_version, used_by: [{ concept_id, concept_version, layer }]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not found.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EA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Non-determinism notice: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 endpoints use the LLM to generate definitions. Output varies between calls. All generated output must pass the deterministic compiler before registration. Agents are never on the critical execution path.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Generate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/agents/define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Converts a natural language description into a validated MemSDL definition. The returned definition is compiler-validated but NOT registered or compiled. Call POST /definitions/validate, then POST /registry/definitions, then POST /compile before executing.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AgentDefineRequest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Natural language description of the concept or primitive.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context.domain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hint. Examples: finance, saas, fraud_detection.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context.preferred_primitives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 primitive IDs to prefer as inputs.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AgentDefineResponse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Concept|Primitive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Generated and compiler-validated definition. Not yet registered.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Compiler validation result. Check valid=True before proceeding.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warnings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Non-blocking LLM notes — ambiguities resolved, default mappings used.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Definition generated.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Semantic refinement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/agents/semantic-refine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Closes the LLM generation loop. Takes an existing Concept definition, its SemanticGraph from POST /compile/semantic, and a refinement instruction. Returns a revised definition with updated semantic view and a diff showing meaning changes. Repeat until convergence_delta reaches 0.0.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SemanticRefineRequest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Concept definition to refine.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semantic_view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SemanticGraph from POST /compile/semantic.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Refinement instruction. Example: 'Add volatility feature weighted at 30%'.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target_meaning_hash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semantic_hash to converge toward. convergence_delta tracks distance.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iteration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iteration number (1-indexed).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SemanticRefineResponse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refined Concept.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semantic_view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semantic view. Input for the next iteration.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valid=True before proceeding to next iteration.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convergence_delta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 = converged to target_meaning_hash.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Refined definition.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EA8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Interaction API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Interaction API is the user-facing control layer. It is called by the TypeScript SDK on behalf of app developers. The LLM is used only in POST /tasks. All other endpoints are deterministic.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22"/>
                <w:szCs w:val="22"/>
              </w:rPr>
              <w:t xml:space="preserve">Rebinding is always explicit: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Tasks remain pinned to their condition version until explicitly rebound via PATCH /tasks/{id}. POST /conditions/apply-calibration never auto-rebinds. tasks_pending_rebind is informational only.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Create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/tasks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full LLM + guardrails authoring pipeline. Loads the guardrails context, injects it into the LLM, generates concept + condition + action definitions, validates through the compiler, registers all three, compiles the concept, and persists a version-pinned Task. Returns a DryRunResult when dry_run=True — nothing is registered or persisted.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CreateTaskRequest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Natural language monitoring intent.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entity_scope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or group to evaluate this task against.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type: 'webhook'|'notification'|'email'|'workflow', endpoint?, channel? 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ConstraintsConfig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sensitivity: 'low'|'medium'|'high', namespace: 'personal'|'team'|'org'|'global' 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dry_run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False. Returns preview Task without persisting.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task_id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str|None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for dry_run previews.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natural language intent.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concept_id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Registered concept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concept_version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Pinned concept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Registered condition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Pinned condition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action_id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Resolved action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action_version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Pinned action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entity_scope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scope.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configuration.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'active' | 'paused' | 'deleted' | 'preview'.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UTC. Null for dry_run.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last_triggered_at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str|None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UTC. None if never triggered.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created, or preview Task when dry_run=True.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validation failed.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Intent could not be resolved — no primitive found, no valid strategy, or action_binding_failed.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List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/tasks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 paginated list of tasks for the current workspace.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'active' | 'paused' | 'deleted'.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20, max 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cursor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Pagination cursor.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TaskList: items[], has_more, next_cursor, total_count.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Get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/tasks/{id}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the full Task definition including pinned concept, condition, and action references with their versions, plus execution metadata.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object.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Update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PATCH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/tasks/{id}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Updates operational task settings. At least one field must be provided — empty patches return HTTP 400. Cannot modify concept id, condition id, action id, strategy, or parameters — those require the calibration flow.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UpdateTaskRequest (all fields optional, at least one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Rebind task to this condition version. Must be a registered version of the same condition_id.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the alert delivery channel.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entity_scope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the entity or group this task evaluates.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'active' | 'paused'. Use DELETE /tasks/{id} to soft-delete.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Disallowed updates — HTTP 400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concept_id, concept_version — concept logic is immutable after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condition_id (the identifier itself, not version) — use calibration to create a new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action_id, action_version — action binding is set at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strategy or parameters — use calibration flow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Deleted tasks: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Return HTTP 409 — deleted tasks cannot be updated.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 Task.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patch, validation error, or disallowed field present.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not found.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is deleted — cannot update.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Delete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DELETE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C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/tasks/{id}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Soft-deletes a task by setting status='deleted'. The task is skipped during execution but retained for audit and replay. Hard deletion is not supported.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soft-deleted. Returns final Task with status='deleted'.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Get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/conditions/{id}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Retrieves a specific condition definition by its fully qualified id and version. Both are required — no implicit latest resolution.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(path)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condition id (namespace.id).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(query)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ConditionDefinition.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Explain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/conditions/explain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 human-readable explanation of what a condition evaluates, why its parameters were selected, and its relationship to its concept. Explanation output is fully deterministic — same inputs always return the same explanation.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condition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UTC. Ensures reproducible explanation when provided.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ConditionExplanation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 type and resolved parameters.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concept_id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concept this condition evaluates.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concept_version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Pinned concept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natural_language_summary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Human-readable description of what the condition evaluates.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parameter_rationale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these parameter values were selected — from guardrails priors, bias rules, or user input.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ConditionExplanation.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 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Calibrate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/conditions/calibrate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Analyses stored feedback and/or a target alert volume to produce a parameter adjustment recommendation. Does NOT modify the existing condition. Returns a calibration_token to pass to POST /conditions/apply-calibration.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CalibrateRequest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condition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target.alerts_per_day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alert frequency. Server derives parameter delta to achieve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feedback_direction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'tighten' | 'relax'. Explicit override. If omitted, derived from stored feedback.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CalibrationResult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'recommendation_available' | 'no_recommendation'.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recommended_params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 parameter key-values when recommendation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calibration_token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to POST /conditions/apply-calibration. Single-use, expires 24h.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current_params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parameter values for comparison.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impact.delta_alerts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Estimated change in daily alert volume.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no_recommendation_reason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'bounds_exceeded' | 'not_applicable_strategy' | 'insufficient_data'.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Calibration by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Adjust 'value'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relax → decrease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tighten → increase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percentile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Adjust 'value'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relax → increase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tighten → decrease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Adjust 'value'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relax → decrease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tighten → increase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z_score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Adjust 'threshold'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relax → decrease threshold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tighten → increase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equals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no_recommendation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not_applicable_strategy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composite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no_recommendation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not_applicable_strategy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HTTP 200. Inspect status field.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 not found.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Apply calibration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/conditions/apply-calibration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a new immutable condition version using the recommended parameters from a calibration token. The existing version is never mutated. tasks_pending_rebind is informational — this endpoint does NOT rebind tasks. Rebind explicitly via PATCH /tasks/{id}.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ApplyCalibrationRequest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calibration_token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from POST /conditions/calibrate. Single-use, expires 24h. Invalidated after 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new_version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 string. Auto-incremented if omitted.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ApplyCalibrationResult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previous_version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version that was calibrated.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new_version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newly created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params_applied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Parameters written to the new version (generic dict, not threshold-specific).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tasks_pending_rebind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 still bound to previous_version. Each: task_id, intent. Informational only.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condition version created.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 or expired calibration token.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already exists at this id + new_version.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Explain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/decisions/explain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 full explanation of a specific Decision (Aₜ) for an entity at a given timestamp — why the condition fired or did not fire, the concept value evaluated, the threshold or label applied, and signal contributions. Fully deterministic.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DecisionExplainRequest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condition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the decision was made for.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UTC. Must match the original decision timestamp exactly.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— DecisionExplanation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Evaluation timestamp.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bool|str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(Aₜ) value: True/False for boolean strategies; matched label for equals.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decision_type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'boolean' | 'categorical'.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concept_value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float|str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Result (Rₜ) that was evaluated against the condition.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strategy_type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'threshold' | 'percentile' | 'z_score' | 'change' | 'equals' | 'composite'.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threshold_applied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float|None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Numeric cutoff applied. None for equals and composite.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label_matched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str|None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Matched label for equals strategy. None for all other strategies.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drivers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Signal contributions. Each: signal, contribution (sums to 1.0), value.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DecisionExplanation.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not found for this condition + entity + timestamp.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Submit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/feedback/decision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Records a feedback signal on a specific Decision (Aₜ). Stored feedback is consumed by POST /conditions/calibrate to automatically derive the tighten or relax direction. Feedback does NOT modify any live condition.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 — FeedbackRequest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qualified condition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condition_version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version.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the decision was made for.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UTC timestamp of the original decision.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'false_positive' | 'false_negative' | 'correct'. No other values are valid.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Free-text audit note.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Feedback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false_positive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fired but should not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calibrate will tighten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Reduces false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false_negative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did not fire but should 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calibrate will relax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Increases sensitivity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correct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was 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→ no calibration effect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No-op, stored for audit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'recorded'.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5EA8"/>
                <w:sz w:val="20"/>
                <w:szCs w:val="20"/>
              </w:rPr>
              <w:t xml:space="preserve">feedback_id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identifier for this feedback record.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recorded.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 feedback value or missing required field.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decision found for this condition + entity + timestamp.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2026-03-22T10:35:38.876Z</dcterms:created>
  <dcterms:modified xsi:type="dcterms:W3CDTF">2026-03-22T10:35:38.877Z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