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u w:val="single"/>
        </w:rPr>
      </w:pPr>
      <w:bookmarkStart w:colFirst="0" w:colLast="0" w:name="_hqzzogjgmcl7" w:id="0"/>
      <w:bookmarkEnd w:id="0"/>
      <w:r w:rsidDel="00000000" w:rsidR="00000000" w:rsidRPr="00000000">
        <w:rPr>
          <w:b w:val="1"/>
          <w:u w:val="single"/>
          <w:rtl w:val="0"/>
        </w:rPr>
        <w:t xml:space="preserve">Fake News Detection Using NLP</w:t>
      </w:r>
    </w:p>
    <w:p w:rsidR="00000000" w:rsidDel="00000000" w:rsidP="00000000" w:rsidRDefault="00000000" w:rsidRPr="00000000" w14:paraId="00000002">
      <w:pPr>
        <w:pStyle w:val="Heading2"/>
        <w:rPr>
          <w:b w:val="1"/>
          <w:u w:val="single"/>
        </w:rPr>
      </w:pPr>
      <w:bookmarkStart w:colFirst="0" w:colLast="0" w:name="_jg4wofp39oh3" w:id="1"/>
      <w:bookmarkEnd w:id="1"/>
      <w:r w:rsidDel="00000000" w:rsidR="00000000" w:rsidRPr="00000000">
        <w:rPr>
          <w:b w:val="1"/>
          <w:u w:val="single"/>
          <w:rtl w:val="0"/>
        </w:rPr>
        <w:t xml:space="preserve">Problem Definition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problem of fake news detection involves identifying and differentiating between false or misleading information and genuine news or information. This is a critical issue in today's digital age, as the spread of fake news can have serious consequences, such as inciting panic, spreading misinformation, and undermining trust in journalism and institutions. The goal is to develop effective methods and tools to detect and combat fake news.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b w:val="1"/>
          <w:u w:val="single"/>
        </w:rPr>
      </w:pPr>
      <w:bookmarkStart w:colFirst="0" w:colLast="0" w:name="_3oy9cufa70no" w:id="2"/>
      <w:bookmarkEnd w:id="2"/>
      <w:r w:rsidDel="00000000" w:rsidR="00000000" w:rsidRPr="00000000">
        <w:rPr>
          <w:b w:val="1"/>
          <w:u w:val="single"/>
          <w:rtl w:val="0"/>
        </w:rPr>
        <w:t xml:space="preserve">Design Thinking Approach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Design thinking is a problem-solving framework that focuses on understanding the needs of users and creating innovative solutions. Applying design thinking to the problem of fake news detection involves several key steps: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**Empathize:**</w:t>
      </w:r>
    </w:p>
    <w:p w:rsidR="00000000" w:rsidDel="00000000" w:rsidP="00000000" w:rsidRDefault="00000000" w:rsidRPr="00000000" w14:paraId="0000000B">
      <w:pPr>
        <w:rPr/>
      </w:pPr>
      <w:r w:rsidDel="00000000" w:rsidR="00000000" w:rsidRPr="00000000">
        <w:rPr>
          <w:rtl w:val="0"/>
        </w:rPr>
        <w:t xml:space="preserve">   - Understand the perspectives of various stakeholders, including consumers of news, journalists, fact-checkers, and social media platforms.</w:t>
      </w:r>
    </w:p>
    <w:p w:rsidR="00000000" w:rsidDel="00000000" w:rsidP="00000000" w:rsidRDefault="00000000" w:rsidRPr="00000000" w14:paraId="0000000C">
      <w:pPr>
        <w:rPr/>
      </w:pPr>
      <w:r w:rsidDel="00000000" w:rsidR="00000000" w:rsidRPr="00000000">
        <w:rPr>
          <w:rtl w:val="0"/>
        </w:rPr>
        <w:t xml:space="preserve">   - Gather insights on how fake news impacts individuals and society.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**Define:**</w:t>
      </w:r>
    </w:p>
    <w:p w:rsidR="00000000" w:rsidDel="00000000" w:rsidP="00000000" w:rsidRDefault="00000000" w:rsidRPr="00000000" w14:paraId="0000000F">
      <w:pPr>
        <w:rPr/>
      </w:pPr>
      <w:r w:rsidDel="00000000" w:rsidR="00000000" w:rsidRPr="00000000">
        <w:rPr>
          <w:rtl w:val="0"/>
        </w:rPr>
        <w:t xml:space="preserve">   - Clearly define the problem statement. For example, "How might we effectively identify and mitigate the spread of fake news in online and social media environments?"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**Ideate:**</w:t>
      </w:r>
    </w:p>
    <w:p w:rsidR="00000000" w:rsidDel="00000000" w:rsidP="00000000" w:rsidRDefault="00000000" w:rsidRPr="00000000" w14:paraId="00000012">
      <w:pPr>
        <w:rPr/>
      </w:pPr>
      <w:r w:rsidDel="00000000" w:rsidR="00000000" w:rsidRPr="00000000">
        <w:rPr>
          <w:rtl w:val="0"/>
        </w:rPr>
        <w:t xml:space="preserve">   - Generate a wide range of potential solutions to the problem. This could include technological, educational, and regulatory approaches.</w:t>
      </w:r>
    </w:p>
    <w:p w:rsidR="00000000" w:rsidDel="00000000" w:rsidP="00000000" w:rsidRDefault="00000000" w:rsidRPr="00000000" w14:paraId="00000013">
      <w:pPr>
        <w:rPr/>
      </w:pPr>
      <w:r w:rsidDel="00000000" w:rsidR="00000000" w:rsidRPr="00000000">
        <w:rPr>
          <w:rtl w:val="0"/>
        </w:rPr>
        <w:t xml:space="preserve">   - Encourage creative brainstorming sessions and cross-disciplinary collaboration.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**Prototype:**</w:t>
      </w:r>
    </w:p>
    <w:p w:rsidR="00000000" w:rsidDel="00000000" w:rsidP="00000000" w:rsidRDefault="00000000" w:rsidRPr="00000000" w14:paraId="00000016">
      <w:pPr>
        <w:rPr/>
      </w:pPr>
      <w:r w:rsidDel="00000000" w:rsidR="00000000" w:rsidRPr="00000000">
        <w:rPr>
          <w:rtl w:val="0"/>
        </w:rPr>
        <w:t xml:space="preserve">   - Create small-scale prototypes or models of potential solutions. This could include developing algorithms, designing user interfaces, or crafting educational programs.</w:t>
      </w:r>
    </w:p>
    <w:p w:rsidR="00000000" w:rsidDel="00000000" w:rsidP="00000000" w:rsidRDefault="00000000" w:rsidRPr="00000000" w14:paraId="00000017">
      <w:pPr>
        <w:rPr/>
      </w:pPr>
      <w:r w:rsidDel="00000000" w:rsidR="00000000" w:rsidRPr="00000000">
        <w:rPr>
          <w:rtl w:val="0"/>
        </w:rPr>
        <w:t xml:space="preserve">   - Test these prototypes with representative users to gather feedback.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**Test:**</w:t>
      </w:r>
    </w:p>
    <w:p w:rsidR="00000000" w:rsidDel="00000000" w:rsidP="00000000" w:rsidRDefault="00000000" w:rsidRPr="00000000" w14:paraId="0000001A">
      <w:pPr>
        <w:rPr/>
      </w:pPr>
      <w:r w:rsidDel="00000000" w:rsidR="00000000" w:rsidRPr="00000000">
        <w:rPr>
          <w:rtl w:val="0"/>
        </w:rPr>
        <w:t xml:space="preserve">   - Gather feedback from users, stakeholders, and experts to assess the effectiveness of the prototypes.</w:t>
      </w:r>
    </w:p>
    <w:p w:rsidR="00000000" w:rsidDel="00000000" w:rsidP="00000000" w:rsidRDefault="00000000" w:rsidRPr="00000000" w14:paraId="0000001B">
      <w:pPr>
        <w:rPr/>
      </w:pPr>
      <w:r w:rsidDel="00000000" w:rsidR="00000000" w:rsidRPr="00000000">
        <w:rPr>
          <w:rtl w:val="0"/>
        </w:rPr>
        <w:t xml:space="preserve">   - Refine and iterate on the solutions based on the feedback received.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6. **Implement:**</w:t>
      </w:r>
    </w:p>
    <w:p w:rsidR="00000000" w:rsidDel="00000000" w:rsidP="00000000" w:rsidRDefault="00000000" w:rsidRPr="00000000" w14:paraId="0000001E">
      <w:pPr>
        <w:rPr/>
      </w:pPr>
      <w:r w:rsidDel="00000000" w:rsidR="00000000" w:rsidRPr="00000000">
        <w:rPr>
          <w:rtl w:val="0"/>
        </w:rPr>
        <w:t xml:space="preserve">   - Develop a comprehensive solution based on the feedback and refined prototypes.</w:t>
      </w:r>
    </w:p>
    <w:p w:rsidR="00000000" w:rsidDel="00000000" w:rsidP="00000000" w:rsidRDefault="00000000" w:rsidRPr="00000000" w14:paraId="0000001F">
      <w:pPr>
        <w:rPr/>
      </w:pPr>
      <w:r w:rsidDel="00000000" w:rsidR="00000000" w:rsidRPr="00000000">
        <w:rPr>
          <w:rtl w:val="0"/>
        </w:rPr>
        <w:t xml:space="preserve">   - Implement the solution in a controlled environment to monitor its effectiveness.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**Evaluate:**</w:t>
      </w:r>
    </w:p>
    <w:p w:rsidR="00000000" w:rsidDel="00000000" w:rsidP="00000000" w:rsidRDefault="00000000" w:rsidRPr="00000000" w14:paraId="00000022">
      <w:pPr>
        <w:rPr/>
      </w:pPr>
      <w:r w:rsidDel="00000000" w:rsidR="00000000" w:rsidRPr="00000000">
        <w:rPr>
          <w:rtl w:val="0"/>
        </w:rPr>
        <w:t xml:space="preserve">   - Continuously evaluate the implemented solution. Use metrics and user feedback to determine its impact on fake news detection and prevention.</w:t>
      </w:r>
    </w:p>
    <w:p w:rsidR="00000000" w:rsidDel="00000000" w:rsidP="00000000" w:rsidRDefault="00000000" w:rsidRPr="00000000" w14:paraId="00000023">
      <w:pPr>
        <w:rPr/>
      </w:pPr>
      <w:r w:rsidDel="00000000" w:rsidR="00000000" w:rsidRPr="00000000">
        <w:rPr>
          <w:rtl w:val="0"/>
        </w:rPr>
        <w:t xml:space="preserve">   - Make adjustments and improvements as necessary.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**Considerations in Fake News Detection:**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**Data Collection:** Gather reliable and diverse datasets of news articles and sources, including examples of fake news, to train and test detection algorithms.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**AI and Machine Learning:** Utilize natural language processing (NLP) and machine learning techniques to develop algorithms that can identify patterns and features in fake news, such as sensationalism, bias, or inconsistencies.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**Human Expertise:** Combine automated algorithms with human fact-checkers to improve accuracy, especially for complex or evolving topics.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**Transparency and Explainability:** Ensure that the detection process is transparent and explainable to build trust with users.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**Education:** Promote media literacy and critical thinking to empower users to identify fake news on their own.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**Collaboration:** Collaborate with social media platforms, news organizations, and regulatory bodies to create a holistic approach to tackling fake news.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**Legal and Ethical Considerations:** Address legal and ethical issues, such as privacy concerns and potential biases in algorithms.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By following a design thinking approach and considering these key factors, you can develop effective and comprehensive solutions for the detection and mitigation of fake news in the digital age.</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