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PDF Summary</w:t>
      </w:r>
    </w:p>
    <w:p>
      <w:r>
        <w:t xml:space="preserve">IALA GUIDELINE </w:t>
        <w:br/>
        <w:t>G1110 USE OF DECISION SUPPORT TOOLS FOR VTS PERSONNEL</w:t>
        <w:br/>
        <w:t>Edition 2.1 January 2022</w:t>
        <w:br/>
        <w:t>urn:mrn:iala:pub:g1110:ed2.1</w:t>
        <w:br/>
        <w:t>10, rue des Gaudines – 78100 Saint Germain en Laye, France Tél. +33 (0)1 34 51 70 01 – contact@iala-aism.org</w:t>
        <w:br/>
        <w:t>www.iala-aism.org</w:t>
      </w:r>
    </w:p>
    <w:p>
      <w:r>
        <w:t xml:space="preserve">DOCUMENT REVISION </w:t>
        <w:br/>
        <w:t>Revisions to this document are to be noted in the table prior to the issue of a revised document.</w:t>
      </w:r>
    </w:p>
    <w:p>
      <w:r>
        <w:t>Revisions to this document should be noted in the provided table before issuing a revised document.</w:t>
      </w:r>
    </w:p>
    <w:p>
      <w:r>
        <w:t>[Table]</w:t>
        <w:br/>
        <w:t>Date Details December 2014 First issue Edition 2.0 Update Guideline to take into account emerging January 2022 concepts and technologies, approved by Council December 2021 and published January 2022, in alignment with IMO Resolution A.1158(32) Guidelines for Vessel Traffic Services. July 2022 Edition 2.1 Editorial corrections. Approval Council 59 Council 74</w:t>
      </w:r>
    </w:p>
    <w:p>
      <w:r>
        <w:t>IALA Guideline G1110 Use of Decision Support Tools for VTS Personnel Edition 2.1 urn:mrn:iala:pub:g1110:ed2.1</w:t>
      </w:r>
    </w:p>
    <w:p>
      <w:r>
        <w:t>There is no content to summarize. The provided input is an empty table.</w:t>
      </w:r>
    </w:p>
    <w:p>
      <w:r>
        <w:t xml:space="preserve">INTRODUCTION </w:t>
        <w:br/>
        <w:t xml:space="preserve">Purpose: </w:t>
        <w:br/>
        <w:t xml:space="preserve">Relationship to other documents: </w:t>
      </w:r>
    </w:p>
    <w:p>
      <w:r>
        <w:t xml:space="preserve">2. UTILIZATION OF DECISION SUPPORT TOOLS </w:t>
        <w:br/>
        <w:t xml:space="preserve">General principles: </w:t>
        <w:br/>
        <w:t>DST User perspective</w:t>
      </w:r>
    </w:p>
    <w:p>
      <w:r>
        <w:t xml:space="preserve">4 DST User Perspective </w:t>
        <w:br/>
        <w:t xml:space="preserve">Alerts and Indicators </w:t>
        <w:br/>
        <w:t xml:space="preserve">2.3.1 Emergency Alarms </w:t>
        <w:br/>
        <w:t xml:space="preserve">2.3.2 Alarms </w:t>
        <w:br/>
        <w:t>2.3.3 Warnings</w:t>
      </w:r>
    </w:p>
    <w:p>
      <w:r>
        <w:t xml:space="preserve">5 2.3.3. Warnings </w:t>
        <w:br/>
        <w:t xml:space="preserve">6 2.3.4. Cautions </w:t>
        <w:br/>
        <w:t xml:space="preserve">6 Administration of decision support tools </w:t>
        <w:br/>
        <w:t xml:space="preserve">6 Operational requirements of decision support tools </w:t>
        <w:br/>
        <w:t>6 Training</w:t>
      </w:r>
    </w:p>
    <w:p>
      <w:r>
        <w:t xml:space="preserve">tools .............................................................................. </w:t>
        <w:br/>
        <w:t xml:space="preserve">Training .................................................................................................................................................... </w:t>
        <w:br/>
        <w:t xml:space="preserve">3. EXAMPLES OF WHEN DECISION SUPPORT TOOLS MAY BE USED .......................................................... </w:t>
        <w:br/>
        <w:t xml:space="preserve">4. DEFINITIONS .................................................................................................................................... </w:t>
        <w:br/>
        <w:t>5. ABBREVIATIONS ..............................................................................................................................</w:t>
      </w:r>
    </w:p>
    <w:p>
      <w:r>
        <w:t>**Summary**</w:t>
      </w:r>
    </w:p>
    <w:p>
      <w:r>
        <w:t xml:space="preserve">1.1 </w:t>
        <w:br/>
        <w:t xml:space="preserve">1.2 </w:t>
        <w:br/>
        <w:t xml:space="preserve">1.3 </w:t>
      </w:r>
    </w:p>
    <w:p>
      <w:r>
        <w:t xml:space="preserve">2.1 </w:t>
        <w:br/>
        <w:t xml:space="preserve">2.2 </w:t>
        <w:br/>
        <w:t xml:space="preserve">2.3 </w:t>
        <w:br/>
        <w:t xml:space="preserve">2.4 </w:t>
        <w:br/>
        <w:t xml:space="preserve">2.5 </w:t>
        <w:br/>
        <w:t xml:space="preserve">2.6 </w:t>
      </w:r>
    </w:p>
    <w:p>
      <w:r>
        <w:t xml:space="preserve"> REFERENCES .................................................................................................................................... 14</w:t>
      </w:r>
    </w:p>
    <w:p>
      <w:r>
        <w:t>List of Tables</w:t>
      </w:r>
    </w:p>
    <w:p>
      <w:r>
        <w:br/>
        <w:t>Table 1 Examples Of DST USC ....sscccccccsssescsesessescsceescscscssssescscsssessescsssescssssesescssssesescssessescssissesessisesesseseses</w:t>
      </w:r>
    </w:p>
    <w:p>
      <w:r>
        <w:t>Table 1</w:t>
      </w:r>
    </w:p>
    <w:p>
      <w:r>
        <w:t>Examples of DST use ...................................................................................................................... 8</w:t>
      </w:r>
    </w:p>
    <w:p>
      <w:r>
        <w:t>List of Figures</w:t>
      </w:r>
    </w:p>
    <w:p>
      <w:r>
        <w:br/>
        <w:t>DST increasing alerts ..................................................................................................................... 5</w:t>
      </w:r>
    </w:p>
    <w:p>
      <w:r>
        <w:t xml:space="preserve">1. INTRODUCTION </w:t>
        <w:br/>
        <w:t>A vessel traffic service (VTS) is a service implemented by a Government with the capability to interact with vessels and respond to situations within a VTS area to improve safety and efficiency of navigation.</w:t>
      </w:r>
    </w:p>
    <w:p>
      <w:r>
        <w:t>Decision Support Tools (DST) are used by VTS personnel to enhance situational awareness and decision-making, providing real-time analysis and insights for emergency and long-term planning situations.</w:t>
      </w:r>
    </w:p>
    <w:p>
      <w:r>
        <w:t>The purpose of this Guideline is to assist authorities in using decision support tools for risk management, situational awareness, and ship traffic monitoring, supporting VTS personnel with timely information during unsafe situations.</w:t>
      </w:r>
    </w:p>
    <w:p>
      <w:r>
        <w:t>1.2. RELATIONSHIP TO OTHER DOCUMENTS</w:t>
        <w:br/>
        <w:t>This Guideline is associated with IALA Recommendation R0127 VTS Operations [5] and IALA Standard S1040 Vessel Traffic Services [3].</w:t>
      </w:r>
    </w:p>
    <w:p>
      <w:r>
        <w:t>2. UTILIZATION OF DECISION SUPPORT TOOLS</w:t>
        <w:br/>
        <w:t>- DSTs require user interaction to fully realize capabilities, or run autonomously until set parameters trigger an alert for the VTSO.</w:t>
        <w:br/>
        <w:t>- Operational procedures should clarify DST use in the local environment of the VTS area.</w:t>
      </w:r>
    </w:p>
    <w:p>
      <w:r>
        <w:t>The Dynamic Surveillance Team (DST) can be implemented during or after the establishment of Virtual Traffic Systems (VTS), and should be based on the outcome of a formal risk assessment. DSTs provide assistance to VTS operators by integrating real-time alerts for awareness and action opportunities.</w:t>
      </w:r>
    </w:p>
    <w:p>
      <w:r>
        <w:t>In some situations, a Decision Support Tool (DST) may provide suggestions for an appropriate course of action based on pre-defined solutions and/or machine learning of similar situations. The VTS personnel must decide whether to use these suggestions. The DST may also prompt the operator for additional input using pre-defined questions or based on previous situations.</w:t>
      </w:r>
    </w:p>
    <w:p>
      <w:r>
        <w:t>Operational Procedures must be defined within a VTS system to correctly configure DSTs for identified risk situations.</w:t>
      </w:r>
    </w:p>
    <w:p>
      <w:r>
        <w:t>Use of different alert levels can increase situational awareness, with recommended terminology following IMO Resolution A.1021(26) for maritime standards.</w:t>
      </w:r>
    </w:p>
    <w:p>
      <w:r>
        <w:t xml:space="preserve">Alert levels provided by DST: </w:t>
        <w:br/>
        <w:t>- Emergency Alarm (immediate danger, requires immediate action)</w:t>
        <w:br/>
        <w:t xml:space="preserve">  • "Vessel is not able to avoid shallow water."</w:t>
        <w:br/>
        <w:t>- Alarm</w:t>
        <w:br/>
        <w:t>- Warning</w:t>
        <w:br/>
        <w:t>- Caution</w:t>
      </w:r>
    </w:p>
    <w:p>
      <w:r>
        <w:t>“Vessel is approaching shallow water with minimum time and manoeuvring space to avoid shallow water.”</w:t>
      </w:r>
    </w:p>
    <w:p>
      <w:r>
        <w:t>4) P 5</w:t>
        <w:br/>
        <w:t xml:space="preserve">2.3.3. WARNINGS </w:t>
        <w:br/>
        <w:t>Warnings for precautionary reasons to inform VTS personnel about changed conditions that are not immediately hazardous but may become hazardous if no action is taken. Example: "Vessel approaching shallow water with sufficient manoeuvring space."</w:t>
      </w:r>
    </w:p>
    <w:p>
      <w:r>
        <w:t xml:space="preserve">2.3.4. CAUTIONS </w:t>
        <w:br/>
        <w:t>Caution alerts in routine conditions, requiring attention without warranting an alarm or warning condition, but still involving ordinary consideration of the situation or information.</w:t>
      </w:r>
    </w:p>
    <w:p>
      <w:r>
        <w:t>Administrator functionalities should be provided to authorized users to adjust alert thresholds and manage pre-determined requirement parameters, ensuring levels are set to support VTS goals while minimizing excessive notifications that may negatively impact safety and efficiency. Management reports can be generated from alert statistics and VTSO actions for analysis.</w:t>
      </w:r>
    </w:p>
    <w:p>
      <w:r>
        <w:t>OPERATIONAL REQUIREMENTS OF DECISION SUPPORT TOOLS:</w:t>
      </w:r>
    </w:p>
    <w:p>
      <w:r>
        <w:t>DSTs should provide alerts and indicators, reduce workload, enhance efficiency, be accurate in real-time, configurable with local VTS procedures, facilitate result-oriented decision making, predict future situations, comply with IALA R0125 symbology, and have recording capability.</w:t>
      </w:r>
    </w:p>
    <w:p>
      <w:r>
        <w:t>• have recording capability.</w:t>
        <w:br/>
        <w:t xml:space="preserve"> </w:t>
        <w:br/>
        <w:t>P 6</w:t>
        <w:br/>
        <w:t>2.6. TRAINING</w:t>
        <w:br/>
        <w:t>The VTS provider should ensure that VTS personnel are adequately trained in the use of DSTs.</w:t>
      </w:r>
    </w:p>
    <w:p>
      <w:r>
        <w:t>General training on the general principles of types and common uses of DSTs is provided in IALA Model Course C0103-1 VTS Operator Training (V103/1).</w:t>
      </w:r>
    </w:p>
    <w:p>
      <w:r>
        <w:t>Provide specific training on the use and application of Decision Support Tools (DSTs) within VTS centres as part of IALA Model Course C0103-3, with emphasis on inputs and limitations of DSTs. Provide further training when new or modified DSTs are introduced.</w:t>
      </w:r>
    </w:p>
    <w:p>
      <w:r>
        <w:t xml:space="preserve">® P 7 </w:t>
      </w:r>
    </w:p>
    <w:p>
      <w:r>
        <w:t>EXAMPLES OF WHEN DECISION SUPPORT TOOLS MAY BE USED:</w:t>
        <w:br/>
        <w:t>| Location/Use | Description |</w:t>
        <w:br/>
        <w:t>| --- | --- |</w:t>
        <w:br/>
        <w:t>| Ensuring safety and efficiency of navigation | Route and traffic management, monitoring and protection of assets |</w:t>
        <w:br/>
        <w:t>| Environmental monitoring | Fairway monitoring |</w:t>
        <w:br/>
        <w:t>| Incident response and anomaly detection |</w:t>
      </w:r>
    </w:p>
    <w:p>
      <w:r>
        <w:t>| Use Case | Long Term Planning | Near Real-Time | Real-Time |</w:t>
        <w:br/>
        <w:t>|:---------|:-----------------|:---------------|:----------|</w:t>
        <w:br/>
        <w:t>| Analysis to identify risks, quantify throughput &amp; adjust operational procedures | DST Group Description: Risk management tools &amp; data analytics | DST Group Description: Process monitoring and alerts | DST Group Description: Real-time incident reporting |</w:t>
        <w:br/>
        <w:t>| Real-time incident and situational awareness | DST Group Description: Situational monitoring tools | DST Group Description: Alert configuration &amp; notification system | DST Group Description: Real-time operational feedback |</w:t>
      </w:r>
    </w:p>
    <w:p>
      <w:r>
        <w:t>No data provided for summarization.</w:t>
      </w:r>
    </w:p>
    <w:p>
      <w:r>
        <w:t xml:space="preserve">Route Management Solutions: </w:t>
        <w:br/>
        <w:t>- Long-term planning and management of vessel arrivals (voyage to port)</w:t>
        <w:br/>
        <w:t>- Route plan entry and management for each voyage, including route identification and associated schedules</w:t>
        <w:br/>
        <w:t>- Vessel position updates outside VTS area with caution identification</w:t>
        <w:br/>
        <w:t>- Pre-entry vessel identification and ETA configuration with tolerance meeting scheduled route plans</w:t>
        <w:br/>
        <w:t>- Draft/air draft alert on route, risk situation analysis, and warning/alarm notifications</w:t>
        <w:br/>
        <w:t>- Berth occupation detection (occupied or unoccupied at time of intended arrival)</w:t>
      </w:r>
    </w:p>
    <w:p>
      <w:r>
        <w:t xml:space="preserve">air </w:t>
        <w:br/>
        <w:t xml:space="preserve">- real-time draft </w:t>
        <w:br/>
        <w:t xml:space="preserve">- Berth occupation </w:t>
        <w:br/>
        <w:t xml:space="preserve">  - Berth occupied at time of intended arrival: None </w:t>
        <w:br/>
        <w:t xml:space="preserve">- Berth availability </w:t>
        <w:br/>
        <w:t xml:space="preserve">- Convergence prediction alert </w:t>
        <w:br/>
        <w:t xml:space="preserve">- Calculation of vessel speed and identification of Warning </w:t>
        <w:br/>
        <w:t>- Optimal corrected speed for vessel convergence/ overtaking points on route</w:t>
      </w:r>
    </w:p>
    <w:p>
      <w:r>
        <w:t>The IALA Guideline G1110, version 2.1, provides guidance on the use of decision support tools for Vessel Traffic Service (VTS) personnel.</w:t>
      </w:r>
    </w:p>
    <w:p>
      <w:r>
        <w:t>There is no content provided. Please share the text you'd like me to summarize, and I'll be happy to assist you.</w:t>
      </w:r>
    </w:p>
    <w:p>
      <w:r>
        <w:t xml:space="preserve">DST Group Description Vessel outside expected route alert </w:t>
        <w:br/>
        <w:t xml:space="preserve">  - Traffic Separation Scheme (TSS) route compliance alert</w:t>
        <w:br/>
        <w:t xml:space="preserve">  - Cross Track Error limits alert</w:t>
        <w:br/>
        <w:t xml:space="preserve">  - Real-time Speed alert</w:t>
        <w:br/>
        <w:t xml:space="preserve">  - Approaching waypoint alert</w:t>
        <w:br/>
        <w:t xml:space="preserve">  - Large alteration of course alert</w:t>
        <w:br/>
        <w:t>Pre-requisites:</w:t>
        <w:br/>
        <w:t xml:space="preserve">  - Configuration of expected route and vessel course alteration in relation to time thresholds</w:t>
        <w:br/>
        <w:t xml:space="preserve">  - Configuration of expected course, time to entry and exit of the TSS </w:t>
        <w:br/>
        <w:t xml:space="preserve">  - Configuration of cross-track error limits on each section of route</w:t>
        <w:br/>
        <w:t xml:space="preserve">  - Configuration of speed thresholds</w:t>
      </w:r>
    </w:p>
    <w:p>
      <w:r>
        <w:t>Additional Configurations:</w:t>
        <w:br/>
        <w:t xml:space="preserve">  - Time and distance to waypoint</w:t>
        <w:br/>
        <w:t xml:space="preserve">  - Configuration of vessel course thresholds </w:t>
      </w:r>
    </w:p>
    <w:p>
      <w:r>
        <w:t>Alert Types:</w:t>
        <w:br/>
        <w:t xml:space="preserve">  - Emergency alarm </w:t>
        <w:br/>
        <w:t xml:space="preserve">  - Warning </w:t>
        <w:br/>
        <w:t xml:space="preserve">  - Warning </w:t>
        <w:br/>
        <w:t xml:space="preserve">  - Warning </w:t>
        <w:br/>
        <w:t xml:space="preserve">  - Alarm/ emergency alarm</w:t>
      </w:r>
    </w:p>
    <w:p>
      <w:r>
        <w:t xml:space="preserve">of vessel meeting course alteration and speed thresholds </w:t>
        <w:br/>
        <w:t xml:space="preserve">Identification of vessel not following TSS </w:t>
        <w:br/>
        <w:t xml:space="preserve">Identification of vessel exceeding set cross-track error </w:t>
        <w:br/>
        <w:t xml:space="preserve">Identification of vessel exceeding speed threshold </w:t>
        <w:br/>
        <w:t xml:space="preserve">Revised ETA calculation </w:t>
        <w:br/>
        <w:t xml:space="preserve">Notification of vessel's time and distance to waypoint </w:t>
        <w:br/>
        <w:t>Identification of vessel exceeding course alteration threshold</w:t>
      </w:r>
    </w:p>
    <w:p>
      <w:r>
        <w:t>Long term active traffic management planning involves:</w:t>
      </w:r>
    </w:p>
    <w:p>
      <w:r>
        <w:t xml:space="preserve">- Identification of traffic management requirements </w:t>
        <w:br/>
        <w:t>- Development of alerting mechanism and alert thresholds</w:t>
        <w:br/>
        <w:t>- Analysis of Traffic patterns to determine risks and adjust operational procedures</w:t>
      </w:r>
    </w:p>
    <w:p>
      <w:r>
        <w:t>Use of Decision Support Tools for VTS Personnel, Version 2.1, guideline G1110 by IALA (International Association of Lighthouse Authorities) includes guidelines for VTS personnel to use decision support tools effectively in their work.</w:t>
      </w:r>
    </w:p>
    <w:p>
      <w:r>
        <w:t>No data provided. Please provide the content you would like summarized.</w:t>
      </w:r>
    </w:p>
    <w:p>
      <w:r>
        <w:t xml:space="preserve">DST Group Description: </w:t>
        <w:br/>
        <w:t xml:space="preserve">• Grounding avoidance planning </w:t>
        <w:br/>
        <w:t xml:space="preserve">• Anchorage management </w:t>
        <w:br/>
        <w:t xml:space="preserve">• Vessel portrayal classification/grouping </w:t>
        <w:br/>
        <w:t xml:space="preserve">• Tactical prediction of traffic situations </w:t>
        <w:br/>
        <w:t>• Near real-time monitoring and alert systems for:</w:t>
        <w:br/>
        <w:t xml:space="preserve">  - Air draft limits </w:t>
        <w:br/>
        <w:t xml:space="preserve">  - Close quarter collision avoidance </w:t>
        <w:br/>
        <w:t xml:space="preserve">  - Grounding avoidance </w:t>
        <w:br/>
        <w:t xml:space="preserve">  - Real-time grounding alerts</w:t>
        <w:br/>
        <w:t>Pre-requisites include identification of areas with high grounding risk based on vessel type and size, human/machine learning for alerting mechanism development, planning of anchorage capacity and layout, configuration rules for classification groups, timely arrival assessment in VTS area and risks to route timing, air draft thresholds configuration, collision thresholds (CPA, TCPA) configuration.</w:t>
      </w:r>
    </w:p>
    <w:p>
      <w:r>
        <w:t>Configuration includes:</w:t>
        <w:br/>
        <w:t>- Collision/grounding thresholds (CPA, TCPA)</w:t>
        <w:br/>
        <w:t>- Grounding warning threshold related to max draft data</w:t>
        <w:br/>
        <w:t>- Distance/time to coast/hazard threshold or system analysis of min distance/time to coast/hazard</w:t>
        <w:br/>
        <w:t>- Alert types: None, Warning, Advisory, Emergency alarm</w:t>
        <w:br/>
        <w:t>- User interface/comments</w:t>
        <w:br/>
        <w:t>- Vessel size/type identification for grounding risk areas and limits</w:t>
        <w:br/>
        <w:t>- Vessel group identification</w:t>
        <w:br/>
        <w:t>- Arrival detection and route timing risk assessment</w:t>
        <w:br/>
        <w:t>- Real-time air draft threshold identification (if real-time height measurement is possible)</w:t>
      </w:r>
    </w:p>
    <w:p>
      <w:r>
        <w:t>Notification systems for vessels:</w:t>
      </w:r>
    </w:p>
    <w:p>
      <w:r>
        <w:t>1. Exceeding air draft thresholds, potentially allowing real-time height measurement.</w:t>
        <w:br/>
        <w:t>2. Vessels exceeding collision thresholds.</w:t>
        <w:br/>
        <w:t>3. Vessels at risk of grounding identified.</w:t>
        <w:br/>
        <w:t>4. Vessels below minimum safe distance and/or time to coast/hazard areas notified.</w:t>
      </w:r>
    </w:p>
    <w:p>
      <w:r>
        <w:t>10. IALA Guideline G1110 Use of Decision Support Tools for VTS Personnel Edition 2.1 urn:mrn:iala:pub:g1110:ed2.1</w:t>
      </w:r>
    </w:p>
    <w:p>
      <w:r>
        <w:t>| DST Group | Description | Anchor Watch Alert | Speed Alert | Pre-requisites | Configuration of Drift Limit Thresholds | Configuration of Speed Thresholds | Alert Type | User Interface/Comments |</w:t>
        <w:br/>
        <w:t>| --- | --- | --- | --- | --- | --- | --- | --- | --- |</w:t>
        <w:br/>
        <w:t>| 3 | Monitoring and protection of assets |  |  |  |  |  | Warning |  |</w:t>
      </w:r>
    </w:p>
    <w:p>
      <w:r>
        <w:t>No data provided for summarization. Please provide the content you would like me to summarize.</w:t>
      </w:r>
    </w:p>
    <w:p>
      <w:r>
        <w:t>Historic patterns, analytics, reporting are used for long-term planning. Alerts are triggered upon approaching a protected area, entering it, or anchoring within specific cable/cable lines. Violations of international or local regulations result in alerts. Traffic pattern analysis determines risks, adjusts throughput, and operates procedures. Analysis of near misses/violations identifies protected areas to be configured with time limits to approach them. Configured sensitive/protected areas have warning mechanisms set at various thresholds.</w:t>
      </w:r>
    </w:p>
    <w:p>
      <w:r>
        <w:t xml:space="preserve">Warning Warning / alarm </w:t>
        <w:br/>
        <w:t>Awareness of traffic patterns in VTS area and alert requirements for VTS area. Will support IALA requirements for publication of near miss.</w:t>
        <w:br/>
        <w:t>Identification of vessel approaching protected area Identification of vessel entering or inside protected area Notification of vessel anchoring in vicinity of pipeline or cable Notification of vessel appearing to violate regulations</w:t>
      </w:r>
    </w:p>
    <w:p>
      <w:r>
        <w:t>4. Environmental and Fairway Monitoring</w:t>
      </w:r>
    </w:p>
    <w:p>
      <w:r>
        <w:t>| Table Insights |</w:t>
        <w:br/>
        <w:t xml:space="preserve">| --- | </w:t>
        <w:br/>
        <w:t>| urn:mrn:iala:pub:g1110:ed2.1 (IALA Guideline G1110 Edition 2.1) |</w:t>
      </w:r>
    </w:p>
    <w:p>
      <w:r>
        <w:t>**Summary**</w:t>
      </w:r>
    </w:p>
    <w:p>
      <w:r>
        <w:t>| Column Name | Data Type | Description |</w:t>
        <w:br/>
        <w:t>|-------------|-----------|-------------|</w:t>
        <w:br/>
        <w:t>| Column1     | String    | This is column 1 |</w:t>
        <w:br/>
        <w:t>| Column2     | Integer   | This is column 2 with integer values |</w:t>
        <w:br/>
        <w:t>| Column3     | Date      | This is column 3 with date values |</w:t>
        <w:br/>
        <w:t>| Column4     | Float     | This is column 4 with float values |</w:t>
      </w:r>
    </w:p>
    <w:p>
      <w:r>
        <w:t>Note: No specific data is provided for the columns. The summary above represents a general outline of what the table might contain.</w:t>
      </w:r>
    </w:p>
    <w:p>
      <w:r>
        <w:t xml:space="preserve"> DST Group Description:</w:t>
      </w:r>
    </w:p>
    <w:p>
      <w:r>
        <w:t xml:space="preserve">    - Weather forecasts for planning operations</w:t>
        <w:br/>
        <w:t xml:space="preserve">    - Long-term (Planning) and near real-time systems</w:t>
        <w:br/>
        <w:t xml:space="preserve">    - Tidal predictions, dynamic under keel clearance, oil spill detection alerts</w:t>
        <w:br/>
        <w:t xml:space="preserve">    - Real-time weather alert and AtoNs malfunction/off-position alert</w:t>
        <w:br/>
        <w:t xml:space="preserve">    - Pre-requisites:</w:t>
        <w:br/>
        <w:t xml:space="preserve">      - Analysis of effects of weather on regular operations</w:t>
        <w:br/>
        <w:t xml:space="preserve">      - Configuration of tidal window</w:t>
        <w:br/>
        <w:t xml:space="preserve">      - Modelling of area, data collection from vessel/fairway</w:t>
        <w:br/>
        <w:t xml:space="preserve">      - Oil spill detection equipment availability</w:t>
        <w:br/>
        <w:t xml:space="preserve">      - Real-time sensors and fairway equipment availability</w:t>
      </w:r>
    </w:p>
    <w:p>
      <w:r>
        <w:t xml:space="preserve">    User Interface/Comments:</w:t>
      </w:r>
    </w:p>
    <w:p>
      <w:r>
        <w:t xml:space="preserve">    - Awareness of effects of weather on VTS (Vessel Traffic Service) area</w:t>
        <w:br/>
        <w:t xml:space="preserve">    - Awareness of tidal prediction effect on VTS area</w:t>
        <w:br/>
        <w:t xml:space="preserve">    - Identification of vessels due to pass through areas</w:t>
      </w:r>
    </w:p>
    <w:p>
      <w:r>
        <w:t>Preservation of Tidal Prediction Effect on VTS Area:</w:t>
      </w:r>
    </w:p>
    <w:p>
      <w:r>
        <w:t>1. Identification of vessels passing through the area exceeding under-keel clearance.</w:t>
        <w:br/>
        <w:t>2. Notification of potential oil spill.</w:t>
        <w:br/>
        <w:t>3. Notification of adverse weather.</w:t>
        <w:br/>
        <w:t>4. Loss of Automatic Traffic Navigation (AtoN).</w:t>
      </w:r>
    </w:p>
    <w:p>
      <w:r>
        <w:t>No Incident response table insights:</w:t>
        <w:br/>
        <w:t xml:space="preserve">Long term Incident analysis and debriefing </w:t>
        <w:br/>
        <w:t xml:space="preserve">- Planning </w:t>
        <w:br/>
        <w:t xml:space="preserve">- Incident recording </w:t>
        <w:br/>
        <w:t xml:space="preserve">- Near real-time SAR planning tools </w:t>
        <w:br/>
        <w:t xml:space="preserve">- Ability for system to record and playback traffic situation </w:t>
        <w:br/>
        <w:t xml:space="preserve">- Data from sensors available and recorded </w:t>
        <w:br/>
        <w:t xml:space="preserve">- To assist in the execution of SAR procedures </w:t>
        <w:br/>
        <w:t xml:space="preserve">None None None Playback available for analysis Playback of data from sensors available for incident analysis Overlay of SAR tools </w:t>
      </w:r>
    </w:p>
    <w:p>
      <w:r>
        <w:t>IALA Guideline G1110: Use of Decision Support Tools for VTS Personnel Edition 2.1 urn:mrn:iala:pub:g1110:ed2.1</w:t>
      </w:r>
    </w:p>
    <w:p>
      <w:r>
        <w:t>**Summary**</w:t>
      </w:r>
    </w:p>
    <w:p>
      <w:r>
        <w:t>| DST Group Description | Not under command | Real-time Distress call alert | Pre-requisites |</w:t>
        <w:br/>
        <w:t>| --- | --- | --- | --- |</w:t>
        <w:br/>
        <w:t>| System identification of navigational status change | No | 6 | - |</w:t>
        <w:br/>
        <w:t>| System identification of distress alert received | - | Anomaly detection | - |</w:t>
      </w:r>
    </w:p>
    <w:p>
      <w:r>
        <w:t>**Alert Type**: Caution, Alarm</w:t>
      </w:r>
    </w:p>
    <w:p>
      <w:r>
        <w:t>**User interface/ comments**: Notification of vessel switching navigation status to ‘not under command’</w:t>
      </w:r>
    </w:p>
    <w:p>
      <w:r>
        <w:t>No summary provided</w:t>
      </w:r>
    </w:p>
    <w:p>
      <w:r>
        <w:t>Risk index systems:</w:t>
        <w:br/>
        <w:t>- Long term (Planning): use historical data to identify vessel patterns and areas of interest, set thresholds</w:t>
        <w:br/>
        <w:t>- Long term history analytics: analyze historical data to standard route patterns, ship behavior, and vessel classification</w:t>
        <w:br/>
        <w:t>- Near real-time: provide abnormal route alerts, speed changes, turns, AIS anomalies</w:t>
        <w:br/>
        <w:t>- Abnormal route alert, abnormal behaviour alert (ship-to-ship operations): use machine learning or human analysis of historical data</w:t>
        <w:br/>
        <w:t>- AIS anomalies alert (loss of track or transmission): use configuration rules for risk index calculation, set thresholds</w:t>
      </w:r>
    </w:p>
    <w:p>
      <w:r>
        <w:t>Specified risk measurement involves:</w:t>
      </w:r>
    </w:p>
    <w:p>
      <w:r>
        <w:t>• Using historical data to identify likely vessel patterns and areas of interest</w:t>
        <w:br/>
        <w:t>• Identifying abnormal routes</w:t>
        <w:br/>
        <w:t>• Identifying abnormal behavior</w:t>
        <w:br/>
        <w:t>• Identifying loss of AIS (Automatic Identification System) data</w:t>
      </w:r>
    </w:p>
    <w:p>
      <w:r>
        <w:t>4. DEFINITIONS</w:t>
        <w:br/>
        <w:t>The definitions of terms used in this Guideline can be found in the International Dictionary of Marine Aids to Navigation (IALA Dictionary). In the event of a conflict, the IALA Dictionary is considered the authoritative source of definitions used in IALA documents.</w:t>
      </w:r>
    </w:p>
    <w:p>
      <w:r>
        <w:t>In addition:</w:t>
        <w:br/>
        <w:t xml:space="preserve"> </w:t>
        <w:br/>
        <w:t xml:space="preserve">     Definitions for this document:</w:t>
      </w:r>
    </w:p>
    <w:p>
      <w:r>
        <w:t>No data provided. Please provide the content you would like summarized.</w:t>
      </w:r>
    </w:p>
    <w:p>
      <w:r>
        <w:t>Alarm:</w:t>
        <w:br/>
        <w:t xml:space="preserve">  - High Priority: IMO Res. A.1021(26)</w:t>
        <w:br/>
        <w:t xml:space="preserve">  - Normal Situation: Alert (IMO Res. A.1021(26))</w:t>
        <w:br/>
        <w:t xml:space="preserve">  - Lowest Priority: Caution (IMO Res. A.1021(26))</w:t>
      </w:r>
    </w:p>
    <w:p>
      <w:r>
        <w:t>Decision Maker:</w:t>
        <w:br/>
        <w:t xml:space="preserve">  - Authorized Person</w:t>
        <w:br/>
        <w:t xml:space="preserve">  - Decision Support Tool (DST)</w:t>
      </w:r>
    </w:p>
    <w:p>
      <w:r>
        <w:t>Alerts and Alarms:</w:t>
        <w:br/>
        <w:t xml:space="preserve">  - High Priority: Emergency Alarm </w:t>
        <w:br/>
        <w:t xml:space="preserve">  - Normal Situation: Alert</w:t>
      </w:r>
    </w:p>
    <w:p>
      <w:r>
        <w:t>Priority levels for alerts:</w:t>
      </w:r>
    </w:p>
    <w:p>
      <w:r>
        <w:t>1. Immediate danger to human life or ship/machinery: requires immediate action</w:t>
        <w:br/>
        <w:t>2. Long-term planning: proactive management of predicted future events</w:t>
        <w:br/>
        <w:t>3. Near real-time: predictions of developing situations</w:t>
        <w:br/>
        <w:t>4. Real-time: immediate response to current/situating developments</w:t>
        <w:br/>
        <w:t>5. Warning condition: requiring immediate attention, but not immediate action</w:t>
      </w:r>
    </w:p>
    <w:p>
      <w:r>
        <w:t>5. Abbreviations:</w:t>
        <w:br/>
        <w:t>AIS - Automatic Identification System</w:t>
        <w:br/>
        <w:t>CPA - Closest Point of Approach</w:t>
        <w:br/>
        <w:t>DST - Decision support tools</w:t>
        <w:br/>
        <w:t>ETA - Estimated Time of Arrival</w:t>
        <w:br/>
        <w:t>IMO - International Maritime Organization</w:t>
        <w:br/>
        <w:t>SAR - Search and Rescue</w:t>
        <w:br/>
        <w:t>TCPA - Time to Closest Point of Approach</w:t>
        <w:br/>
        <w:t>TSS - Traffic Separation Scheme</w:t>
        <w:br/>
        <w:t>VTS - Vessel traffic service or services (dependent on context)</w:t>
        <w:br/>
        <w:t>VTSO - VTS Operator</w:t>
      </w:r>
    </w:p>
    <w:p>
      <w:r>
        <w:t>6. References:</w:t>
        <w:br/>
        <w:t>- IMO Resolution A.1158(32) Guidelines for Vessel Traffic Services</w:t>
        <w:br/>
        <w:t xml:space="preserve">- IALA Guideline G1110 Use of Decision Support Tools for VTS Personnel Edition 2.1 </w:t>
        <w:br/>
        <w:t>- IMO Resolution A.1021(26) Code on Alerts and Indicators</w:t>
        <w:br/>
        <w:t>- IALA Standard S1040 Vessel Traffic Services</w:t>
        <w:br/>
        <w:t>- IALA Recommendation R0125 (V-125) The Use and Presentation of Symbology at a VTS Centre</w:t>
      </w:r>
    </w:p>
    <w:p>
      <w:r>
        <w:t>IALA Recommendations:</w:t>
        <w:br/>
        <w:t>R0125: The Use and Presentation of Symbology at a VTS Centre</w:t>
        <w:br/>
        <w:t>R0127: VTS Operations</w:t>
        <w:br/>
        <w:t>V103/1: Model Course C0103-1 VTS Operator Training</w:t>
        <w:br/>
        <w:t>V103/3: Model Course C0103-3 VTS On-the-Job Training</w:t>
        <w:br/>
        <w:t>V103/5: Revalidation Process for VTS Qualification and Certification</w:t>
      </w:r>
    </w:p>
    <w:p>
      <w:r>
        <w:t>IALA Guidelines:</w:t>
        <w:br/>
        <w:t>G1110: Use of Decision Support Tools for VTS Personnel (Edition 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