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12D5" w:rsidRPr="00C312D5" w:rsidRDefault="00C312D5" w:rsidP="00C312D5">
      <w:pPr>
        <w:pStyle w:val="Heading2"/>
        <w:rPr>
          <w:rFonts w:asciiTheme="minorHAnsi" w:hAnsiTheme="minorHAnsi" w:cstheme="minorHAnsi"/>
          <w:sz w:val="28"/>
          <w:szCs w:val="24"/>
        </w:rPr>
      </w:pPr>
      <w:r w:rsidRPr="00C312D5">
        <w:rPr>
          <w:rFonts w:asciiTheme="minorHAnsi" w:hAnsiTheme="minorHAnsi" w:cstheme="minorHAnsi"/>
          <w:sz w:val="28"/>
          <w:szCs w:val="24"/>
        </w:rPr>
        <w:t>Maritime Incident:</w:t>
      </w:r>
    </w:p>
    <w:p w:rsidR="00C312D5" w:rsidRPr="0085602F" w:rsidRDefault="00C312D5" w:rsidP="00C312D5">
      <w:pPr>
        <w:pStyle w:val="Heading2"/>
        <w:rPr>
          <w:rFonts w:asciiTheme="minorHAnsi" w:hAnsiTheme="minorHAnsi" w:cstheme="minorHAnsi"/>
          <w:sz w:val="24"/>
          <w:szCs w:val="24"/>
        </w:rPr>
      </w:pPr>
      <w:r w:rsidRPr="0085602F">
        <w:rPr>
          <w:rFonts w:asciiTheme="minorHAnsi" w:hAnsiTheme="minorHAnsi" w:cstheme="minorHAnsi"/>
          <w:sz w:val="24"/>
          <w:szCs w:val="24"/>
        </w:rPr>
        <w:t xml:space="preserve">The </w:t>
      </w:r>
      <w:proofErr w:type="spellStart"/>
      <w:r w:rsidRPr="0085602F">
        <w:rPr>
          <w:rFonts w:asciiTheme="minorHAnsi" w:hAnsiTheme="minorHAnsi" w:cstheme="minorHAnsi"/>
          <w:sz w:val="24"/>
          <w:szCs w:val="24"/>
        </w:rPr>
        <w:t>Tanur</w:t>
      </w:r>
      <w:proofErr w:type="spellEnd"/>
      <w:r w:rsidRPr="0085602F">
        <w:rPr>
          <w:rFonts w:asciiTheme="minorHAnsi" w:hAnsiTheme="minorHAnsi" w:cstheme="minorHAnsi"/>
          <w:sz w:val="24"/>
          <w:szCs w:val="24"/>
        </w:rPr>
        <w:t xml:space="preserve"> Boat Disaster (2023)</w:t>
      </w:r>
      <w:r>
        <w:rPr>
          <w:rFonts w:asciiTheme="minorHAnsi" w:hAnsiTheme="minorHAnsi" w:cstheme="minorHAnsi"/>
          <w:sz w:val="24"/>
          <w:szCs w:val="24"/>
        </w:rPr>
        <w:t>.</w:t>
      </w:r>
    </w:p>
    <w:p w:rsidR="00C312D5" w:rsidRPr="0085602F" w:rsidRDefault="00C312D5" w:rsidP="00C312D5">
      <w:pPr>
        <w:pStyle w:val="Heading4"/>
        <w:rPr>
          <w:rFonts w:asciiTheme="minorHAnsi" w:hAnsiTheme="minorHAnsi" w:cstheme="minorHAnsi"/>
          <w:i w:val="0"/>
          <w:sz w:val="24"/>
          <w:szCs w:val="24"/>
        </w:rPr>
      </w:pPr>
      <w:r w:rsidRPr="0085602F">
        <w:rPr>
          <w:rFonts w:asciiTheme="minorHAnsi" w:hAnsiTheme="minorHAnsi" w:cstheme="minorHAnsi"/>
          <w:i w:val="0"/>
          <w:sz w:val="24"/>
          <w:szCs w:val="24"/>
        </w:rPr>
        <w:t>Incident Details and Location</w:t>
      </w:r>
    </w:p>
    <w:p w:rsidR="00C312D5" w:rsidRPr="0085602F" w:rsidRDefault="00C312D5" w:rsidP="00C312D5">
      <w:pPr>
        <w:pStyle w:val="NormalWeb"/>
        <w:rPr>
          <w:rFonts w:asciiTheme="minorHAnsi" w:hAnsiTheme="minorHAnsi" w:cstheme="minorHAnsi"/>
        </w:rPr>
      </w:pPr>
      <w:r w:rsidRPr="0085602F">
        <w:rPr>
          <w:rFonts w:asciiTheme="minorHAnsi" w:hAnsiTheme="minorHAnsi" w:cstheme="minorHAnsi"/>
        </w:rPr>
        <w:t xml:space="preserve">The tragic maritime disaster, known as the </w:t>
      </w:r>
      <w:proofErr w:type="spellStart"/>
      <w:r w:rsidRPr="0085602F">
        <w:rPr>
          <w:rFonts w:asciiTheme="minorHAnsi" w:hAnsiTheme="minorHAnsi" w:cstheme="minorHAnsi"/>
          <w:b/>
          <w:bCs/>
        </w:rPr>
        <w:t>Tanur</w:t>
      </w:r>
      <w:proofErr w:type="spellEnd"/>
      <w:r w:rsidRPr="0085602F">
        <w:rPr>
          <w:rFonts w:asciiTheme="minorHAnsi" w:hAnsiTheme="minorHAnsi" w:cstheme="minorHAnsi"/>
          <w:b/>
          <w:bCs/>
        </w:rPr>
        <w:t xml:space="preserve"> Boat Disaster</w:t>
      </w:r>
      <w:r w:rsidRPr="0085602F">
        <w:rPr>
          <w:rFonts w:asciiTheme="minorHAnsi" w:hAnsiTheme="minorHAnsi" w:cstheme="minorHAnsi"/>
        </w:rPr>
        <w:t xml:space="preserve">, occurred on the evening of </w:t>
      </w:r>
      <w:r w:rsidRPr="0085602F">
        <w:rPr>
          <w:rFonts w:asciiTheme="minorHAnsi" w:hAnsiTheme="minorHAnsi" w:cstheme="minorHAnsi"/>
          <w:b/>
          <w:bCs/>
        </w:rPr>
        <w:t>Sunday, May 7, 2023</w:t>
      </w:r>
      <w:r w:rsidRPr="0085602F">
        <w:rPr>
          <w:rFonts w:asciiTheme="minorHAnsi" w:hAnsiTheme="minorHAnsi" w:cstheme="minorHAnsi"/>
        </w:rPr>
        <w:t xml:space="preserve">. The incident involved a local tourist boat that capsized in a river near </w:t>
      </w:r>
      <w:proofErr w:type="spellStart"/>
      <w:r w:rsidRPr="0085602F">
        <w:rPr>
          <w:rFonts w:asciiTheme="minorHAnsi" w:hAnsiTheme="minorHAnsi" w:cstheme="minorHAnsi"/>
          <w:b/>
          <w:bCs/>
        </w:rPr>
        <w:t>Tanur</w:t>
      </w:r>
      <w:proofErr w:type="spellEnd"/>
      <w:r w:rsidRPr="0085602F">
        <w:rPr>
          <w:rFonts w:asciiTheme="minorHAnsi" w:hAnsiTheme="minorHAnsi" w:cstheme="minorHAnsi"/>
        </w:rPr>
        <w:t xml:space="preserve">, a coastal town in the Malappuram district of </w:t>
      </w:r>
      <w:r w:rsidRPr="0085602F">
        <w:rPr>
          <w:rFonts w:asciiTheme="minorHAnsi" w:hAnsiTheme="minorHAnsi" w:cstheme="minorHAnsi"/>
          <w:b/>
          <w:bCs/>
        </w:rPr>
        <w:t>Kerala, India</w:t>
      </w:r>
      <w:r w:rsidRPr="0085602F">
        <w:rPr>
          <w:rFonts w:asciiTheme="minorHAnsi" w:hAnsiTheme="minorHAnsi" w:cstheme="minorHAnsi"/>
        </w:rPr>
        <w:t>.</w:t>
      </w:r>
    </w:p>
    <w:p w:rsidR="00C312D5" w:rsidRPr="0085602F" w:rsidRDefault="00C312D5" w:rsidP="00C312D5">
      <w:pPr>
        <w:pStyle w:val="NormalWeb"/>
        <w:rPr>
          <w:rFonts w:asciiTheme="minorHAnsi" w:hAnsiTheme="minorHAnsi" w:cstheme="minorHAnsi"/>
        </w:rPr>
      </w:pPr>
      <w:r w:rsidRPr="0085602F">
        <w:rPr>
          <w:rFonts w:asciiTheme="minorHAnsi" w:hAnsiTheme="minorHAnsi" w:cstheme="minorHAnsi"/>
        </w:rPr>
        <w:t xml:space="preserve">The capsizing took place in the </w:t>
      </w:r>
      <w:proofErr w:type="spellStart"/>
      <w:r w:rsidRPr="0085602F">
        <w:rPr>
          <w:rFonts w:asciiTheme="minorHAnsi" w:hAnsiTheme="minorHAnsi" w:cstheme="minorHAnsi"/>
          <w:b/>
          <w:bCs/>
        </w:rPr>
        <w:t>Ottumpuram</w:t>
      </w:r>
      <w:proofErr w:type="spellEnd"/>
      <w:r w:rsidRPr="0085602F">
        <w:rPr>
          <w:rFonts w:asciiTheme="minorHAnsi" w:hAnsiTheme="minorHAnsi" w:cstheme="minorHAnsi"/>
          <w:b/>
          <w:bCs/>
        </w:rPr>
        <w:t xml:space="preserve"> area</w:t>
      </w:r>
      <w:r w:rsidRPr="0085602F">
        <w:rPr>
          <w:rFonts w:asciiTheme="minorHAnsi" w:hAnsiTheme="minorHAnsi" w:cstheme="minorHAnsi"/>
        </w:rPr>
        <w:t xml:space="preserve"> of the </w:t>
      </w:r>
      <w:proofErr w:type="spellStart"/>
      <w:r w:rsidRPr="0085602F">
        <w:rPr>
          <w:rFonts w:asciiTheme="minorHAnsi" w:hAnsiTheme="minorHAnsi" w:cstheme="minorHAnsi"/>
        </w:rPr>
        <w:t>Poorappuzha</w:t>
      </w:r>
      <w:proofErr w:type="spellEnd"/>
      <w:r w:rsidRPr="0085602F">
        <w:rPr>
          <w:rFonts w:asciiTheme="minorHAnsi" w:hAnsiTheme="minorHAnsi" w:cstheme="minorHAnsi"/>
        </w:rPr>
        <w:t xml:space="preserve"> river estuary, where the river meets the Arabian Sea. The accident site is a popular, yet narrow, stretch of water used for local leisure cruises. The boat was operating its final cruise of the day when the disaster struck.</w:t>
      </w:r>
    </w:p>
    <w:p w:rsidR="00C312D5" w:rsidRPr="0085602F" w:rsidRDefault="00C312D5" w:rsidP="00C312D5">
      <w:pPr>
        <w:pStyle w:val="Heading4"/>
        <w:rPr>
          <w:rFonts w:asciiTheme="minorHAnsi" w:hAnsiTheme="minorHAnsi" w:cstheme="minorHAnsi"/>
          <w:i w:val="0"/>
          <w:sz w:val="24"/>
          <w:szCs w:val="24"/>
        </w:rPr>
      </w:pPr>
      <w:r w:rsidRPr="0085602F">
        <w:rPr>
          <w:rFonts w:asciiTheme="minorHAnsi" w:hAnsiTheme="minorHAnsi" w:cstheme="minorHAnsi"/>
          <w:i w:val="0"/>
          <w:sz w:val="24"/>
          <w:szCs w:val="24"/>
        </w:rPr>
        <w:t>The Vessel and Overcrowding</w:t>
      </w:r>
    </w:p>
    <w:p w:rsidR="00C312D5" w:rsidRPr="0085602F" w:rsidRDefault="00C312D5" w:rsidP="00C312D5">
      <w:pPr>
        <w:pStyle w:val="NormalWeb"/>
        <w:rPr>
          <w:rFonts w:asciiTheme="minorHAnsi" w:hAnsiTheme="minorHAnsi" w:cstheme="minorHAnsi"/>
        </w:rPr>
      </w:pPr>
      <w:r w:rsidRPr="0085602F">
        <w:rPr>
          <w:rFonts w:asciiTheme="minorHAnsi" w:hAnsiTheme="minorHAnsi" w:cstheme="minorHAnsi"/>
        </w:rPr>
        <w:t>The capsized vessel was a double-decked, fibreglass fishing boat that had been allegedly converted for passenger tourism use.</w:t>
      </w:r>
      <w:bookmarkStart w:id="0" w:name="_GoBack"/>
      <w:bookmarkEnd w:id="0"/>
    </w:p>
    <w:p w:rsidR="00C312D5" w:rsidRPr="0085602F" w:rsidRDefault="00C312D5" w:rsidP="00C312D5">
      <w:pPr>
        <w:pStyle w:val="NormalWeb"/>
        <w:numPr>
          <w:ilvl w:val="0"/>
          <w:numId w:val="1"/>
        </w:numPr>
        <w:rPr>
          <w:rFonts w:asciiTheme="minorHAnsi" w:hAnsiTheme="minorHAnsi" w:cstheme="minorHAnsi"/>
        </w:rPr>
      </w:pPr>
      <w:r w:rsidRPr="0085602F">
        <w:rPr>
          <w:rFonts w:asciiTheme="minorHAnsi" w:hAnsiTheme="minorHAnsi" w:cstheme="minorHAnsi"/>
          <w:b/>
          <w:bCs/>
        </w:rPr>
        <w:t>Design and Safety:</w:t>
      </w:r>
      <w:r w:rsidRPr="0085602F">
        <w:rPr>
          <w:rFonts w:asciiTheme="minorHAnsi" w:hAnsiTheme="minorHAnsi" w:cstheme="minorHAnsi"/>
        </w:rPr>
        <w:t xml:space="preserve"> Initial reports and subsequent investigations suggested that the vessel was not structurally suited or properly certified for carrying a large number of tourists, especially with a double-decker configuration which raises the </w:t>
      </w:r>
      <w:proofErr w:type="spellStart"/>
      <w:r w:rsidRPr="0085602F">
        <w:rPr>
          <w:rFonts w:asciiTheme="minorHAnsi" w:hAnsiTheme="minorHAnsi" w:cstheme="minorHAnsi"/>
        </w:rPr>
        <w:t>center</w:t>
      </w:r>
      <w:proofErr w:type="spellEnd"/>
      <w:r w:rsidRPr="0085602F">
        <w:rPr>
          <w:rFonts w:asciiTheme="minorHAnsi" w:hAnsiTheme="minorHAnsi" w:cstheme="minorHAnsi"/>
        </w:rPr>
        <w:t xml:space="preserve"> of gravity and increases the risk of capsizing.</w:t>
      </w:r>
    </w:p>
    <w:p w:rsidR="00C312D5" w:rsidRPr="0085602F" w:rsidRDefault="00C312D5" w:rsidP="00C312D5">
      <w:pPr>
        <w:pStyle w:val="NormalWeb"/>
        <w:numPr>
          <w:ilvl w:val="0"/>
          <w:numId w:val="1"/>
        </w:numPr>
        <w:rPr>
          <w:rFonts w:asciiTheme="minorHAnsi" w:hAnsiTheme="minorHAnsi" w:cstheme="minorHAnsi"/>
        </w:rPr>
      </w:pPr>
      <w:r w:rsidRPr="0085602F">
        <w:rPr>
          <w:rFonts w:asciiTheme="minorHAnsi" w:hAnsiTheme="minorHAnsi" w:cstheme="minorHAnsi"/>
          <w:b/>
          <w:bCs/>
        </w:rPr>
        <w:t>Overloading:</w:t>
      </w:r>
      <w:r w:rsidRPr="0085602F">
        <w:rPr>
          <w:rFonts w:asciiTheme="minorHAnsi" w:hAnsiTheme="minorHAnsi" w:cstheme="minorHAnsi"/>
        </w:rPr>
        <w:t xml:space="preserve"> A critical factor contributing to the capsizing was </w:t>
      </w:r>
      <w:r w:rsidRPr="0085602F">
        <w:rPr>
          <w:rFonts w:asciiTheme="minorHAnsi" w:hAnsiTheme="minorHAnsi" w:cstheme="minorHAnsi"/>
          <w:b/>
          <w:bCs/>
        </w:rPr>
        <w:t>severe overcrowding</w:t>
      </w:r>
      <w:r w:rsidRPr="0085602F">
        <w:rPr>
          <w:rFonts w:asciiTheme="minorHAnsi" w:hAnsiTheme="minorHAnsi" w:cstheme="minorHAnsi"/>
        </w:rPr>
        <w:t xml:space="preserve">. The boat's capacity was estimated to be around 25 to 30 passengers, but reports indicated it was carrying </w:t>
      </w:r>
      <w:r w:rsidRPr="0085602F">
        <w:rPr>
          <w:rFonts w:asciiTheme="minorHAnsi" w:hAnsiTheme="minorHAnsi" w:cstheme="minorHAnsi"/>
          <w:b/>
          <w:bCs/>
        </w:rPr>
        <w:t>over 35 to 40 people</w:t>
      </w:r>
      <w:r w:rsidRPr="0085602F">
        <w:rPr>
          <w:rFonts w:asciiTheme="minorHAnsi" w:hAnsiTheme="minorHAnsi" w:cstheme="minorHAnsi"/>
        </w:rPr>
        <w:t xml:space="preserve"> at the time of the accident. The concentration of passengers on the top deck is believed to have destabilized the vessel.</w:t>
      </w:r>
    </w:p>
    <w:p w:rsidR="00C312D5" w:rsidRPr="0085602F" w:rsidRDefault="00C312D5" w:rsidP="00C312D5">
      <w:pPr>
        <w:pStyle w:val="NormalWeb"/>
        <w:numPr>
          <w:ilvl w:val="0"/>
          <w:numId w:val="1"/>
        </w:numPr>
        <w:rPr>
          <w:rFonts w:asciiTheme="minorHAnsi" w:hAnsiTheme="minorHAnsi" w:cstheme="minorHAnsi"/>
        </w:rPr>
      </w:pPr>
      <w:r w:rsidRPr="0085602F">
        <w:rPr>
          <w:rFonts w:asciiTheme="minorHAnsi" w:hAnsiTheme="minorHAnsi" w:cstheme="minorHAnsi"/>
          <w:b/>
          <w:bCs/>
        </w:rPr>
        <w:t>Time of Incident:</w:t>
      </w:r>
      <w:r w:rsidRPr="0085602F">
        <w:rPr>
          <w:rFonts w:asciiTheme="minorHAnsi" w:hAnsiTheme="minorHAnsi" w:cstheme="minorHAnsi"/>
        </w:rPr>
        <w:t xml:space="preserve"> The capsizing occurred around </w:t>
      </w:r>
      <w:r w:rsidRPr="0085602F">
        <w:rPr>
          <w:rFonts w:asciiTheme="minorHAnsi" w:hAnsiTheme="minorHAnsi" w:cstheme="minorHAnsi"/>
          <w:b/>
          <w:bCs/>
        </w:rPr>
        <w:t>7:30 PM IST</w:t>
      </w:r>
      <w:r w:rsidRPr="0085602F">
        <w:rPr>
          <w:rFonts w:asciiTheme="minorHAnsi" w:hAnsiTheme="minorHAnsi" w:cstheme="minorHAnsi"/>
        </w:rPr>
        <w:t>, after sunset. Operating a tourist vessel in these waters after dark is often restricted and made rescue efforts significantly more challenging due to poor visibility.</w:t>
      </w:r>
    </w:p>
    <w:p w:rsidR="00C312D5" w:rsidRPr="0085602F" w:rsidRDefault="00C312D5" w:rsidP="00C312D5">
      <w:pPr>
        <w:pStyle w:val="Heading4"/>
        <w:rPr>
          <w:rFonts w:asciiTheme="minorHAnsi" w:hAnsiTheme="minorHAnsi" w:cstheme="minorHAnsi"/>
          <w:i w:val="0"/>
          <w:sz w:val="24"/>
          <w:szCs w:val="24"/>
        </w:rPr>
      </w:pPr>
      <w:r w:rsidRPr="0085602F">
        <w:rPr>
          <w:rFonts w:asciiTheme="minorHAnsi" w:hAnsiTheme="minorHAnsi" w:cstheme="minorHAnsi"/>
          <w:i w:val="0"/>
          <w:sz w:val="24"/>
          <w:szCs w:val="24"/>
        </w:rPr>
        <w:t>Casualties and Victims</w:t>
      </w:r>
    </w:p>
    <w:p w:rsidR="00C312D5" w:rsidRPr="0085602F" w:rsidRDefault="00C312D5" w:rsidP="00C312D5">
      <w:pPr>
        <w:pStyle w:val="NormalWeb"/>
        <w:rPr>
          <w:rFonts w:asciiTheme="minorHAnsi" w:hAnsiTheme="minorHAnsi" w:cstheme="minorHAnsi"/>
        </w:rPr>
      </w:pPr>
      <w:r w:rsidRPr="0085602F">
        <w:rPr>
          <w:rFonts w:asciiTheme="minorHAnsi" w:hAnsiTheme="minorHAnsi" w:cstheme="minorHAnsi"/>
        </w:rPr>
        <w:t>The sheer number of people crammed onto the small vessel, coupled with the capsizing in the dark, led to a high fatality count.</w:t>
      </w:r>
    </w:p>
    <w:p w:rsidR="00C312D5" w:rsidRPr="0085602F" w:rsidRDefault="00C312D5" w:rsidP="00C312D5">
      <w:pPr>
        <w:pStyle w:val="NormalWeb"/>
        <w:numPr>
          <w:ilvl w:val="0"/>
          <w:numId w:val="2"/>
        </w:numPr>
        <w:rPr>
          <w:rFonts w:asciiTheme="minorHAnsi" w:hAnsiTheme="minorHAnsi" w:cstheme="minorHAnsi"/>
        </w:rPr>
      </w:pPr>
      <w:r w:rsidRPr="0085602F">
        <w:rPr>
          <w:rFonts w:asciiTheme="minorHAnsi" w:hAnsiTheme="minorHAnsi" w:cstheme="minorHAnsi"/>
          <w:b/>
          <w:bCs/>
        </w:rPr>
        <w:t>Fatalities:</w:t>
      </w:r>
      <w:r w:rsidRPr="0085602F">
        <w:rPr>
          <w:rFonts w:asciiTheme="minorHAnsi" w:hAnsiTheme="minorHAnsi" w:cstheme="minorHAnsi"/>
        </w:rPr>
        <w:t xml:space="preserve"> A total of </w:t>
      </w:r>
      <w:r w:rsidRPr="0085602F">
        <w:rPr>
          <w:rFonts w:asciiTheme="minorHAnsi" w:hAnsiTheme="minorHAnsi" w:cstheme="minorHAnsi"/>
          <w:b/>
          <w:bCs/>
        </w:rPr>
        <w:t>22 people were killed</w:t>
      </w:r>
      <w:r w:rsidRPr="0085602F">
        <w:rPr>
          <w:rFonts w:asciiTheme="minorHAnsi" w:hAnsiTheme="minorHAnsi" w:cstheme="minorHAnsi"/>
        </w:rPr>
        <w:t xml:space="preserve"> in the disaster. The victims included a high number of </w:t>
      </w:r>
      <w:r w:rsidRPr="0085602F">
        <w:rPr>
          <w:rFonts w:asciiTheme="minorHAnsi" w:hAnsiTheme="minorHAnsi" w:cstheme="minorHAnsi"/>
          <w:b/>
          <w:bCs/>
        </w:rPr>
        <w:t>women and children</w:t>
      </w:r>
      <w:r w:rsidRPr="0085602F">
        <w:rPr>
          <w:rFonts w:asciiTheme="minorHAnsi" w:hAnsiTheme="minorHAnsi" w:cstheme="minorHAnsi"/>
        </w:rPr>
        <w:t>, including several families who were enjoying a weekend outing. The final identified victims included 11 children under the age of 12.</w:t>
      </w:r>
    </w:p>
    <w:p w:rsidR="00C312D5" w:rsidRDefault="00C312D5" w:rsidP="00C312D5">
      <w:pPr>
        <w:pStyle w:val="NormalWeb"/>
        <w:numPr>
          <w:ilvl w:val="0"/>
          <w:numId w:val="2"/>
        </w:numPr>
        <w:rPr>
          <w:rFonts w:asciiTheme="minorHAnsi" w:hAnsiTheme="minorHAnsi" w:cstheme="minorHAnsi"/>
        </w:rPr>
      </w:pPr>
      <w:r w:rsidRPr="0085602F">
        <w:rPr>
          <w:rFonts w:asciiTheme="minorHAnsi" w:hAnsiTheme="minorHAnsi" w:cstheme="minorHAnsi"/>
          <w:b/>
          <w:bCs/>
        </w:rPr>
        <w:t>Survivors:</w:t>
      </w:r>
      <w:r w:rsidRPr="0085602F">
        <w:rPr>
          <w:rFonts w:asciiTheme="minorHAnsi" w:hAnsiTheme="minorHAnsi" w:cstheme="minorHAnsi"/>
        </w:rPr>
        <w:t xml:space="preserve"> The number of survivors was approximately 10 to 18 people. Many survivors were rescued by local residents who rushed to the scene immediately after the boat overturned.</w:t>
      </w:r>
    </w:p>
    <w:p w:rsidR="00C312D5" w:rsidRPr="0085602F" w:rsidRDefault="00C312D5" w:rsidP="00C312D5">
      <w:pPr>
        <w:pStyle w:val="NormalWeb"/>
        <w:ind w:left="720"/>
        <w:rPr>
          <w:rFonts w:asciiTheme="minorHAnsi" w:hAnsiTheme="minorHAnsi" w:cstheme="minorHAnsi"/>
        </w:rPr>
      </w:pPr>
    </w:p>
    <w:p w:rsidR="00C312D5" w:rsidRPr="0085602F" w:rsidRDefault="00C312D5" w:rsidP="00C312D5">
      <w:pPr>
        <w:pStyle w:val="NormalWeb"/>
        <w:numPr>
          <w:ilvl w:val="0"/>
          <w:numId w:val="2"/>
        </w:numPr>
        <w:rPr>
          <w:rFonts w:asciiTheme="minorHAnsi" w:hAnsiTheme="minorHAnsi" w:cstheme="minorHAnsi"/>
        </w:rPr>
      </w:pPr>
      <w:r w:rsidRPr="0085602F">
        <w:rPr>
          <w:rFonts w:asciiTheme="minorHAnsi" w:hAnsiTheme="minorHAnsi" w:cstheme="minorHAnsi"/>
          <w:b/>
          <w:bCs/>
        </w:rPr>
        <w:lastRenderedPageBreak/>
        <w:t>Lack of Safety Measures:</w:t>
      </w:r>
      <w:r w:rsidRPr="0085602F">
        <w:rPr>
          <w:rFonts w:asciiTheme="minorHAnsi" w:hAnsiTheme="minorHAnsi" w:cstheme="minorHAnsi"/>
        </w:rPr>
        <w:t xml:space="preserve"> The investigation revealed a critical lapse in safety procedures: very few, if any, of the passengers were wearing </w:t>
      </w:r>
      <w:r w:rsidRPr="0085602F">
        <w:rPr>
          <w:rFonts w:asciiTheme="minorHAnsi" w:hAnsiTheme="minorHAnsi" w:cstheme="minorHAnsi"/>
          <w:b/>
          <w:bCs/>
        </w:rPr>
        <w:t>life jackets</w:t>
      </w:r>
      <w:r w:rsidRPr="0085602F">
        <w:rPr>
          <w:rFonts w:asciiTheme="minorHAnsi" w:hAnsiTheme="minorHAnsi" w:cstheme="minorHAnsi"/>
        </w:rPr>
        <w:t>, severely reducing their chances of survival, particularly for the children who accounted for half of the fatalities.</w:t>
      </w:r>
    </w:p>
    <w:p w:rsidR="00C312D5" w:rsidRPr="0085602F" w:rsidRDefault="00C312D5" w:rsidP="00C312D5">
      <w:pPr>
        <w:rPr>
          <w:rFonts w:cstheme="minorHAnsi"/>
          <w:sz w:val="24"/>
          <w:szCs w:val="24"/>
        </w:rPr>
      </w:pPr>
      <w:r>
        <w:rPr>
          <w:rFonts w:cstheme="minorHAnsi"/>
          <w:sz w:val="24"/>
          <w:szCs w:val="24"/>
        </w:rPr>
        <w:pict>
          <v:rect id="_x0000_i1025" style="width:0;height:1.5pt" o:hralign="center" o:hrstd="t" o:hr="t" fillcolor="#a0a0a0" stroked="f"/>
        </w:pict>
      </w:r>
    </w:p>
    <w:p w:rsidR="00C312D5" w:rsidRPr="0085602F" w:rsidRDefault="00C312D5" w:rsidP="00C312D5">
      <w:pPr>
        <w:pStyle w:val="Heading4"/>
        <w:rPr>
          <w:rFonts w:asciiTheme="minorHAnsi" w:hAnsiTheme="minorHAnsi" w:cstheme="minorHAnsi"/>
          <w:i w:val="0"/>
          <w:sz w:val="24"/>
          <w:szCs w:val="24"/>
        </w:rPr>
      </w:pPr>
      <w:r w:rsidRPr="0085602F">
        <w:rPr>
          <w:rFonts w:asciiTheme="minorHAnsi" w:hAnsiTheme="minorHAnsi" w:cstheme="minorHAnsi"/>
          <w:i w:val="0"/>
          <w:sz w:val="24"/>
          <w:szCs w:val="24"/>
        </w:rPr>
        <w:t>Rescue and Recovery Operations</w:t>
      </w:r>
    </w:p>
    <w:p w:rsidR="00C312D5" w:rsidRPr="0085602F" w:rsidRDefault="00C312D5" w:rsidP="00C312D5">
      <w:pPr>
        <w:pStyle w:val="NormalWeb"/>
        <w:rPr>
          <w:rFonts w:asciiTheme="minorHAnsi" w:hAnsiTheme="minorHAnsi" w:cstheme="minorHAnsi"/>
        </w:rPr>
      </w:pPr>
      <w:r w:rsidRPr="0085602F">
        <w:rPr>
          <w:rFonts w:asciiTheme="minorHAnsi" w:hAnsiTheme="minorHAnsi" w:cstheme="minorHAnsi"/>
        </w:rPr>
        <w:t>The recovery operation was challenging due to the darkness, the narrowness of the channel, and the murky waters.</w:t>
      </w:r>
    </w:p>
    <w:p w:rsidR="00C312D5" w:rsidRPr="0085602F" w:rsidRDefault="00C312D5" w:rsidP="00C312D5">
      <w:pPr>
        <w:pStyle w:val="NormalWeb"/>
        <w:numPr>
          <w:ilvl w:val="0"/>
          <w:numId w:val="3"/>
        </w:numPr>
        <w:rPr>
          <w:rFonts w:asciiTheme="minorHAnsi" w:hAnsiTheme="minorHAnsi" w:cstheme="minorHAnsi"/>
        </w:rPr>
      </w:pPr>
      <w:r w:rsidRPr="0085602F">
        <w:rPr>
          <w:rFonts w:asciiTheme="minorHAnsi" w:hAnsiTheme="minorHAnsi" w:cstheme="minorHAnsi"/>
          <w:b/>
          <w:bCs/>
        </w:rPr>
        <w:t>Agencies Involved:</w:t>
      </w:r>
      <w:r w:rsidRPr="0085602F">
        <w:rPr>
          <w:rFonts w:asciiTheme="minorHAnsi" w:hAnsiTheme="minorHAnsi" w:cstheme="minorHAnsi"/>
        </w:rPr>
        <w:t xml:space="preserve"> The </w:t>
      </w:r>
      <w:r w:rsidRPr="0085602F">
        <w:rPr>
          <w:rFonts w:asciiTheme="minorHAnsi" w:hAnsiTheme="minorHAnsi" w:cstheme="minorHAnsi"/>
          <w:b/>
          <w:bCs/>
        </w:rPr>
        <w:t>National Disaster Response Force (NDRF)</w:t>
      </w:r>
      <w:r w:rsidRPr="0085602F">
        <w:rPr>
          <w:rFonts w:asciiTheme="minorHAnsi" w:hAnsiTheme="minorHAnsi" w:cstheme="minorHAnsi"/>
        </w:rPr>
        <w:t xml:space="preserve">, </w:t>
      </w:r>
      <w:r w:rsidRPr="0085602F">
        <w:rPr>
          <w:rFonts w:asciiTheme="minorHAnsi" w:hAnsiTheme="minorHAnsi" w:cstheme="minorHAnsi"/>
          <w:b/>
          <w:bCs/>
        </w:rPr>
        <w:t>State Disaster Response Force (SDRF)</w:t>
      </w:r>
      <w:r w:rsidRPr="0085602F">
        <w:rPr>
          <w:rFonts w:asciiTheme="minorHAnsi" w:hAnsiTheme="minorHAnsi" w:cstheme="minorHAnsi"/>
        </w:rPr>
        <w:t xml:space="preserve">, Indian Coast Guard, and local police and fire services were mobilized. Crucially, the initial hours of rescue relied heavily on the swift response of </w:t>
      </w:r>
      <w:r w:rsidRPr="0085602F">
        <w:rPr>
          <w:rFonts w:asciiTheme="minorHAnsi" w:hAnsiTheme="minorHAnsi" w:cstheme="minorHAnsi"/>
          <w:b/>
          <w:bCs/>
        </w:rPr>
        <w:t>local residents and fishermen</w:t>
      </w:r>
      <w:r w:rsidRPr="0085602F">
        <w:rPr>
          <w:rFonts w:asciiTheme="minorHAnsi" w:hAnsiTheme="minorHAnsi" w:cstheme="minorHAnsi"/>
        </w:rPr>
        <w:t xml:space="preserve"> who utilized their own boats and local knowledge.</w:t>
      </w:r>
    </w:p>
    <w:p w:rsidR="00C312D5" w:rsidRPr="0085602F" w:rsidRDefault="00C312D5" w:rsidP="00C312D5">
      <w:pPr>
        <w:pStyle w:val="NormalWeb"/>
        <w:numPr>
          <w:ilvl w:val="0"/>
          <w:numId w:val="3"/>
        </w:numPr>
        <w:rPr>
          <w:rFonts w:asciiTheme="minorHAnsi" w:hAnsiTheme="minorHAnsi" w:cstheme="minorHAnsi"/>
        </w:rPr>
      </w:pPr>
      <w:r w:rsidRPr="0085602F">
        <w:rPr>
          <w:rFonts w:asciiTheme="minorHAnsi" w:hAnsiTheme="minorHAnsi" w:cstheme="minorHAnsi"/>
          <w:b/>
          <w:bCs/>
        </w:rPr>
        <w:t>Recovery:</w:t>
      </w:r>
      <w:r w:rsidRPr="0085602F">
        <w:rPr>
          <w:rFonts w:asciiTheme="minorHAnsi" w:hAnsiTheme="minorHAnsi" w:cstheme="minorHAnsi"/>
        </w:rPr>
        <w:t xml:space="preserve"> Divers were deployed to search the sunken vessel and the surrounding waters. The recovery of the 22 bodies spanned several hours, continuing into the early morning of the following day.</w:t>
      </w:r>
    </w:p>
    <w:p w:rsidR="00C312D5" w:rsidRPr="0085602F" w:rsidRDefault="00C312D5" w:rsidP="00C312D5">
      <w:pPr>
        <w:pStyle w:val="NormalWeb"/>
        <w:numPr>
          <w:ilvl w:val="0"/>
          <w:numId w:val="3"/>
        </w:numPr>
        <w:rPr>
          <w:rFonts w:asciiTheme="minorHAnsi" w:hAnsiTheme="minorHAnsi" w:cstheme="minorHAnsi"/>
        </w:rPr>
      </w:pPr>
      <w:r w:rsidRPr="0085602F">
        <w:rPr>
          <w:rFonts w:asciiTheme="minorHAnsi" w:hAnsiTheme="minorHAnsi" w:cstheme="minorHAnsi"/>
          <w:b/>
          <w:bCs/>
        </w:rPr>
        <w:t>Vessel Retrieval:</w:t>
      </w:r>
      <w:r w:rsidRPr="0085602F">
        <w:rPr>
          <w:rFonts w:asciiTheme="minorHAnsi" w:hAnsiTheme="minorHAnsi" w:cstheme="minorHAnsi"/>
        </w:rPr>
        <w:t xml:space="preserve"> The tourist boat was later hauled out of the river using cranes and large ropes. Retrieving the vessel was a key step in the investigation, allowing authorities to physically inspect its structure, capacity, and the area of collapse.</w:t>
      </w:r>
    </w:p>
    <w:p w:rsidR="00C312D5" w:rsidRPr="0085602F" w:rsidRDefault="00C312D5" w:rsidP="00C312D5">
      <w:pPr>
        <w:pStyle w:val="Heading4"/>
        <w:rPr>
          <w:rFonts w:asciiTheme="minorHAnsi" w:hAnsiTheme="minorHAnsi" w:cstheme="minorHAnsi"/>
          <w:i w:val="0"/>
          <w:sz w:val="24"/>
          <w:szCs w:val="24"/>
        </w:rPr>
      </w:pPr>
      <w:r w:rsidRPr="0085602F">
        <w:rPr>
          <w:rFonts w:asciiTheme="minorHAnsi" w:hAnsiTheme="minorHAnsi" w:cstheme="minorHAnsi"/>
          <w:i w:val="0"/>
          <w:sz w:val="24"/>
          <w:szCs w:val="24"/>
        </w:rPr>
        <w:t>Judicial and Criminal Inquiry</w:t>
      </w:r>
    </w:p>
    <w:p w:rsidR="00C312D5" w:rsidRPr="0085602F" w:rsidRDefault="00C312D5" w:rsidP="00C312D5">
      <w:pPr>
        <w:pStyle w:val="NormalWeb"/>
        <w:rPr>
          <w:rFonts w:asciiTheme="minorHAnsi" w:hAnsiTheme="minorHAnsi" w:cstheme="minorHAnsi"/>
        </w:rPr>
      </w:pPr>
      <w:r w:rsidRPr="0085602F">
        <w:rPr>
          <w:rFonts w:asciiTheme="minorHAnsi" w:hAnsiTheme="minorHAnsi" w:cstheme="minorHAnsi"/>
        </w:rPr>
        <w:t>The incident immediately sparked a major criminal and judicial inquiry into the causes and regulatory lapses.</w:t>
      </w:r>
    </w:p>
    <w:p w:rsidR="00C312D5" w:rsidRPr="0085602F" w:rsidRDefault="00C312D5" w:rsidP="00C312D5">
      <w:pPr>
        <w:pStyle w:val="NormalWeb"/>
        <w:numPr>
          <w:ilvl w:val="0"/>
          <w:numId w:val="4"/>
        </w:numPr>
        <w:rPr>
          <w:rFonts w:asciiTheme="minorHAnsi" w:hAnsiTheme="minorHAnsi" w:cstheme="minorHAnsi"/>
        </w:rPr>
      </w:pPr>
      <w:r w:rsidRPr="0085602F">
        <w:rPr>
          <w:rFonts w:asciiTheme="minorHAnsi" w:hAnsiTheme="minorHAnsi" w:cstheme="minorHAnsi"/>
          <w:b/>
          <w:bCs/>
        </w:rPr>
        <w:t>Criminal Case:</w:t>
      </w:r>
      <w:r w:rsidRPr="0085602F">
        <w:rPr>
          <w:rFonts w:asciiTheme="minorHAnsi" w:hAnsiTheme="minorHAnsi" w:cstheme="minorHAnsi"/>
        </w:rPr>
        <w:t xml:space="preserve"> Police registered a case under relevant sections of the Indian Penal Code, including </w:t>
      </w:r>
      <w:r w:rsidRPr="0085602F">
        <w:rPr>
          <w:rFonts w:asciiTheme="minorHAnsi" w:hAnsiTheme="minorHAnsi" w:cstheme="minorHAnsi"/>
          <w:b/>
          <w:bCs/>
        </w:rPr>
        <w:t>Section 304 (culpable homicide not amounting to murder)</w:t>
      </w:r>
      <w:r w:rsidRPr="0085602F">
        <w:rPr>
          <w:rFonts w:asciiTheme="minorHAnsi" w:hAnsiTheme="minorHAnsi" w:cstheme="minorHAnsi"/>
        </w:rPr>
        <w:t xml:space="preserve"> against the owner and operator of the vessel. The boat owner was subsequently arrested.</w:t>
      </w:r>
    </w:p>
    <w:p w:rsidR="00C312D5" w:rsidRPr="0085602F" w:rsidRDefault="00C312D5" w:rsidP="00C312D5">
      <w:pPr>
        <w:pStyle w:val="NormalWeb"/>
        <w:numPr>
          <w:ilvl w:val="0"/>
          <w:numId w:val="4"/>
        </w:numPr>
        <w:rPr>
          <w:rFonts w:asciiTheme="minorHAnsi" w:hAnsiTheme="minorHAnsi" w:cstheme="minorHAnsi"/>
        </w:rPr>
      </w:pPr>
      <w:r w:rsidRPr="0085602F">
        <w:rPr>
          <w:rFonts w:asciiTheme="minorHAnsi" w:hAnsiTheme="minorHAnsi" w:cstheme="minorHAnsi"/>
          <w:b/>
          <w:bCs/>
        </w:rPr>
        <w:t>Judicial Probe:</w:t>
      </w:r>
      <w:r w:rsidRPr="0085602F">
        <w:rPr>
          <w:rFonts w:asciiTheme="minorHAnsi" w:hAnsiTheme="minorHAnsi" w:cstheme="minorHAnsi"/>
        </w:rPr>
        <w:t xml:space="preserve"> The Kerala State Government ordered a high-level </w:t>
      </w:r>
      <w:r w:rsidRPr="0085602F">
        <w:rPr>
          <w:rFonts w:asciiTheme="minorHAnsi" w:hAnsiTheme="minorHAnsi" w:cstheme="minorHAnsi"/>
          <w:b/>
          <w:bCs/>
        </w:rPr>
        <w:t>judicial inquiry</w:t>
      </w:r>
      <w:r w:rsidRPr="0085602F">
        <w:rPr>
          <w:rFonts w:asciiTheme="minorHAnsi" w:hAnsiTheme="minorHAnsi" w:cstheme="minorHAnsi"/>
        </w:rPr>
        <w:t xml:space="preserve"> to identify the administrative and regulatory failures that led to the tragedy. This probe was mandated to examine the issuance of boat licenses, inspection protocols, and safety enforcement mechanisms across the state.</w:t>
      </w:r>
    </w:p>
    <w:p w:rsidR="00C312D5" w:rsidRPr="0085602F" w:rsidRDefault="00C312D5" w:rsidP="00C312D5">
      <w:pPr>
        <w:pStyle w:val="NormalWeb"/>
        <w:numPr>
          <w:ilvl w:val="0"/>
          <w:numId w:val="4"/>
        </w:numPr>
        <w:rPr>
          <w:rFonts w:asciiTheme="minorHAnsi" w:hAnsiTheme="minorHAnsi" w:cstheme="minorHAnsi"/>
        </w:rPr>
      </w:pPr>
      <w:r w:rsidRPr="0085602F">
        <w:rPr>
          <w:rFonts w:asciiTheme="minorHAnsi" w:hAnsiTheme="minorHAnsi" w:cstheme="minorHAnsi"/>
          <w:b/>
          <w:bCs/>
        </w:rPr>
        <w:t>Preliminary Findings:</w:t>
      </w:r>
      <w:r w:rsidRPr="0085602F">
        <w:rPr>
          <w:rFonts w:asciiTheme="minorHAnsi" w:hAnsiTheme="minorHAnsi" w:cstheme="minorHAnsi"/>
        </w:rPr>
        <w:t xml:space="preserve"> The investigation highlighted severe regulatory failure:</w:t>
      </w:r>
    </w:p>
    <w:p w:rsidR="00C312D5" w:rsidRPr="0085602F" w:rsidRDefault="00C312D5" w:rsidP="00C312D5">
      <w:pPr>
        <w:pStyle w:val="NormalWeb"/>
        <w:numPr>
          <w:ilvl w:val="1"/>
          <w:numId w:val="4"/>
        </w:numPr>
        <w:rPr>
          <w:rFonts w:asciiTheme="minorHAnsi" w:hAnsiTheme="minorHAnsi" w:cstheme="minorHAnsi"/>
        </w:rPr>
      </w:pPr>
      <w:r w:rsidRPr="0085602F">
        <w:rPr>
          <w:rFonts w:asciiTheme="minorHAnsi" w:hAnsiTheme="minorHAnsi" w:cstheme="minorHAnsi"/>
        </w:rPr>
        <w:t>The boat was operating without proper fitness certificates.</w:t>
      </w:r>
    </w:p>
    <w:p w:rsidR="00C312D5" w:rsidRPr="0085602F" w:rsidRDefault="00C312D5" w:rsidP="00C312D5">
      <w:pPr>
        <w:pStyle w:val="NormalWeb"/>
        <w:numPr>
          <w:ilvl w:val="1"/>
          <w:numId w:val="4"/>
        </w:numPr>
        <w:rPr>
          <w:rFonts w:asciiTheme="minorHAnsi" w:hAnsiTheme="minorHAnsi" w:cstheme="minorHAnsi"/>
        </w:rPr>
      </w:pPr>
      <w:r w:rsidRPr="0085602F">
        <w:rPr>
          <w:rFonts w:asciiTheme="minorHAnsi" w:hAnsiTheme="minorHAnsi" w:cstheme="minorHAnsi"/>
        </w:rPr>
        <w:t>It was illegally converted from a fishing boat to a passenger vessel.</w:t>
      </w:r>
    </w:p>
    <w:p w:rsidR="00C312D5" w:rsidRPr="0085602F" w:rsidRDefault="00C312D5" w:rsidP="00C312D5">
      <w:pPr>
        <w:pStyle w:val="NormalWeb"/>
        <w:numPr>
          <w:ilvl w:val="1"/>
          <w:numId w:val="4"/>
        </w:numPr>
        <w:rPr>
          <w:rFonts w:asciiTheme="minorHAnsi" w:hAnsiTheme="minorHAnsi" w:cstheme="minorHAnsi"/>
        </w:rPr>
      </w:pPr>
      <w:r w:rsidRPr="0085602F">
        <w:rPr>
          <w:rFonts w:asciiTheme="minorHAnsi" w:hAnsiTheme="minorHAnsi" w:cstheme="minorHAnsi"/>
        </w:rPr>
        <w:t>It was operating beyond permitted hours and with severe overcrowding.</w:t>
      </w:r>
    </w:p>
    <w:p w:rsidR="00C312D5" w:rsidRPr="0085602F" w:rsidRDefault="00C312D5" w:rsidP="00C312D5">
      <w:pPr>
        <w:pStyle w:val="Heading4"/>
        <w:rPr>
          <w:rFonts w:asciiTheme="minorHAnsi" w:hAnsiTheme="minorHAnsi" w:cstheme="minorHAnsi"/>
          <w:i w:val="0"/>
          <w:sz w:val="24"/>
          <w:szCs w:val="24"/>
        </w:rPr>
      </w:pPr>
      <w:r w:rsidRPr="0085602F">
        <w:rPr>
          <w:rFonts w:asciiTheme="minorHAnsi" w:hAnsiTheme="minorHAnsi" w:cstheme="minorHAnsi"/>
          <w:i w:val="0"/>
          <w:sz w:val="24"/>
          <w:szCs w:val="24"/>
        </w:rPr>
        <w:t>Government and Policy Response</w:t>
      </w:r>
    </w:p>
    <w:p w:rsidR="00C312D5" w:rsidRPr="0085602F" w:rsidRDefault="00C312D5" w:rsidP="00C312D5">
      <w:pPr>
        <w:pStyle w:val="NormalWeb"/>
        <w:rPr>
          <w:rFonts w:asciiTheme="minorHAnsi" w:hAnsiTheme="minorHAnsi" w:cstheme="minorHAnsi"/>
        </w:rPr>
      </w:pPr>
      <w:r w:rsidRPr="0085602F">
        <w:rPr>
          <w:rFonts w:asciiTheme="minorHAnsi" w:hAnsiTheme="minorHAnsi" w:cstheme="minorHAnsi"/>
        </w:rPr>
        <w:t>The tragedy led to a decisive response from the state government:</w:t>
      </w:r>
    </w:p>
    <w:p w:rsidR="00C312D5" w:rsidRDefault="00C312D5" w:rsidP="00C312D5">
      <w:pPr>
        <w:pStyle w:val="NormalWeb"/>
        <w:numPr>
          <w:ilvl w:val="0"/>
          <w:numId w:val="5"/>
        </w:numPr>
        <w:rPr>
          <w:rFonts w:asciiTheme="minorHAnsi" w:hAnsiTheme="minorHAnsi" w:cstheme="minorHAnsi"/>
        </w:rPr>
      </w:pPr>
      <w:r w:rsidRPr="0085602F">
        <w:rPr>
          <w:rFonts w:asciiTheme="minorHAnsi" w:hAnsiTheme="minorHAnsi" w:cstheme="minorHAnsi"/>
          <w:b/>
          <w:bCs/>
        </w:rPr>
        <w:t>Compensation:</w:t>
      </w:r>
      <w:r w:rsidRPr="0085602F">
        <w:rPr>
          <w:rFonts w:asciiTheme="minorHAnsi" w:hAnsiTheme="minorHAnsi" w:cstheme="minorHAnsi"/>
        </w:rPr>
        <w:t xml:space="preserve"> The Chief Minister of Kerala and the Union Government announced significant </w:t>
      </w:r>
      <w:r w:rsidRPr="0085602F">
        <w:rPr>
          <w:rFonts w:asciiTheme="minorHAnsi" w:hAnsiTheme="minorHAnsi" w:cstheme="minorHAnsi"/>
          <w:b/>
          <w:bCs/>
        </w:rPr>
        <w:t>ex-gratia compensation</w:t>
      </w:r>
      <w:r w:rsidRPr="0085602F">
        <w:rPr>
          <w:rFonts w:asciiTheme="minorHAnsi" w:hAnsiTheme="minorHAnsi" w:cstheme="minorHAnsi"/>
        </w:rPr>
        <w:t xml:space="preserve"> packages for the families of the deceased.</w:t>
      </w:r>
    </w:p>
    <w:p w:rsidR="00C312D5" w:rsidRPr="0085602F" w:rsidRDefault="00C312D5" w:rsidP="00C312D5">
      <w:pPr>
        <w:pStyle w:val="NormalWeb"/>
        <w:ind w:left="720"/>
        <w:rPr>
          <w:rFonts w:asciiTheme="minorHAnsi" w:hAnsiTheme="minorHAnsi" w:cstheme="minorHAnsi"/>
        </w:rPr>
      </w:pPr>
    </w:p>
    <w:p w:rsidR="00C312D5" w:rsidRPr="00C312D5" w:rsidRDefault="00C312D5" w:rsidP="00C312D5">
      <w:pPr>
        <w:pStyle w:val="NormalWeb"/>
        <w:numPr>
          <w:ilvl w:val="0"/>
          <w:numId w:val="5"/>
        </w:numPr>
        <w:rPr>
          <w:rFonts w:asciiTheme="minorHAnsi" w:hAnsiTheme="minorHAnsi" w:cstheme="minorHAnsi"/>
        </w:rPr>
      </w:pPr>
      <w:proofErr w:type="spellStart"/>
      <w:r w:rsidRPr="0085602F">
        <w:rPr>
          <w:rFonts w:asciiTheme="minorHAnsi" w:hAnsiTheme="minorHAnsi" w:cstheme="minorHAnsi"/>
          <w:b/>
          <w:bCs/>
        </w:rPr>
        <w:lastRenderedPageBreak/>
        <w:t>Statewide</w:t>
      </w:r>
      <w:proofErr w:type="spellEnd"/>
      <w:r w:rsidRPr="0085602F">
        <w:rPr>
          <w:rFonts w:asciiTheme="minorHAnsi" w:hAnsiTheme="minorHAnsi" w:cstheme="minorHAnsi"/>
          <w:b/>
          <w:bCs/>
        </w:rPr>
        <w:t xml:space="preserve"> Crackdown:</w:t>
      </w:r>
      <w:r w:rsidRPr="0085602F">
        <w:rPr>
          <w:rFonts w:asciiTheme="minorHAnsi" w:hAnsiTheme="minorHAnsi" w:cstheme="minorHAnsi"/>
        </w:rPr>
        <w:t xml:space="preserve"> The government ordered an immediate </w:t>
      </w:r>
      <w:proofErr w:type="spellStart"/>
      <w:r w:rsidRPr="0085602F">
        <w:rPr>
          <w:rFonts w:asciiTheme="minorHAnsi" w:hAnsiTheme="minorHAnsi" w:cstheme="minorHAnsi"/>
          <w:b/>
          <w:bCs/>
        </w:rPr>
        <w:t>statewide</w:t>
      </w:r>
      <w:proofErr w:type="spellEnd"/>
      <w:r w:rsidRPr="0085602F">
        <w:rPr>
          <w:rFonts w:asciiTheme="minorHAnsi" w:hAnsiTheme="minorHAnsi" w:cstheme="minorHAnsi"/>
          <w:b/>
          <w:bCs/>
        </w:rPr>
        <w:t xml:space="preserve"> inspection and crackdown</w:t>
      </w:r>
      <w:r w:rsidRPr="0085602F">
        <w:rPr>
          <w:rFonts w:asciiTheme="minorHAnsi" w:hAnsiTheme="minorHAnsi" w:cstheme="minorHAnsi"/>
        </w:rPr>
        <w:t xml:space="preserve"> on all unlicensed and illegally operated tourist boats in Kerala’s backwaters, rivers, and coastal areas. Numerous vessels were seized, and their licenses revoked.</w:t>
      </w:r>
    </w:p>
    <w:p w:rsidR="00C312D5" w:rsidRPr="0085602F" w:rsidRDefault="00C312D5" w:rsidP="00C312D5">
      <w:pPr>
        <w:pStyle w:val="NormalWeb"/>
        <w:numPr>
          <w:ilvl w:val="0"/>
          <w:numId w:val="5"/>
        </w:numPr>
        <w:rPr>
          <w:rFonts w:asciiTheme="minorHAnsi" w:hAnsiTheme="minorHAnsi" w:cstheme="minorHAnsi"/>
        </w:rPr>
      </w:pPr>
      <w:r w:rsidRPr="0085602F">
        <w:rPr>
          <w:rFonts w:asciiTheme="minorHAnsi" w:hAnsiTheme="minorHAnsi" w:cstheme="minorHAnsi"/>
          <w:b/>
          <w:bCs/>
        </w:rPr>
        <w:t>Safety Protocol Review:</w:t>
      </w:r>
      <w:r w:rsidRPr="0085602F">
        <w:rPr>
          <w:rFonts w:asciiTheme="minorHAnsi" w:hAnsiTheme="minorHAnsi" w:cstheme="minorHAnsi"/>
        </w:rPr>
        <w:t xml:space="preserve"> The disaster triggered an urgent review of inland water transport safety regulations, focusing on stricter enforcement of passenger limits, mandatory provision and use of life jackets, and a ban on night cruising for non-essential vessels.</w:t>
      </w:r>
    </w:p>
    <w:p w:rsidR="00C312D5" w:rsidRPr="0085602F" w:rsidRDefault="00C312D5" w:rsidP="00C312D5">
      <w:pPr>
        <w:pStyle w:val="NormalWeb"/>
        <w:rPr>
          <w:rFonts w:asciiTheme="minorHAnsi" w:hAnsiTheme="minorHAnsi" w:cstheme="minorHAnsi"/>
        </w:rPr>
      </w:pPr>
      <w:r w:rsidRPr="0085602F">
        <w:rPr>
          <w:rFonts w:asciiTheme="minorHAnsi" w:hAnsiTheme="minorHAnsi" w:cstheme="minorHAnsi"/>
        </w:rPr>
        <w:t xml:space="preserve">The </w:t>
      </w:r>
      <w:proofErr w:type="spellStart"/>
      <w:r w:rsidRPr="0085602F">
        <w:rPr>
          <w:rFonts w:asciiTheme="minorHAnsi" w:hAnsiTheme="minorHAnsi" w:cstheme="minorHAnsi"/>
        </w:rPr>
        <w:t>Tanur</w:t>
      </w:r>
      <w:proofErr w:type="spellEnd"/>
      <w:r w:rsidRPr="0085602F">
        <w:rPr>
          <w:rFonts w:asciiTheme="minorHAnsi" w:hAnsiTheme="minorHAnsi" w:cstheme="minorHAnsi"/>
        </w:rPr>
        <w:t xml:space="preserve"> Boat Disaster was a devastating event caused by a lethal combination of regulatory neglect, commercial greed leading to overcrowding, and non-compliance with fundamental safety measures, resulting in one of the worst recent maritime accidents in Kerala.</w:t>
      </w:r>
    </w:p>
    <w:p w:rsidR="00840A62" w:rsidRDefault="00C312D5"/>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0642B5"/>
    <w:multiLevelType w:val="multilevel"/>
    <w:tmpl w:val="B84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C62AD"/>
    <w:multiLevelType w:val="multilevel"/>
    <w:tmpl w:val="94948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E65AE"/>
    <w:multiLevelType w:val="multilevel"/>
    <w:tmpl w:val="2E86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D760E4"/>
    <w:multiLevelType w:val="multilevel"/>
    <w:tmpl w:val="BCA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4A295C"/>
    <w:multiLevelType w:val="multilevel"/>
    <w:tmpl w:val="AF3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D5"/>
    <w:rsid w:val="00761D4B"/>
    <w:rsid w:val="008246F5"/>
    <w:rsid w:val="00C31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881DD"/>
  <w15:chartTrackingRefBased/>
  <w15:docId w15:val="{9E3A5644-7991-4A8D-9313-175DCB07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12D5"/>
  </w:style>
  <w:style w:type="paragraph" w:styleId="Heading2">
    <w:name w:val="heading 2"/>
    <w:basedOn w:val="Normal"/>
    <w:link w:val="Heading2Char"/>
    <w:uiPriority w:val="9"/>
    <w:qFormat/>
    <w:rsid w:val="00C312D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C312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12D5"/>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C312D5"/>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C312D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810</Words>
  <Characters>4618</Characters>
  <Application>Microsoft Office Word</Application>
  <DocSecurity>0</DocSecurity>
  <Lines>38</Lines>
  <Paragraphs>10</Paragraphs>
  <ScaleCrop>false</ScaleCrop>
  <Company>Indian Institutes of Technology Madras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2025-12-10T04:51:00Z</dcterms:created>
  <dcterms:modified xsi:type="dcterms:W3CDTF">2025-12-10T04:52:00Z</dcterms:modified>
</cp:coreProperties>
</file>