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929F1" w:rsidRPr="008929F1" w:rsidRDefault="008929F1" w:rsidP="008929F1">
      <w:pPr>
        <w:pStyle w:val="Heading1"/>
        <w:rPr>
          <w:rStyle w:val="Strong"/>
          <w:rFonts w:asciiTheme="minorHAnsi" w:hAnsiTheme="minorHAnsi" w:cstheme="minorHAnsi"/>
          <w:bCs w:val="0"/>
          <w:color w:val="000000" w:themeColor="text1"/>
          <w:szCs w:val="24"/>
        </w:rPr>
      </w:pPr>
      <w:r w:rsidRPr="008929F1">
        <w:rPr>
          <w:rStyle w:val="Strong"/>
          <w:rFonts w:asciiTheme="minorHAnsi" w:hAnsiTheme="minorHAnsi" w:cstheme="minorHAnsi"/>
          <w:bCs w:val="0"/>
          <w:color w:val="000000" w:themeColor="text1"/>
          <w:szCs w:val="24"/>
        </w:rPr>
        <w:t>Maritime Incident:</w:t>
      </w:r>
    </w:p>
    <w:p w:rsidR="008929F1" w:rsidRPr="00924C57" w:rsidRDefault="008929F1" w:rsidP="008929F1">
      <w:pPr>
        <w:pStyle w:val="Heading1"/>
        <w:rPr>
          <w:rFonts w:asciiTheme="minorHAnsi" w:hAnsiTheme="minorHAnsi" w:cstheme="minorHAnsi"/>
          <w:color w:val="000000" w:themeColor="text1"/>
          <w:sz w:val="24"/>
          <w:szCs w:val="24"/>
        </w:rPr>
      </w:pPr>
      <w:r w:rsidRPr="00924C57">
        <w:rPr>
          <w:rStyle w:val="Strong"/>
          <w:rFonts w:asciiTheme="minorHAnsi" w:hAnsiTheme="minorHAnsi" w:cstheme="minorHAnsi"/>
          <w:bCs w:val="0"/>
          <w:color w:val="000000" w:themeColor="text1"/>
          <w:sz w:val="24"/>
          <w:szCs w:val="24"/>
        </w:rPr>
        <w:t>Kerala’s Maritime Crisis Following MSC Elsa 3 and Wan Hai 503 Incidents</w:t>
      </w:r>
      <w:r>
        <w:rPr>
          <w:rStyle w:val="Strong"/>
          <w:rFonts w:asciiTheme="minorHAnsi" w:hAnsiTheme="minorHAnsi" w:cstheme="minorHAnsi"/>
          <w:bCs w:val="0"/>
          <w:color w:val="000000" w:themeColor="text1"/>
          <w:sz w:val="24"/>
          <w:szCs w:val="24"/>
        </w:rPr>
        <w:t>.</w:t>
      </w:r>
    </w:p>
    <w:p w:rsidR="008929F1" w:rsidRPr="00924C57" w:rsidRDefault="008929F1" w:rsidP="008929F1">
      <w:pPr>
        <w:pStyle w:val="NormalWeb"/>
        <w:rPr>
          <w:rFonts w:asciiTheme="minorHAnsi" w:hAnsiTheme="minorHAnsi" w:cstheme="minorHAnsi"/>
        </w:rPr>
      </w:pPr>
      <w:r w:rsidRPr="00924C57">
        <w:rPr>
          <w:rFonts w:asciiTheme="minorHAnsi" w:hAnsiTheme="minorHAnsi" w:cstheme="minorHAnsi"/>
        </w:rPr>
        <w:t xml:space="preserve">Kerala’s coastal fishing communities are currently facing one of the most severe crises in recent decades, triggered by </w:t>
      </w:r>
      <w:r w:rsidRPr="00924C57">
        <w:rPr>
          <w:rStyle w:val="Strong"/>
          <w:rFonts w:asciiTheme="minorHAnsi" w:hAnsiTheme="minorHAnsi" w:cstheme="minorHAnsi"/>
        </w:rPr>
        <w:t>two back-to-back maritime disasters</w:t>
      </w:r>
      <w:r w:rsidRPr="00924C57">
        <w:rPr>
          <w:rFonts w:asciiTheme="minorHAnsi" w:hAnsiTheme="minorHAnsi" w:cstheme="minorHAnsi"/>
        </w:rPr>
        <w:t xml:space="preserve"> — the </w:t>
      </w:r>
      <w:r w:rsidRPr="00924C57">
        <w:rPr>
          <w:rStyle w:val="Emphasis"/>
          <w:rFonts w:asciiTheme="minorHAnsi" w:hAnsiTheme="minorHAnsi" w:cstheme="minorHAnsi"/>
        </w:rPr>
        <w:t>MSC Elsa 3 shipwreck</w:t>
      </w:r>
      <w:r w:rsidRPr="00924C57">
        <w:rPr>
          <w:rFonts w:asciiTheme="minorHAnsi" w:hAnsiTheme="minorHAnsi" w:cstheme="minorHAnsi"/>
        </w:rPr>
        <w:t xml:space="preserve"> and the </w:t>
      </w:r>
      <w:r w:rsidRPr="00924C57">
        <w:rPr>
          <w:rStyle w:val="Emphasis"/>
          <w:rFonts w:asciiTheme="minorHAnsi" w:hAnsiTheme="minorHAnsi" w:cstheme="minorHAnsi"/>
        </w:rPr>
        <w:t>Wan Hai 503 chemical vessel fire</w:t>
      </w:r>
      <w:r w:rsidRPr="00924C57">
        <w:rPr>
          <w:rFonts w:asciiTheme="minorHAnsi" w:hAnsiTheme="minorHAnsi" w:cstheme="minorHAnsi"/>
        </w:rPr>
        <w:t>. These incidents have disrupted fishing operations, damaged marine ecosystems, and caused significant economic distress across coastal districts from Kochi to Alappuzha.</w:t>
      </w:r>
    </w:p>
    <w:p w:rsidR="008929F1" w:rsidRPr="00924C57" w:rsidRDefault="008929F1" w:rsidP="008929F1">
      <w:pPr>
        <w:pStyle w:val="Heading2"/>
        <w:rPr>
          <w:rFonts w:asciiTheme="minorHAnsi" w:hAnsiTheme="minorHAnsi" w:cstheme="minorHAnsi"/>
          <w:sz w:val="24"/>
          <w:szCs w:val="24"/>
        </w:rPr>
      </w:pPr>
      <w:r w:rsidRPr="00924C57">
        <w:rPr>
          <w:rStyle w:val="Strong"/>
          <w:rFonts w:asciiTheme="minorHAnsi" w:hAnsiTheme="minorHAnsi" w:cstheme="minorHAnsi"/>
          <w:b/>
          <w:bCs/>
          <w:sz w:val="24"/>
          <w:szCs w:val="24"/>
        </w:rPr>
        <w:t>MSC Elsa 3 Shipwreck: Underwater Hazards and Economic Loss</w:t>
      </w:r>
    </w:p>
    <w:p w:rsidR="008929F1" w:rsidRPr="00924C57" w:rsidRDefault="008929F1" w:rsidP="008929F1">
      <w:pPr>
        <w:pStyle w:val="NormalWeb"/>
        <w:rPr>
          <w:rFonts w:asciiTheme="minorHAnsi" w:hAnsiTheme="minorHAnsi" w:cstheme="minorHAnsi"/>
        </w:rPr>
      </w:pPr>
      <w:r w:rsidRPr="00924C57">
        <w:rPr>
          <w:rFonts w:asciiTheme="minorHAnsi" w:hAnsiTheme="minorHAnsi" w:cstheme="minorHAnsi"/>
        </w:rPr>
        <w:t xml:space="preserve">The crisis began on </w:t>
      </w:r>
      <w:r w:rsidRPr="00924C57">
        <w:rPr>
          <w:rStyle w:val="Strong"/>
          <w:rFonts w:asciiTheme="minorHAnsi" w:hAnsiTheme="minorHAnsi" w:cstheme="minorHAnsi"/>
        </w:rPr>
        <w:t>May 25</w:t>
      </w:r>
      <w:r w:rsidRPr="00924C57">
        <w:rPr>
          <w:rFonts w:asciiTheme="minorHAnsi" w:hAnsiTheme="minorHAnsi" w:cstheme="minorHAnsi"/>
        </w:rPr>
        <w:t xml:space="preserve">, when the container vessel </w:t>
      </w:r>
      <w:r w:rsidRPr="00924C57">
        <w:rPr>
          <w:rStyle w:val="Emphasis"/>
          <w:rFonts w:asciiTheme="minorHAnsi" w:hAnsiTheme="minorHAnsi" w:cstheme="minorHAnsi"/>
        </w:rPr>
        <w:t>MSC Elsa 3</w:t>
      </w:r>
      <w:r w:rsidRPr="00924C57">
        <w:rPr>
          <w:rFonts w:asciiTheme="minorHAnsi" w:hAnsiTheme="minorHAnsi" w:cstheme="minorHAnsi"/>
        </w:rPr>
        <w:t xml:space="preserve"> capsized off the Kochi coast, releasing multiple cargo containers into the Arabian Sea. Many of these containers </w:t>
      </w:r>
      <w:r w:rsidRPr="00924C57">
        <w:rPr>
          <w:rStyle w:val="Strong"/>
          <w:rFonts w:asciiTheme="minorHAnsi" w:hAnsiTheme="minorHAnsi" w:cstheme="minorHAnsi"/>
        </w:rPr>
        <w:t>sank or drifted underwater</w:t>
      </w:r>
      <w:r w:rsidRPr="00924C57">
        <w:rPr>
          <w:rFonts w:asciiTheme="minorHAnsi" w:hAnsiTheme="minorHAnsi" w:cstheme="minorHAnsi"/>
        </w:rPr>
        <w:t>, turning into unpredictable hazards for fishermen. Normally, fishermen rely on GPS and traditional knowledge of the seabed to avoid natural obstacles like reefs. However, the submerged containers have created artificial “</w:t>
      </w:r>
      <w:r w:rsidRPr="00924C57">
        <w:rPr>
          <w:rStyle w:val="Strong"/>
          <w:rFonts w:asciiTheme="minorHAnsi" w:hAnsiTheme="minorHAnsi" w:cstheme="minorHAnsi"/>
        </w:rPr>
        <w:t>container reefs</w:t>
      </w:r>
      <w:r w:rsidRPr="00924C57">
        <w:rPr>
          <w:rFonts w:asciiTheme="minorHAnsi" w:hAnsiTheme="minorHAnsi" w:cstheme="minorHAnsi"/>
        </w:rPr>
        <w:t>” that cannot be mapped reliably because they continue to shift with strong currents.</w:t>
      </w:r>
    </w:p>
    <w:p w:rsidR="008929F1" w:rsidRPr="00924C57" w:rsidRDefault="008929F1" w:rsidP="008929F1">
      <w:pPr>
        <w:pStyle w:val="NormalWeb"/>
        <w:rPr>
          <w:rFonts w:asciiTheme="minorHAnsi" w:hAnsiTheme="minorHAnsi" w:cstheme="minorHAnsi"/>
        </w:rPr>
      </w:pPr>
      <w:r w:rsidRPr="00924C57">
        <w:rPr>
          <w:rFonts w:asciiTheme="minorHAnsi" w:hAnsiTheme="minorHAnsi" w:cstheme="minorHAnsi"/>
        </w:rPr>
        <w:t xml:space="preserve">These underwater obstacles have caused </w:t>
      </w:r>
      <w:r w:rsidRPr="00924C57">
        <w:rPr>
          <w:rStyle w:val="Strong"/>
          <w:rFonts w:asciiTheme="minorHAnsi" w:hAnsiTheme="minorHAnsi" w:cstheme="minorHAnsi"/>
        </w:rPr>
        <w:t>extensive damage to fishing nets</w:t>
      </w:r>
      <w:r w:rsidRPr="00924C57">
        <w:rPr>
          <w:rFonts w:asciiTheme="minorHAnsi" w:hAnsiTheme="minorHAnsi" w:cstheme="minorHAnsi"/>
        </w:rPr>
        <w:t xml:space="preserve">, especially for traditional and non-mechanized boats. Nets worth </w:t>
      </w:r>
      <w:r w:rsidRPr="00924C57">
        <w:rPr>
          <w:rStyle w:val="Strong"/>
          <w:rFonts w:asciiTheme="minorHAnsi" w:hAnsiTheme="minorHAnsi" w:cstheme="minorHAnsi"/>
        </w:rPr>
        <w:t>₹35–40 lakh</w:t>
      </w:r>
      <w:r w:rsidRPr="00924C57">
        <w:rPr>
          <w:rFonts w:asciiTheme="minorHAnsi" w:hAnsiTheme="minorHAnsi" w:cstheme="minorHAnsi"/>
        </w:rPr>
        <w:t xml:space="preserve"> have already been shredded, with repairing each net costing thousands of rupees and several days of manual work. Importantly, </w:t>
      </w:r>
      <w:r w:rsidRPr="00924C57">
        <w:rPr>
          <w:rStyle w:val="Strong"/>
          <w:rFonts w:asciiTheme="minorHAnsi" w:hAnsiTheme="minorHAnsi" w:cstheme="minorHAnsi"/>
        </w:rPr>
        <w:t>insurance does not cover net damage</w:t>
      </w:r>
      <w:r w:rsidRPr="00924C57">
        <w:rPr>
          <w:rFonts w:asciiTheme="minorHAnsi" w:hAnsiTheme="minorHAnsi" w:cstheme="minorHAnsi"/>
        </w:rPr>
        <w:t>, leaving fishermen with no financial safety net. Many are now forced to avoid their usual fishing zones within a 10 km radius, and even at 14 km offshore, the fear of further damage persists. As a result, daily catch volumes have drastically reduced, affecting incomes across hundreds of households.</w:t>
      </w:r>
    </w:p>
    <w:p w:rsidR="008929F1" w:rsidRPr="00924C57" w:rsidRDefault="008929F1" w:rsidP="008929F1">
      <w:pPr>
        <w:pStyle w:val="Heading2"/>
        <w:rPr>
          <w:rFonts w:asciiTheme="minorHAnsi" w:hAnsiTheme="minorHAnsi" w:cstheme="minorHAnsi"/>
          <w:sz w:val="24"/>
          <w:szCs w:val="24"/>
        </w:rPr>
      </w:pPr>
      <w:r w:rsidRPr="00924C57">
        <w:rPr>
          <w:rStyle w:val="Strong"/>
          <w:rFonts w:asciiTheme="minorHAnsi" w:hAnsiTheme="minorHAnsi" w:cstheme="minorHAnsi"/>
          <w:b/>
          <w:bCs/>
          <w:sz w:val="24"/>
          <w:szCs w:val="24"/>
        </w:rPr>
        <w:t>Market Fear and Rumoured Contamination</w:t>
      </w:r>
    </w:p>
    <w:p w:rsidR="008929F1" w:rsidRPr="00924C57" w:rsidRDefault="008929F1" w:rsidP="008929F1">
      <w:pPr>
        <w:pStyle w:val="NormalWeb"/>
        <w:rPr>
          <w:rFonts w:asciiTheme="minorHAnsi" w:hAnsiTheme="minorHAnsi" w:cstheme="minorHAnsi"/>
        </w:rPr>
      </w:pPr>
      <w:r w:rsidRPr="00924C57">
        <w:rPr>
          <w:rFonts w:asciiTheme="minorHAnsi" w:hAnsiTheme="minorHAnsi" w:cstheme="minorHAnsi"/>
        </w:rPr>
        <w:t xml:space="preserve">The situation worsened when rumours began circulating about </w:t>
      </w:r>
      <w:r w:rsidRPr="00924C57">
        <w:rPr>
          <w:rStyle w:val="Strong"/>
          <w:rFonts w:asciiTheme="minorHAnsi" w:hAnsiTheme="minorHAnsi" w:cstheme="minorHAnsi"/>
        </w:rPr>
        <w:t>chemical contamination</w:t>
      </w:r>
      <w:r w:rsidRPr="00924C57">
        <w:rPr>
          <w:rFonts w:asciiTheme="minorHAnsi" w:hAnsiTheme="minorHAnsi" w:cstheme="minorHAnsi"/>
        </w:rPr>
        <w:t xml:space="preserve"> from the sunken MSC containers. Although unverified, these claims triggered a sudden drop in seafood prices across local markets. Consumer hesitation, combined with falling fish availability, has pushed fishermen into a deeper financial crisis. Many community leaders have criticised the state government for a </w:t>
      </w:r>
      <w:r w:rsidRPr="00924C57">
        <w:rPr>
          <w:rStyle w:val="Strong"/>
          <w:rFonts w:asciiTheme="minorHAnsi" w:hAnsiTheme="minorHAnsi" w:cstheme="minorHAnsi"/>
        </w:rPr>
        <w:t>slow and passive response</w:t>
      </w:r>
      <w:r w:rsidRPr="00924C57">
        <w:rPr>
          <w:rFonts w:asciiTheme="minorHAnsi" w:hAnsiTheme="minorHAnsi" w:cstheme="minorHAnsi"/>
        </w:rPr>
        <w:t>, arguing that immediate action to remove containers and reassure the public could have prevented such losses.</w:t>
      </w:r>
    </w:p>
    <w:p w:rsidR="008929F1" w:rsidRPr="00924C57" w:rsidRDefault="008929F1" w:rsidP="008929F1">
      <w:pPr>
        <w:pStyle w:val="Heading2"/>
        <w:rPr>
          <w:rFonts w:asciiTheme="minorHAnsi" w:hAnsiTheme="minorHAnsi" w:cstheme="minorHAnsi"/>
          <w:sz w:val="24"/>
          <w:szCs w:val="24"/>
        </w:rPr>
      </w:pPr>
      <w:r w:rsidRPr="00924C57">
        <w:rPr>
          <w:rStyle w:val="Strong"/>
          <w:rFonts w:asciiTheme="minorHAnsi" w:hAnsiTheme="minorHAnsi" w:cstheme="minorHAnsi"/>
          <w:b/>
          <w:bCs/>
          <w:sz w:val="24"/>
          <w:szCs w:val="24"/>
        </w:rPr>
        <w:t>Legal and Policy Gaps</w:t>
      </w:r>
    </w:p>
    <w:p w:rsidR="008929F1" w:rsidRPr="00924C57" w:rsidRDefault="008929F1" w:rsidP="008929F1">
      <w:pPr>
        <w:pStyle w:val="NormalWeb"/>
        <w:rPr>
          <w:rFonts w:asciiTheme="minorHAnsi" w:hAnsiTheme="minorHAnsi" w:cstheme="minorHAnsi"/>
        </w:rPr>
      </w:pPr>
      <w:r w:rsidRPr="00924C57">
        <w:rPr>
          <w:rFonts w:asciiTheme="minorHAnsi" w:hAnsiTheme="minorHAnsi" w:cstheme="minorHAnsi"/>
        </w:rPr>
        <w:t xml:space="preserve">Though international frameworks—such as the IMO’s </w:t>
      </w:r>
      <w:r w:rsidRPr="00924C57">
        <w:rPr>
          <w:rStyle w:val="Emphasis"/>
          <w:rFonts w:asciiTheme="minorHAnsi" w:hAnsiTheme="minorHAnsi" w:cstheme="minorHAnsi"/>
        </w:rPr>
        <w:t>Hazardous and Noxious Substances (HNS) Convention)</w:t>
      </w:r>
      <w:r w:rsidRPr="00924C57">
        <w:rPr>
          <w:rFonts w:asciiTheme="minorHAnsi" w:hAnsiTheme="minorHAnsi" w:cstheme="minorHAnsi"/>
        </w:rPr>
        <w:t>—allow for compensation from ship operators involved in hazardous cargo incidents, India currently lacks strong domestic laws to enforce such international claims. Fishing unions argue that the government must urgently negotiate compensation, fix accountability, and modernize maritime disaster-management policies.</w:t>
      </w:r>
    </w:p>
    <w:p w:rsidR="008929F1" w:rsidRDefault="008929F1" w:rsidP="008929F1">
      <w:pPr>
        <w:pStyle w:val="Heading2"/>
        <w:rPr>
          <w:rStyle w:val="Strong"/>
          <w:rFonts w:asciiTheme="minorHAnsi" w:hAnsiTheme="minorHAnsi" w:cstheme="minorHAnsi"/>
          <w:b/>
          <w:bCs/>
          <w:sz w:val="24"/>
          <w:szCs w:val="24"/>
        </w:rPr>
      </w:pPr>
    </w:p>
    <w:p w:rsidR="008929F1" w:rsidRPr="00924C57" w:rsidRDefault="008929F1" w:rsidP="008929F1">
      <w:pPr>
        <w:pStyle w:val="Heading2"/>
        <w:rPr>
          <w:rFonts w:asciiTheme="minorHAnsi" w:hAnsiTheme="minorHAnsi" w:cstheme="minorHAnsi"/>
          <w:sz w:val="24"/>
          <w:szCs w:val="24"/>
        </w:rPr>
      </w:pPr>
      <w:r w:rsidRPr="00924C57">
        <w:rPr>
          <w:rStyle w:val="Strong"/>
          <w:rFonts w:asciiTheme="minorHAnsi" w:hAnsiTheme="minorHAnsi" w:cstheme="minorHAnsi"/>
          <w:b/>
          <w:bCs/>
          <w:sz w:val="24"/>
          <w:szCs w:val="24"/>
        </w:rPr>
        <w:lastRenderedPageBreak/>
        <w:t>Wan Hai 503 Fire: Environmental and Ecological Concerns</w:t>
      </w:r>
      <w:r>
        <w:rPr>
          <w:rStyle w:val="Strong"/>
          <w:rFonts w:asciiTheme="minorHAnsi" w:hAnsiTheme="minorHAnsi" w:cstheme="minorHAnsi"/>
          <w:b/>
          <w:bCs/>
          <w:sz w:val="24"/>
          <w:szCs w:val="24"/>
        </w:rPr>
        <w:t>.</w:t>
      </w:r>
    </w:p>
    <w:p w:rsidR="008929F1" w:rsidRPr="00924C57" w:rsidRDefault="008929F1" w:rsidP="008929F1">
      <w:pPr>
        <w:pStyle w:val="NormalWeb"/>
        <w:rPr>
          <w:rFonts w:asciiTheme="minorHAnsi" w:hAnsiTheme="minorHAnsi" w:cstheme="minorHAnsi"/>
        </w:rPr>
      </w:pPr>
      <w:r w:rsidRPr="00924C57">
        <w:rPr>
          <w:rFonts w:asciiTheme="minorHAnsi" w:hAnsiTheme="minorHAnsi" w:cstheme="minorHAnsi"/>
        </w:rPr>
        <w:t xml:space="preserve">While the MSC incident strained livelihoods, the </w:t>
      </w:r>
      <w:r w:rsidRPr="00924C57">
        <w:rPr>
          <w:rStyle w:val="Strong"/>
          <w:rFonts w:asciiTheme="minorHAnsi" w:hAnsiTheme="minorHAnsi" w:cstheme="minorHAnsi"/>
        </w:rPr>
        <w:t>Wan Hai 503 container ship fire</w:t>
      </w:r>
      <w:r w:rsidRPr="00924C57">
        <w:rPr>
          <w:rFonts w:asciiTheme="minorHAnsi" w:hAnsiTheme="minorHAnsi" w:cstheme="minorHAnsi"/>
        </w:rPr>
        <w:t xml:space="preserve"> created fears of a broader environmental emergency. The vessel was carrying </w:t>
      </w:r>
      <w:r w:rsidRPr="00924C57">
        <w:rPr>
          <w:rStyle w:val="Strong"/>
          <w:rFonts w:asciiTheme="minorHAnsi" w:hAnsiTheme="minorHAnsi" w:cstheme="minorHAnsi"/>
        </w:rPr>
        <w:t>over 2,000 tonnes of marine oil and 240 tonnes of diesel</w:t>
      </w:r>
      <w:r w:rsidRPr="00924C57">
        <w:rPr>
          <w:rFonts w:asciiTheme="minorHAnsi" w:hAnsiTheme="minorHAnsi" w:cstheme="minorHAnsi"/>
        </w:rPr>
        <w:t xml:space="preserve">, raising the risk of a large-scale oil spill. Although no leakage has been recorded so far, the Indian Coast Guard and Air Force undertook preventive actions, including </w:t>
      </w:r>
      <w:r w:rsidRPr="00924C57">
        <w:rPr>
          <w:rStyle w:val="Strong"/>
          <w:rFonts w:asciiTheme="minorHAnsi" w:hAnsiTheme="minorHAnsi" w:cstheme="minorHAnsi"/>
        </w:rPr>
        <w:t>aerial dispersal of fire-suppressant chemicals</w:t>
      </w:r>
      <w:r w:rsidRPr="00924C57">
        <w:rPr>
          <w:rFonts w:asciiTheme="minorHAnsi" w:hAnsiTheme="minorHAnsi" w:cstheme="minorHAnsi"/>
        </w:rPr>
        <w:t xml:space="preserve"> to contain the flames.</w:t>
      </w:r>
    </w:p>
    <w:p w:rsidR="008929F1" w:rsidRPr="00924C57" w:rsidRDefault="008929F1" w:rsidP="008929F1">
      <w:pPr>
        <w:pStyle w:val="NormalWeb"/>
        <w:rPr>
          <w:rFonts w:asciiTheme="minorHAnsi" w:hAnsiTheme="minorHAnsi" w:cstheme="minorHAnsi"/>
        </w:rPr>
      </w:pPr>
      <w:r w:rsidRPr="00924C57">
        <w:rPr>
          <w:rFonts w:asciiTheme="minorHAnsi" w:hAnsiTheme="minorHAnsi" w:cstheme="minorHAnsi"/>
        </w:rPr>
        <w:t xml:space="preserve">In parallel, the </w:t>
      </w:r>
      <w:r w:rsidRPr="00924C57">
        <w:rPr>
          <w:rStyle w:val="Strong"/>
          <w:rFonts w:asciiTheme="minorHAnsi" w:hAnsiTheme="minorHAnsi" w:cstheme="minorHAnsi"/>
        </w:rPr>
        <w:t>Central Marine Fisheries Research Institute (CMFRI)</w:t>
      </w:r>
      <w:r w:rsidRPr="00924C57">
        <w:rPr>
          <w:rFonts w:asciiTheme="minorHAnsi" w:hAnsiTheme="minorHAnsi" w:cstheme="minorHAnsi"/>
        </w:rPr>
        <w:t xml:space="preserve"> began collecting water, sediment, and marine life samples from Kannur to Thiruvananthapuram. Initial reports show </w:t>
      </w:r>
      <w:r w:rsidRPr="00924C57">
        <w:rPr>
          <w:rStyle w:val="Strong"/>
          <w:rFonts w:asciiTheme="minorHAnsi" w:hAnsiTheme="minorHAnsi" w:cstheme="minorHAnsi"/>
        </w:rPr>
        <w:t>no significant toxicity or fish mortality</w:t>
      </w:r>
      <w:r w:rsidRPr="00924C57">
        <w:rPr>
          <w:rFonts w:asciiTheme="minorHAnsi" w:hAnsiTheme="minorHAnsi" w:cstheme="minorHAnsi"/>
        </w:rPr>
        <w:t>, but scientists note that detailed chemical profiling is still underway, especially in southern coastal waters where ocean currents may transport contaminants.</w:t>
      </w:r>
    </w:p>
    <w:p w:rsidR="008929F1" w:rsidRPr="00924C57" w:rsidRDefault="008929F1" w:rsidP="008929F1">
      <w:pPr>
        <w:pStyle w:val="Heading2"/>
        <w:rPr>
          <w:rFonts w:asciiTheme="minorHAnsi" w:hAnsiTheme="minorHAnsi" w:cstheme="minorHAnsi"/>
          <w:sz w:val="24"/>
          <w:szCs w:val="24"/>
        </w:rPr>
      </w:pPr>
      <w:r w:rsidRPr="00924C57">
        <w:rPr>
          <w:rStyle w:val="Strong"/>
          <w:rFonts w:asciiTheme="minorHAnsi" w:hAnsiTheme="minorHAnsi" w:cstheme="minorHAnsi"/>
          <w:b/>
          <w:bCs/>
          <w:sz w:val="24"/>
          <w:szCs w:val="24"/>
        </w:rPr>
        <w:t>Impact on the Malabar Upwelling Zone</w:t>
      </w:r>
    </w:p>
    <w:p w:rsidR="008929F1" w:rsidRPr="00924C57" w:rsidRDefault="008929F1" w:rsidP="008929F1">
      <w:pPr>
        <w:pStyle w:val="NormalWeb"/>
        <w:rPr>
          <w:rFonts w:asciiTheme="minorHAnsi" w:hAnsiTheme="minorHAnsi" w:cstheme="minorHAnsi"/>
        </w:rPr>
      </w:pPr>
      <w:r w:rsidRPr="00924C57">
        <w:rPr>
          <w:rFonts w:asciiTheme="minorHAnsi" w:hAnsiTheme="minorHAnsi" w:cstheme="minorHAnsi"/>
        </w:rPr>
        <w:t xml:space="preserve">Both maritime accidents occurred within the </w:t>
      </w:r>
      <w:r w:rsidRPr="00924C57">
        <w:rPr>
          <w:rStyle w:val="Strong"/>
          <w:rFonts w:asciiTheme="minorHAnsi" w:hAnsiTheme="minorHAnsi" w:cstheme="minorHAnsi"/>
        </w:rPr>
        <w:t>Malabar Upwelling Zone</w:t>
      </w:r>
      <w:r w:rsidRPr="00924C57">
        <w:rPr>
          <w:rFonts w:asciiTheme="minorHAnsi" w:hAnsiTheme="minorHAnsi" w:cstheme="minorHAnsi"/>
        </w:rPr>
        <w:t xml:space="preserve">, an ecologically rich region that sustains India’s highest concentrations of sardines, mackerels, anchovies, and other pelagic species. Even minor disturbances in this zone can alter migration patterns. Past climate-related changes have already shown how sensitive these species are. Fisherfolk fear that structural seabed disruptions and potential chemical exposure could create </w:t>
      </w:r>
      <w:r w:rsidRPr="00924C57">
        <w:rPr>
          <w:rStyle w:val="Strong"/>
          <w:rFonts w:asciiTheme="minorHAnsi" w:hAnsiTheme="minorHAnsi" w:cstheme="minorHAnsi"/>
        </w:rPr>
        <w:t>long-term ecological shifts</w:t>
      </w:r>
      <w:r w:rsidRPr="00924C57">
        <w:rPr>
          <w:rFonts w:asciiTheme="minorHAnsi" w:hAnsiTheme="minorHAnsi" w:cstheme="minorHAnsi"/>
        </w:rPr>
        <w:t>, further reducing fish stock availability.</w:t>
      </w:r>
    </w:p>
    <w:p w:rsidR="008929F1" w:rsidRPr="00924C57" w:rsidRDefault="008929F1" w:rsidP="008929F1">
      <w:pPr>
        <w:pStyle w:val="Heading2"/>
        <w:rPr>
          <w:rFonts w:asciiTheme="minorHAnsi" w:hAnsiTheme="minorHAnsi" w:cstheme="minorHAnsi"/>
          <w:sz w:val="24"/>
          <w:szCs w:val="24"/>
        </w:rPr>
      </w:pPr>
      <w:proofErr w:type="spellStart"/>
      <w:r w:rsidRPr="00924C57">
        <w:rPr>
          <w:rStyle w:val="Strong"/>
          <w:rFonts w:asciiTheme="minorHAnsi" w:hAnsiTheme="minorHAnsi" w:cstheme="minorHAnsi"/>
          <w:b/>
          <w:bCs/>
          <w:sz w:val="24"/>
          <w:szCs w:val="24"/>
        </w:rPr>
        <w:t>Spillover</w:t>
      </w:r>
      <w:proofErr w:type="spellEnd"/>
      <w:r w:rsidRPr="00924C57">
        <w:rPr>
          <w:rStyle w:val="Strong"/>
          <w:rFonts w:asciiTheme="minorHAnsi" w:hAnsiTheme="minorHAnsi" w:cstheme="minorHAnsi"/>
          <w:b/>
          <w:bCs/>
          <w:sz w:val="24"/>
          <w:szCs w:val="24"/>
        </w:rPr>
        <w:t xml:space="preserve"> Impact in Tamil Nadu: Plastic Pellet Pollution</w:t>
      </w:r>
    </w:p>
    <w:p w:rsidR="008929F1" w:rsidRPr="00924C57" w:rsidRDefault="008929F1" w:rsidP="008929F1">
      <w:pPr>
        <w:pStyle w:val="NormalWeb"/>
        <w:rPr>
          <w:rFonts w:asciiTheme="minorHAnsi" w:hAnsiTheme="minorHAnsi" w:cstheme="minorHAnsi"/>
        </w:rPr>
      </w:pPr>
      <w:r w:rsidRPr="00924C57">
        <w:rPr>
          <w:rFonts w:asciiTheme="minorHAnsi" w:hAnsiTheme="minorHAnsi" w:cstheme="minorHAnsi"/>
        </w:rPr>
        <w:t xml:space="preserve">The impact of the MSC Elsa 3 disaster spread beyond Kerala, with </w:t>
      </w:r>
      <w:r w:rsidRPr="00924C57">
        <w:rPr>
          <w:rStyle w:val="Strong"/>
          <w:rFonts w:asciiTheme="minorHAnsi" w:hAnsiTheme="minorHAnsi" w:cstheme="minorHAnsi"/>
        </w:rPr>
        <w:t>80 sacks of plastic nurdles (plastic pellets)</w:t>
      </w:r>
      <w:r w:rsidRPr="00924C57">
        <w:rPr>
          <w:rFonts w:asciiTheme="minorHAnsi" w:hAnsiTheme="minorHAnsi" w:cstheme="minorHAnsi"/>
        </w:rPr>
        <w:t xml:space="preserve"> from the ship washing ashore near </w:t>
      </w:r>
      <w:proofErr w:type="spellStart"/>
      <w:r w:rsidRPr="00924C57">
        <w:rPr>
          <w:rStyle w:val="Strong"/>
          <w:rFonts w:asciiTheme="minorHAnsi" w:hAnsiTheme="minorHAnsi" w:cstheme="minorHAnsi"/>
        </w:rPr>
        <w:t>Dhanushkodi</w:t>
      </w:r>
      <w:proofErr w:type="spellEnd"/>
      <w:r w:rsidRPr="00924C57">
        <w:rPr>
          <w:rFonts w:asciiTheme="minorHAnsi" w:hAnsiTheme="minorHAnsi" w:cstheme="minorHAnsi"/>
        </w:rPr>
        <w:t xml:space="preserve"> in Tamil Nadu, inside the protected </w:t>
      </w:r>
      <w:r w:rsidRPr="00924C57">
        <w:rPr>
          <w:rStyle w:val="Strong"/>
          <w:rFonts w:asciiTheme="minorHAnsi" w:hAnsiTheme="minorHAnsi" w:cstheme="minorHAnsi"/>
        </w:rPr>
        <w:t xml:space="preserve">Gulf of </w:t>
      </w:r>
      <w:proofErr w:type="spellStart"/>
      <w:r w:rsidRPr="00924C57">
        <w:rPr>
          <w:rStyle w:val="Strong"/>
          <w:rFonts w:asciiTheme="minorHAnsi" w:hAnsiTheme="minorHAnsi" w:cstheme="minorHAnsi"/>
        </w:rPr>
        <w:t>Mannar</w:t>
      </w:r>
      <w:proofErr w:type="spellEnd"/>
      <w:r w:rsidRPr="00924C57">
        <w:rPr>
          <w:rStyle w:val="Strong"/>
          <w:rFonts w:asciiTheme="minorHAnsi" w:hAnsiTheme="minorHAnsi" w:cstheme="minorHAnsi"/>
        </w:rPr>
        <w:t xml:space="preserve"> Biosphere Reserve</w:t>
      </w:r>
      <w:r w:rsidRPr="00924C57">
        <w:rPr>
          <w:rFonts w:asciiTheme="minorHAnsi" w:hAnsiTheme="minorHAnsi" w:cstheme="minorHAnsi"/>
        </w:rPr>
        <w:t>. Although no immediate ecological damage has been observed, the National Green Tribunal (NGT) has ordered a detailed inquiry, given the region’s fragile coral ecosystems and rare marine species.</w:t>
      </w:r>
    </w:p>
    <w:p w:rsidR="008929F1" w:rsidRPr="00924C57" w:rsidRDefault="008929F1" w:rsidP="008929F1">
      <w:pPr>
        <w:pStyle w:val="Heading2"/>
        <w:rPr>
          <w:rFonts w:asciiTheme="minorHAnsi" w:hAnsiTheme="minorHAnsi" w:cstheme="minorHAnsi"/>
          <w:sz w:val="24"/>
          <w:szCs w:val="24"/>
        </w:rPr>
      </w:pPr>
      <w:r w:rsidRPr="00924C57">
        <w:rPr>
          <w:rStyle w:val="Strong"/>
          <w:rFonts w:asciiTheme="minorHAnsi" w:hAnsiTheme="minorHAnsi" w:cstheme="minorHAnsi"/>
          <w:b/>
          <w:bCs/>
          <w:sz w:val="24"/>
          <w:szCs w:val="24"/>
        </w:rPr>
        <w:t>Calls for a Comprehensive Marine Disaster Response Framework</w:t>
      </w:r>
    </w:p>
    <w:p w:rsidR="008929F1" w:rsidRPr="00924C57" w:rsidRDefault="008929F1" w:rsidP="008929F1">
      <w:pPr>
        <w:pStyle w:val="NormalWeb"/>
        <w:rPr>
          <w:rFonts w:asciiTheme="minorHAnsi" w:hAnsiTheme="minorHAnsi" w:cstheme="minorHAnsi"/>
        </w:rPr>
      </w:pPr>
      <w:r w:rsidRPr="00924C57">
        <w:rPr>
          <w:rFonts w:asciiTheme="minorHAnsi" w:hAnsiTheme="minorHAnsi" w:cstheme="minorHAnsi"/>
        </w:rPr>
        <w:t xml:space="preserve">Despite no major fish deaths or mass toxicity events detected so far, the twin maritime disasters have exposed serious weaknesses in India’s </w:t>
      </w:r>
      <w:r w:rsidRPr="00924C57">
        <w:rPr>
          <w:rStyle w:val="Strong"/>
          <w:rFonts w:asciiTheme="minorHAnsi" w:hAnsiTheme="minorHAnsi" w:cstheme="minorHAnsi"/>
        </w:rPr>
        <w:t>maritime emergency preparedness</w:t>
      </w:r>
      <w:r w:rsidRPr="00924C57">
        <w:rPr>
          <w:rFonts w:asciiTheme="minorHAnsi" w:hAnsiTheme="minorHAnsi" w:cstheme="minorHAnsi"/>
        </w:rPr>
        <w:t>, including slow official response, lack of container-tracking technology, and limited mechanisms for compensation. Marine scientists, community leaders, and environmental groups are urging the government to:</w:t>
      </w:r>
    </w:p>
    <w:p w:rsidR="008929F1" w:rsidRPr="00924C57" w:rsidRDefault="008929F1" w:rsidP="008929F1">
      <w:pPr>
        <w:pStyle w:val="NormalWeb"/>
        <w:numPr>
          <w:ilvl w:val="0"/>
          <w:numId w:val="1"/>
        </w:numPr>
        <w:rPr>
          <w:rFonts w:asciiTheme="minorHAnsi" w:hAnsiTheme="minorHAnsi" w:cstheme="minorHAnsi"/>
        </w:rPr>
      </w:pPr>
      <w:r w:rsidRPr="00924C57">
        <w:rPr>
          <w:rFonts w:asciiTheme="minorHAnsi" w:hAnsiTheme="minorHAnsi" w:cstheme="minorHAnsi"/>
        </w:rPr>
        <w:t xml:space="preserve">Expedite </w:t>
      </w:r>
      <w:r w:rsidRPr="00924C57">
        <w:rPr>
          <w:rStyle w:val="Strong"/>
          <w:rFonts w:asciiTheme="minorHAnsi" w:hAnsiTheme="minorHAnsi" w:cstheme="minorHAnsi"/>
        </w:rPr>
        <w:t>retrieval of all sunken containers</w:t>
      </w:r>
    </w:p>
    <w:p w:rsidR="008929F1" w:rsidRPr="00924C57" w:rsidRDefault="008929F1" w:rsidP="008929F1">
      <w:pPr>
        <w:pStyle w:val="NormalWeb"/>
        <w:numPr>
          <w:ilvl w:val="0"/>
          <w:numId w:val="1"/>
        </w:numPr>
        <w:rPr>
          <w:rFonts w:asciiTheme="minorHAnsi" w:hAnsiTheme="minorHAnsi" w:cstheme="minorHAnsi"/>
        </w:rPr>
      </w:pPr>
      <w:r w:rsidRPr="00924C57">
        <w:rPr>
          <w:rFonts w:asciiTheme="minorHAnsi" w:hAnsiTheme="minorHAnsi" w:cstheme="minorHAnsi"/>
        </w:rPr>
        <w:t xml:space="preserve">Strengthen </w:t>
      </w:r>
      <w:r w:rsidRPr="00924C57">
        <w:rPr>
          <w:rStyle w:val="Strong"/>
          <w:rFonts w:asciiTheme="minorHAnsi" w:hAnsiTheme="minorHAnsi" w:cstheme="minorHAnsi"/>
        </w:rPr>
        <w:t>cargo safety regulations</w:t>
      </w:r>
    </w:p>
    <w:p w:rsidR="008929F1" w:rsidRPr="00924C57" w:rsidRDefault="008929F1" w:rsidP="008929F1">
      <w:pPr>
        <w:pStyle w:val="NormalWeb"/>
        <w:numPr>
          <w:ilvl w:val="0"/>
          <w:numId w:val="1"/>
        </w:numPr>
        <w:rPr>
          <w:rFonts w:asciiTheme="minorHAnsi" w:hAnsiTheme="minorHAnsi" w:cstheme="minorHAnsi"/>
        </w:rPr>
      </w:pPr>
      <w:r w:rsidRPr="00924C57">
        <w:rPr>
          <w:rFonts w:asciiTheme="minorHAnsi" w:hAnsiTheme="minorHAnsi" w:cstheme="minorHAnsi"/>
        </w:rPr>
        <w:t xml:space="preserve">Establish a </w:t>
      </w:r>
      <w:r w:rsidRPr="00924C57">
        <w:rPr>
          <w:rStyle w:val="Strong"/>
          <w:rFonts w:asciiTheme="minorHAnsi" w:hAnsiTheme="minorHAnsi" w:cstheme="minorHAnsi"/>
        </w:rPr>
        <w:t>dedicated national marine pollution response system</w:t>
      </w:r>
    </w:p>
    <w:p w:rsidR="008929F1" w:rsidRPr="00924C57" w:rsidRDefault="008929F1" w:rsidP="008929F1">
      <w:pPr>
        <w:pStyle w:val="NormalWeb"/>
        <w:numPr>
          <w:ilvl w:val="0"/>
          <w:numId w:val="1"/>
        </w:numPr>
        <w:rPr>
          <w:rFonts w:asciiTheme="minorHAnsi" w:hAnsiTheme="minorHAnsi" w:cstheme="minorHAnsi"/>
        </w:rPr>
      </w:pPr>
      <w:r w:rsidRPr="00924C57">
        <w:rPr>
          <w:rFonts w:asciiTheme="minorHAnsi" w:hAnsiTheme="minorHAnsi" w:cstheme="minorHAnsi"/>
        </w:rPr>
        <w:t xml:space="preserve">Improve </w:t>
      </w:r>
      <w:r w:rsidRPr="00924C57">
        <w:rPr>
          <w:rStyle w:val="Strong"/>
          <w:rFonts w:asciiTheme="minorHAnsi" w:hAnsiTheme="minorHAnsi" w:cstheme="minorHAnsi"/>
        </w:rPr>
        <w:t>communication and relief mechanisms</w:t>
      </w:r>
      <w:r w:rsidRPr="00924C57">
        <w:rPr>
          <w:rFonts w:asciiTheme="minorHAnsi" w:hAnsiTheme="minorHAnsi" w:cstheme="minorHAnsi"/>
        </w:rPr>
        <w:t xml:space="preserve"> for coastal communities</w:t>
      </w:r>
    </w:p>
    <w:p w:rsidR="008929F1" w:rsidRPr="00924C57" w:rsidRDefault="008929F1" w:rsidP="008929F1">
      <w:pPr>
        <w:pStyle w:val="NormalWeb"/>
        <w:numPr>
          <w:ilvl w:val="0"/>
          <w:numId w:val="1"/>
        </w:numPr>
        <w:rPr>
          <w:rFonts w:asciiTheme="minorHAnsi" w:hAnsiTheme="minorHAnsi" w:cstheme="minorHAnsi"/>
        </w:rPr>
      </w:pPr>
      <w:r w:rsidRPr="00924C57">
        <w:rPr>
          <w:rFonts w:asciiTheme="minorHAnsi" w:hAnsiTheme="minorHAnsi" w:cstheme="minorHAnsi"/>
        </w:rPr>
        <w:t xml:space="preserve">Create legal pathways for </w:t>
      </w:r>
      <w:r w:rsidRPr="00924C57">
        <w:rPr>
          <w:rStyle w:val="Strong"/>
          <w:rFonts w:asciiTheme="minorHAnsi" w:hAnsiTheme="minorHAnsi" w:cstheme="minorHAnsi"/>
        </w:rPr>
        <w:t>quick compensation</w:t>
      </w:r>
      <w:r w:rsidRPr="00924C57">
        <w:rPr>
          <w:rFonts w:asciiTheme="minorHAnsi" w:hAnsiTheme="minorHAnsi" w:cstheme="minorHAnsi"/>
        </w:rPr>
        <w:t xml:space="preserve"> from foreign ship operators</w:t>
      </w:r>
    </w:p>
    <w:p w:rsidR="008929F1" w:rsidRDefault="008929F1" w:rsidP="008929F1">
      <w:pPr>
        <w:pStyle w:val="Heading2"/>
        <w:rPr>
          <w:rStyle w:val="Strong"/>
          <w:rFonts w:asciiTheme="minorHAnsi" w:hAnsiTheme="minorHAnsi" w:cstheme="minorHAnsi"/>
          <w:b/>
          <w:bCs/>
          <w:sz w:val="24"/>
          <w:szCs w:val="24"/>
        </w:rPr>
      </w:pPr>
    </w:p>
    <w:p w:rsidR="008929F1" w:rsidRPr="00924C57" w:rsidRDefault="008929F1" w:rsidP="008929F1">
      <w:pPr>
        <w:pStyle w:val="Heading2"/>
        <w:rPr>
          <w:rFonts w:asciiTheme="minorHAnsi" w:hAnsiTheme="minorHAnsi" w:cstheme="minorHAnsi"/>
          <w:sz w:val="24"/>
          <w:szCs w:val="24"/>
        </w:rPr>
      </w:pPr>
      <w:r w:rsidRPr="00924C57">
        <w:rPr>
          <w:rStyle w:val="Strong"/>
          <w:rFonts w:asciiTheme="minorHAnsi" w:hAnsiTheme="minorHAnsi" w:cstheme="minorHAnsi"/>
          <w:b/>
          <w:bCs/>
          <w:sz w:val="24"/>
          <w:szCs w:val="24"/>
        </w:rPr>
        <w:lastRenderedPageBreak/>
        <w:t>Conclusion</w:t>
      </w:r>
    </w:p>
    <w:p w:rsidR="008929F1" w:rsidRPr="00924C57" w:rsidRDefault="008929F1" w:rsidP="008929F1">
      <w:pPr>
        <w:pStyle w:val="NormalWeb"/>
        <w:rPr>
          <w:rFonts w:asciiTheme="minorHAnsi" w:hAnsiTheme="minorHAnsi" w:cstheme="minorHAnsi"/>
        </w:rPr>
      </w:pPr>
      <w:r w:rsidRPr="00924C57">
        <w:rPr>
          <w:rFonts w:asciiTheme="minorHAnsi" w:hAnsiTheme="minorHAnsi" w:cstheme="minorHAnsi"/>
        </w:rPr>
        <w:t>The MSC Elsa 3 and Wan Hai 503 incidents demonstrate how a combination of industrial accidents, regulatory gaps, environmental sensitivity, and slow administrative response can escalate into a multi-layered crisis. Kerala’s fishing communities, already vulnerable due to fluctuating markets and climate stress, now face unprecedented uncertainty. Immediate action—both ecological and policy-driven—is essential to restore livelihoods, protect the marine environment, and prevent similar crises in the future.</w:t>
      </w:r>
    </w:p>
    <w:p w:rsidR="00840A62" w:rsidRDefault="008929F1">
      <w:bookmarkStart w:id="0" w:name="_GoBack"/>
      <w:bookmarkEnd w:id="0"/>
    </w:p>
    <w:sectPr w:rsidR="00840A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FD05BCA"/>
    <w:multiLevelType w:val="multilevel"/>
    <w:tmpl w:val="1FCA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9F1"/>
    <w:rsid w:val="00761D4B"/>
    <w:rsid w:val="008246F5"/>
    <w:rsid w:val="008929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0272D"/>
  <w15:chartTrackingRefBased/>
  <w15:docId w15:val="{7BCC4B2B-06B1-4810-8CE7-3F2B8E740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29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929F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9F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929F1"/>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8929F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929F1"/>
    <w:rPr>
      <w:b/>
      <w:bCs/>
    </w:rPr>
  </w:style>
  <w:style w:type="character" w:styleId="Emphasis">
    <w:name w:val="Emphasis"/>
    <w:basedOn w:val="DefaultParagraphFont"/>
    <w:uiPriority w:val="20"/>
    <w:qFormat/>
    <w:rsid w:val="008929F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875</Words>
  <Characters>4993</Characters>
  <Application>Microsoft Office Word</Application>
  <DocSecurity>0</DocSecurity>
  <Lines>41</Lines>
  <Paragraphs>11</Paragraphs>
  <ScaleCrop>false</ScaleCrop>
  <Company>Indian Institutes of Technology Madras </Company>
  <LinksUpToDate>false</LinksUpToDate>
  <CharactersWithSpaces>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Sooraj</dc:creator>
  <cp:keywords/>
  <dc:description/>
  <cp:lastModifiedBy>Sooraj</cp:lastModifiedBy>
  <cp:revision>1</cp:revision>
  <dcterms:created xsi:type="dcterms:W3CDTF">2025-12-09T07:21:00Z</dcterms:created>
  <dcterms:modified xsi:type="dcterms:W3CDTF">2025-12-09T07:21:00Z</dcterms:modified>
</cp:coreProperties>
</file>