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A2B77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Session 01: Azure DevOps Learning Plan</w:t>
      </w:r>
    </w:p>
    <w:p w14:paraId="1162442F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1. Azure Services Overview</w:t>
      </w:r>
    </w:p>
    <w:p w14:paraId="01DE6B49" w14:textId="77777777" w:rsidR="002D0E30" w:rsidRPr="002D0E30" w:rsidRDefault="002D0E30" w:rsidP="002D0E30">
      <w:pPr>
        <w:numPr>
          <w:ilvl w:val="0"/>
          <w:numId w:val="3"/>
        </w:numPr>
      </w:pPr>
      <w:r w:rsidRPr="002D0E30">
        <w:rPr>
          <w:b/>
          <w:bCs/>
        </w:rPr>
        <w:t>Key Azure Services to Cover Initially:</w:t>
      </w:r>
    </w:p>
    <w:p w14:paraId="4CC68970" w14:textId="77777777" w:rsidR="002D0E30" w:rsidRPr="002D0E30" w:rsidRDefault="002D0E30" w:rsidP="002D0E30">
      <w:pPr>
        <w:numPr>
          <w:ilvl w:val="1"/>
          <w:numId w:val="3"/>
        </w:numPr>
      </w:pPr>
      <w:r w:rsidRPr="002D0E30">
        <w:rPr>
          <w:b/>
          <w:bCs/>
        </w:rPr>
        <w:t>Management Groups</w:t>
      </w:r>
    </w:p>
    <w:p w14:paraId="77937730" w14:textId="77777777" w:rsidR="002D0E30" w:rsidRPr="002D0E30" w:rsidRDefault="002D0E30" w:rsidP="002D0E30">
      <w:pPr>
        <w:numPr>
          <w:ilvl w:val="1"/>
          <w:numId w:val="3"/>
        </w:numPr>
      </w:pPr>
      <w:r w:rsidRPr="002D0E30">
        <w:rPr>
          <w:b/>
          <w:bCs/>
        </w:rPr>
        <w:t>Subscriptions</w:t>
      </w:r>
    </w:p>
    <w:p w14:paraId="6F5053B0" w14:textId="77777777" w:rsidR="002D0E30" w:rsidRPr="002D0E30" w:rsidRDefault="002D0E30" w:rsidP="002D0E30">
      <w:pPr>
        <w:numPr>
          <w:ilvl w:val="1"/>
          <w:numId w:val="3"/>
        </w:numPr>
      </w:pPr>
      <w:r w:rsidRPr="002D0E30">
        <w:rPr>
          <w:b/>
          <w:bCs/>
        </w:rPr>
        <w:t>Resource Groups</w:t>
      </w:r>
    </w:p>
    <w:p w14:paraId="77A76C76" w14:textId="77777777" w:rsidR="002D0E30" w:rsidRPr="002D0E30" w:rsidRDefault="002D0E30" w:rsidP="002D0E30">
      <w:pPr>
        <w:numPr>
          <w:ilvl w:val="1"/>
          <w:numId w:val="3"/>
        </w:numPr>
      </w:pPr>
      <w:r w:rsidRPr="002D0E30">
        <w:rPr>
          <w:b/>
          <w:bCs/>
        </w:rPr>
        <w:t>Virtual Machines (VMs)</w:t>
      </w:r>
    </w:p>
    <w:p w14:paraId="6CF8EFDD" w14:textId="77777777" w:rsidR="002D0E30" w:rsidRPr="002D0E30" w:rsidRDefault="002D0E30" w:rsidP="002D0E30">
      <w:pPr>
        <w:numPr>
          <w:ilvl w:val="1"/>
          <w:numId w:val="3"/>
        </w:numPr>
      </w:pPr>
      <w:r w:rsidRPr="002D0E30">
        <w:rPr>
          <w:b/>
          <w:bCs/>
        </w:rPr>
        <w:t>Storage</w:t>
      </w:r>
    </w:p>
    <w:p w14:paraId="2516DB03" w14:textId="77777777" w:rsidR="002D0E30" w:rsidRPr="002D0E30" w:rsidRDefault="002D0E30" w:rsidP="002D0E30">
      <w:pPr>
        <w:numPr>
          <w:ilvl w:val="0"/>
          <w:numId w:val="3"/>
        </w:numPr>
      </w:pPr>
      <w:r w:rsidRPr="002D0E30">
        <w:t>These services form the foundational knowledge required to start with Azure DevOps. We'll cover more Azure services in subsequent sessions.</w:t>
      </w:r>
    </w:p>
    <w:p w14:paraId="78DCC0F4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2. Design Tool: draw.io</w:t>
      </w:r>
    </w:p>
    <w:p w14:paraId="47E339B1" w14:textId="77777777" w:rsidR="002D0E30" w:rsidRPr="002D0E30" w:rsidRDefault="002D0E30" w:rsidP="002D0E30">
      <w:pPr>
        <w:numPr>
          <w:ilvl w:val="0"/>
          <w:numId w:val="4"/>
        </w:numPr>
      </w:pPr>
      <w:r w:rsidRPr="002D0E30">
        <w:t xml:space="preserve">We’ll use </w:t>
      </w:r>
      <w:r w:rsidRPr="002D0E30">
        <w:rPr>
          <w:b/>
          <w:bCs/>
        </w:rPr>
        <w:t>draw.io</w:t>
      </w:r>
      <w:r w:rsidRPr="002D0E30">
        <w:t xml:space="preserve"> as a design tool to create visual representations of architecture.</w:t>
      </w:r>
    </w:p>
    <w:p w14:paraId="73290840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3. DevOps Basics</w:t>
      </w:r>
    </w:p>
    <w:p w14:paraId="082E6DFF" w14:textId="77777777" w:rsidR="002D0E30" w:rsidRPr="002D0E30" w:rsidRDefault="002D0E30" w:rsidP="002D0E30">
      <w:pPr>
        <w:numPr>
          <w:ilvl w:val="0"/>
          <w:numId w:val="5"/>
        </w:numPr>
      </w:pPr>
      <w:r w:rsidRPr="002D0E30">
        <w:rPr>
          <w:b/>
          <w:bCs/>
        </w:rPr>
        <w:t>DevOps</w:t>
      </w:r>
      <w:r w:rsidRPr="002D0E30">
        <w:t xml:space="preserve"> is a culture that promotes collaboration between development and operations teams. This session will cover the foundational aspects of DevOps, which we will dive deeper into in future sessions.</w:t>
      </w:r>
    </w:p>
    <w:p w14:paraId="783E9518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4. Importance of Prompt Engineering</w:t>
      </w:r>
    </w:p>
    <w:p w14:paraId="13EAA22C" w14:textId="77777777" w:rsidR="002D0E30" w:rsidRPr="002D0E30" w:rsidRDefault="002D0E30" w:rsidP="002D0E30">
      <w:pPr>
        <w:numPr>
          <w:ilvl w:val="0"/>
          <w:numId w:val="6"/>
        </w:numPr>
      </w:pPr>
      <w:r w:rsidRPr="002D0E30">
        <w:t>Understanding prompt engineering is crucial in the context of DevOps automation, AI, and cloud solutions.</w:t>
      </w:r>
    </w:p>
    <w:p w14:paraId="2B5C2D8E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5. OS Knowledge: Windows and Linux</w:t>
      </w:r>
    </w:p>
    <w:p w14:paraId="0A4C6393" w14:textId="77777777" w:rsidR="002D0E30" w:rsidRPr="002D0E30" w:rsidRDefault="002D0E30" w:rsidP="002D0E30">
      <w:pPr>
        <w:numPr>
          <w:ilvl w:val="0"/>
          <w:numId w:val="7"/>
        </w:numPr>
      </w:pPr>
      <w:r w:rsidRPr="002D0E30">
        <w:rPr>
          <w:b/>
          <w:bCs/>
        </w:rPr>
        <w:t>Windows OS</w:t>
      </w:r>
      <w:r w:rsidRPr="002D0E30">
        <w:t xml:space="preserve"> knowledge is essential, and we will also cover </w:t>
      </w:r>
      <w:r w:rsidRPr="002D0E30">
        <w:rPr>
          <w:b/>
          <w:bCs/>
        </w:rPr>
        <w:t>Linux fundamentals</w:t>
      </w:r>
      <w:r w:rsidRPr="002D0E30">
        <w:t xml:space="preserve"> needed for DevOps, as it’s a vital skill to support various cloud services and infrastructure management.</w:t>
      </w:r>
    </w:p>
    <w:p w14:paraId="2F94C0B7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6. Traditional Simple Deployment</w:t>
      </w:r>
    </w:p>
    <w:p w14:paraId="78B1FCCD" w14:textId="77777777" w:rsidR="002D0E30" w:rsidRPr="002D0E30" w:rsidRDefault="002D0E30" w:rsidP="002D0E30">
      <w:pPr>
        <w:numPr>
          <w:ilvl w:val="0"/>
          <w:numId w:val="8"/>
        </w:numPr>
      </w:pPr>
      <w:r w:rsidRPr="002D0E30">
        <w:t>We’ll start with a simple, traditional deployment to understand the basic flow. This will serve as the foundation for more advanced DevOps practices.</w:t>
      </w:r>
    </w:p>
    <w:p w14:paraId="5F3C39E2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7. Infrastructure as Code (</w:t>
      </w:r>
      <w:proofErr w:type="spellStart"/>
      <w:r w:rsidRPr="002D0E30">
        <w:rPr>
          <w:b/>
          <w:bCs/>
        </w:rPr>
        <w:t>IaC</w:t>
      </w:r>
      <w:proofErr w:type="spellEnd"/>
      <w:r w:rsidRPr="002D0E30">
        <w:rPr>
          <w:b/>
          <w:bCs/>
        </w:rPr>
        <w:t>) – Terraform</w:t>
      </w:r>
    </w:p>
    <w:p w14:paraId="24858538" w14:textId="77777777" w:rsidR="002D0E30" w:rsidRPr="002D0E30" w:rsidRDefault="002D0E30" w:rsidP="002D0E30">
      <w:pPr>
        <w:numPr>
          <w:ilvl w:val="0"/>
          <w:numId w:val="9"/>
        </w:numPr>
      </w:pPr>
      <w:r w:rsidRPr="002D0E30">
        <w:rPr>
          <w:b/>
          <w:bCs/>
        </w:rPr>
        <w:t>Terraform</w:t>
      </w:r>
      <w:r w:rsidRPr="002D0E30">
        <w:t xml:space="preserve"> will be introduced for Infrastructure as Code. If time allows, we will also briefly discuss </w:t>
      </w:r>
      <w:r w:rsidRPr="002D0E30">
        <w:rPr>
          <w:b/>
          <w:bCs/>
        </w:rPr>
        <w:t>ARM Templates</w:t>
      </w:r>
      <w:r w:rsidRPr="002D0E30">
        <w:t xml:space="preserve"> and </w:t>
      </w:r>
      <w:r w:rsidRPr="002D0E30">
        <w:rPr>
          <w:b/>
          <w:bCs/>
        </w:rPr>
        <w:t>Bicep</w:t>
      </w:r>
      <w:r w:rsidRPr="002D0E30">
        <w:t xml:space="preserve"> as alternative </w:t>
      </w:r>
      <w:proofErr w:type="spellStart"/>
      <w:r w:rsidRPr="002D0E30">
        <w:t>IaC</w:t>
      </w:r>
      <w:proofErr w:type="spellEnd"/>
      <w:r w:rsidRPr="002D0E30">
        <w:t xml:space="preserve"> tools.</w:t>
      </w:r>
    </w:p>
    <w:p w14:paraId="31548152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8. Git/GitHub/GitHub Actions</w:t>
      </w:r>
    </w:p>
    <w:p w14:paraId="11F207AD" w14:textId="47E790E7" w:rsidR="002D0E30" w:rsidRPr="002D0E30" w:rsidRDefault="002D0E30" w:rsidP="002D0E30">
      <w:pPr>
        <w:numPr>
          <w:ilvl w:val="0"/>
          <w:numId w:val="10"/>
        </w:numPr>
      </w:pPr>
      <w:r w:rsidRPr="002D0E30">
        <w:lastRenderedPageBreak/>
        <w:t xml:space="preserve"> we’ll cover how to use </w:t>
      </w:r>
      <w:r w:rsidRPr="002D0E30">
        <w:rPr>
          <w:b/>
          <w:bCs/>
        </w:rPr>
        <w:t>Git</w:t>
      </w:r>
      <w:r w:rsidRPr="002D0E30">
        <w:t xml:space="preserve">, </w:t>
      </w:r>
      <w:r w:rsidRPr="002D0E30">
        <w:rPr>
          <w:b/>
          <w:bCs/>
        </w:rPr>
        <w:t>GitHub</w:t>
      </w:r>
      <w:r w:rsidRPr="002D0E30">
        <w:t xml:space="preserve">, and </w:t>
      </w:r>
      <w:r w:rsidRPr="002D0E30">
        <w:rPr>
          <w:b/>
          <w:bCs/>
        </w:rPr>
        <w:t>GitHub Actions</w:t>
      </w:r>
      <w:r w:rsidRPr="002D0E30">
        <w:t xml:space="preserve"> for source control and CI/CD workflows.</w:t>
      </w:r>
    </w:p>
    <w:p w14:paraId="0D1D2602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9. Azure DevOps</w:t>
      </w:r>
    </w:p>
    <w:p w14:paraId="3247CA02" w14:textId="77777777" w:rsidR="002D0E30" w:rsidRPr="002D0E30" w:rsidRDefault="002D0E30" w:rsidP="002D0E30">
      <w:pPr>
        <w:numPr>
          <w:ilvl w:val="0"/>
          <w:numId w:val="11"/>
        </w:numPr>
      </w:pPr>
      <w:r w:rsidRPr="002D0E30">
        <w:t xml:space="preserve">Deep dive into </w:t>
      </w:r>
      <w:r w:rsidRPr="002D0E30">
        <w:rPr>
          <w:b/>
          <w:bCs/>
        </w:rPr>
        <w:t>Azure DevOps</w:t>
      </w:r>
      <w:r w:rsidRPr="002D0E30">
        <w:t xml:space="preserve"> for implementing DevOps pipelines, managing source control, and automating deployments.</w:t>
      </w:r>
    </w:p>
    <w:p w14:paraId="071D79CF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10. Azure PowerShell</w:t>
      </w:r>
    </w:p>
    <w:p w14:paraId="10D6ADD4" w14:textId="77777777" w:rsidR="002D0E30" w:rsidRPr="002D0E30" w:rsidRDefault="002D0E30" w:rsidP="002D0E30">
      <w:pPr>
        <w:numPr>
          <w:ilvl w:val="0"/>
          <w:numId w:val="12"/>
        </w:numPr>
      </w:pPr>
      <w:r w:rsidRPr="002D0E30">
        <w:rPr>
          <w:b/>
          <w:bCs/>
        </w:rPr>
        <w:t>Azure PowerShell</w:t>
      </w:r>
      <w:r w:rsidRPr="002D0E30">
        <w:t xml:space="preserve"> will be covered for managing Azure resources programmatically through the command line.</w:t>
      </w:r>
    </w:p>
    <w:p w14:paraId="16D75744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11. Docker &amp; Kubernetes</w:t>
      </w:r>
    </w:p>
    <w:p w14:paraId="5E3B767C" w14:textId="77777777" w:rsidR="002D0E30" w:rsidRPr="002D0E30" w:rsidRDefault="002D0E30" w:rsidP="002D0E30">
      <w:pPr>
        <w:numPr>
          <w:ilvl w:val="0"/>
          <w:numId w:val="13"/>
        </w:numPr>
      </w:pPr>
      <w:r w:rsidRPr="002D0E30">
        <w:t xml:space="preserve">Introduction to </w:t>
      </w:r>
      <w:r w:rsidRPr="002D0E30">
        <w:rPr>
          <w:b/>
          <w:bCs/>
        </w:rPr>
        <w:t>Docker</w:t>
      </w:r>
      <w:r w:rsidRPr="002D0E30">
        <w:t xml:space="preserve"> for containerization and </w:t>
      </w:r>
      <w:r w:rsidRPr="002D0E30">
        <w:rPr>
          <w:b/>
          <w:bCs/>
        </w:rPr>
        <w:t>Kubernetes</w:t>
      </w:r>
      <w:r w:rsidRPr="002D0E30">
        <w:t xml:space="preserve"> for container orchestration.</w:t>
      </w:r>
    </w:p>
    <w:p w14:paraId="2A3D6863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12. Monitoring</w:t>
      </w:r>
    </w:p>
    <w:p w14:paraId="10DA62AD" w14:textId="77777777" w:rsidR="002D0E30" w:rsidRPr="002D0E30" w:rsidRDefault="002D0E30" w:rsidP="002D0E30">
      <w:pPr>
        <w:numPr>
          <w:ilvl w:val="0"/>
          <w:numId w:val="14"/>
        </w:numPr>
      </w:pPr>
      <w:r w:rsidRPr="002D0E30">
        <w:rPr>
          <w:b/>
          <w:bCs/>
        </w:rPr>
        <w:t>Monitoring</w:t>
      </w:r>
      <w:r w:rsidRPr="002D0E30">
        <w:t xml:space="preserve"> is critical for understanding the health of your system and will be discussed using Azure Monitor and other tools.</w:t>
      </w:r>
    </w:p>
    <w:p w14:paraId="25084FFB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Career Path After Completion:</w:t>
      </w:r>
    </w:p>
    <w:p w14:paraId="4AF10E73" w14:textId="77777777" w:rsidR="002D0E30" w:rsidRPr="002D0E30" w:rsidRDefault="002D0E30" w:rsidP="002D0E30">
      <w:pPr>
        <w:numPr>
          <w:ilvl w:val="0"/>
          <w:numId w:val="15"/>
        </w:numPr>
      </w:pPr>
      <w:r w:rsidRPr="002D0E30">
        <w:t>After completing the sessions, you can apply for job roles such as:</w:t>
      </w:r>
    </w:p>
    <w:p w14:paraId="1CC42972" w14:textId="77777777" w:rsidR="002D0E30" w:rsidRPr="002D0E30" w:rsidRDefault="002D0E30" w:rsidP="002D0E30">
      <w:pPr>
        <w:numPr>
          <w:ilvl w:val="1"/>
          <w:numId w:val="15"/>
        </w:numPr>
      </w:pPr>
      <w:r w:rsidRPr="002D0E30">
        <w:rPr>
          <w:b/>
          <w:bCs/>
        </w:rPr>
        <w:t>Azure + Terraform</w:t>
      </w:r>
    </w:p>
    <w:p w14:paraId="2C76C1D2" w14:textId="77777777" w:rsidR="002D0E30" w:rsidRPr="002D0E30" w:rsidRDefault="002D0E30" w:rsidP="002D0E30">
      <w:pPr>
        <w:numPr>
          <w:ilvl w:val="1"/>
          <w:numId w:val="15"/>
        </w:numPr>
      </w:pPr>
      <w:r w:rsidRPr="002D0E30">
        <w:rPr>
          <w:b/>
          <w:bCs/>
        </w:rPr>
        <w:t>Azure + PowerShell</w:t>
      </w:r>
    </w:p>
    <w:p w14:paraId="62F67319" w14:textId="77777777" w:rsidR="002D0E30" w:rsidRPr="002D0E30" w:rsidRDefault="002D0E30" w:rsidP="002D0E30">
      <w:pPr>
        <w:numPr>
          <w:ilvl w:val="1"/>
          <w:numId w:val="15"/>
        </w:numPr>
      </w:pPr>
      <w:r w:rsidRPr="002D0E30">
        <w:rPr>
          <w:b/>
          <w:bCs/>
        </w:rPr>
        <w:t>Azure + Terraform + PowerShell</w:t>
      </w:r>
    </w:p>
    <w:p w14:paraId="23AA6FCF" w14:textId="77777777" w:rsidR="002D0E30" w:rsidRPr="002D0E30" w:rsidRDefault="002D0E30" w:rsidP="002D0E30">
      <w:pPr>
        <w:numPr>
          <w:ilvl w:val="1"/>
          <w:numId w:val="15"/>
        </w:numPr>
      </w:pPr>
      <w:r w:rsidRPr="002D0E30">
        <w:rPr>
          <w:b/>
          <w:bCs/>
        </w:rPr>
        <w:t>Azure + Azure DevOps</w:t>
      </w:r>
    </w:p>
    <w:p w14:paraId="5C9016FD" w14:textId="77777777" w:rsidR="002D0E30" w:rsidRPr="002D0E30" w:rsidRDefault="002D0E30" w:rsidP="002D0E30">
      <w:pPr>
        <w:numPr>
          <w:ilvl w:val="1"/>
          <w:numId w:val="15"/>
        </w:numPr>
      </w:pPr>
      <w:r w:rsidRPr="002D0E30">
        <w:rPr>
          <w:b/>
          <w:bCs/>
        </w:rPr>
        <w:t>Azure + Azure DevOps + AKS (Azure Kubernetes Service)</w:t>
      </w:r>
    </w:p>
    <w:p w14:paraId="1ECEC9FE" w14:textId="77777777" w:rsidR="002D0E30" w:rsidRPr="002D0E30" w:rsidRDefault="002D0E30" w:rsidP="002D0E30">
      <w:pPr>
        <w:numPr>
          <w:ilvl w:val="1"/>
          <w:numId w:val="15"/>
        </w:numPr>
      </w:pPr>
      <w:r w:rsidRPr="002D0E30">
        <w:rPr>
          <w:b/>
          <w:bCs/>
        </w:rPr>
        <w:t>Site Reliability Engineer (SRE)</w:t>
      </w:r>
    </w:p>
    <w:p w14:paraId="7E27E631" w14:textId="77777777" w:rsidR="002D0E30" w:rsidRPr="002D0E30" w:rsidRDefault="002D0E30" w:rsidP="002D0E30">
      <w:r w:rsidRPr="002D0E30">
        <w:pict w14:anchorId="3807589D">
          <v:rect id="_x0000_i1043" style="width:0;height:1.5pt" o:hralign="center" o:hrstd="t" o:hr="t" fillcolor="#a0a0a0" stroked="f"/>
        </w:pict>
      </w:r>
    </w:p>
    <w:p w14:paraId="5BB6EC98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Design Tool Explanation:</w:t>
      </w:r>
    </w:p>
    <w:p w14:paraId="139F7ABB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High-Level Design (HLD)</w:t>
      </w:r>
    </w:p>
    <w:p w14:paraId="683426E8" w14:textId="77777777" w:rsidR="002D0E30" w:rsidRPr="002D0E30" w:rsidRDefault="002D0E30" w:rsidP="002D0E30">
      <w:pPr>
        <w:numPr>
          <w:ilvl w:val="0"/>
          <w:numId w:val="16"/>
        </w:numPr>
      </w:pPr>
      <w:r w:rsidRPr="002D0E30">
        <w:t xml:space="preserve">HLD provides a </w:t>
      </w:r>
      <w:r w:rsidRPr="002D0E30">
        <w:rPr>
          <w:b/>
          <w:bCs/>
        </w:rPr>
        <w:t>high-level overview</w:t>
      </w:r>
      <w:r w:rsidRPr="002D0E30">
        <w:t xml:space="preserve"> of the system architecture, highlighting the major components, their interactions, and the overall system structure. It defines the </w:t>
      </w:r>
      <w:r w:rsidRPr="002D0E30">
        <w:rPr>
          <w:b/>
          <w:bCs/>
        </w:rPr>
        <w:t>blueprint</w:t>
      </w:r>
      <w:r w:rsidRPr="002D0E30">
        <w:t xml:space="preserve"> of the solution without delving into the granular technical details.</w:t>
      </w:r>
    </w:p>
    <w:p w14:paraId="33C57D5B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Low-Level Design (LLD)</w:t>
      </w:r>
    </w:p>
    <w:p w14:paraId="3A66D530" w14:textId="77777777" w:rsidR="002D0E30" w:rsidRPr="002D0E30" w:rsidRDefault="002D0E30" w:rsidP="002D0E30">
      <w:pPr>
        <w:numPr>
          <w:ilvl w:val="0"/>
          <w:numId w:val="17"/>
        </w:numPr>
      </w:pPr>
      <w:r w:rsidRPr="002D0E30">
        <w:lastRenderedPageBreak/>
        <w:t xml:space="preserve">LLD focuses on the </w:t>
      </w:r>
      <w:r w:rsidRPr="002D0E30">
        <w:rPr>
          <w:b/>
          <w:bCs/>
        </w:rPr>
        <w:t>implementation specifics</w:t>
      </w:r>
      <w:r w:rsidRPr="002D0E30">
        <w:t>. It provides detailed instructions on how to configure and implement each component described in the HLD. LLD addresses technical concerns such as exact configurations, settings, and system integration.</w:t>
      </w:r>
    </w:p>
    <w:p w14:paraId="160D7712" w14:textId="77777777" w:rsidR="002D0E30" w:rsidRPr="002D0E30" w:rsidRDefault="002D0E30" w:rsidP="002D0E30">
      <w:r w:rsidRPr="002D0E30">
        <w:pict w14:anchorId="0CDF5189">
          <v:rect id="_x0000_i1044" style="width:0;height:1.5pt" o:hralign="center" o:hrstd="t" o:hr="t" fillcolor="#a0a0a0" stroked="f"/>
        </w:pict>
      </w:r>
    </w:p>
    <w:p w14:paraId="1D9D9ED8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DevOps Basics:</w:t>
      </w:r>
    </w:p>
    <w:p w14:paraId="42E38BE0" w14:textId="77777777" w:rsidR="002D0E30" w:rsidRPr="002D0E30" w:rsidRDefault="002D0E30" w:rsidP="002D0E30">
      <w:pPr>
        <w:numPr>
          <w:ilvl w:val="0"/>
          <w:numId w:val="18"/>
        </w:numPr>
      </w:pPr>
      <w:r w:rsidRPr="002D0E30">
        <w:rPr>
          <w:b/>
          <w:bCs/>
        </w:rPr>
        <w:t>DevOps</w:t>
      </w:r>
      <w:r w:rsidRPr="002D0E30">
        <w:t xml:space="preserve"> is a combination of </w:t>
      </w:r>
      <w:r w:rsidRPr="002D0E30">
        <w:rPr>
          <w:b/>
          <w:bCs/>
        </w:rPr>
        <w:t>Development + Operations</w:t>
      </w:r>
      <w:r w:rsidRPr="002D0E30">
        <w:t>, aimed at improving collaboration between development and IT operations teams.</w:t>
      </w:r>
    </w:p>
    <w:p w14:paraId="2E79EE30" w14:textId="77777777" w:rsidR="002D0E30" w:rsidRPr="002D0E30" w:rsidRDefault="002D0E30" w:rsidP="002D0E30">
      <w:pPr>
        <w:numPr>
          <w:ilvl w:val="0"/>
          <w:numId w:val="18"/>
        </w:numPr>
      </w:pPr>
      <w:r w:rsidRPr="002D0E30">
        <w:t xml:space="preserve">DevOps is both a </w:t>
      </w:r>
      <w:r w:rsidRPr="002D0E30">
        <w:rPr>
          <w:b/>
          <w:bCs/>
        </w:rPr>
        <w:t>culture</w:t>
      </w:r>
      <w:r w:rsidRPr="002D0E30">
        <w:t xml:space="preserve"> and a </w:t>
      </w:r>
      <w:r w:rsidRPr="002D0E30">
        <w:rPr>
          <w:b/>
          <w:bCs/>
        </w:rPr>
        <w:t>set of practices</w:t>
      </w:r>
      <w:r w:rsidRPr="002D0E30">
        <w:t xml:space="preserve"> designed to help organizations deliver applications and services more efficiently and reliably. More detailed discussions will follow in later sessions.</w:t>
      </w:r>
    </w:p>
    <w:p w14:paraId="16B36ACD" w14:textId="77777777" w:rsidR="002D0E30" w:rsidRPr="002D0E30" w:rsidRDefault="002D0E30" w:rsidP="002D0E30">
      <w:r w:rsidRPr="002D0E30">
        <w:pict w14:anchorId="6E47A7B8">
          <v:rect id="_x0000_i1045" style="width:0;height:1.5pt" o:hralign="center" o:hrstd="t" o:hr="t" fillcolor="#a0a0a0" stroked="f"/>
        </w:pict>
      </w:r>
    </w:p>
    <w:p w14:paraId="7C14F942" w14:textId="77777777" w:rsidR="002D0E30" w:rsidRPr="002D0E30" w:rsidRDefault="002D0E30" w:rsidP="002D0E30">
      <w:pPr>
        <w:rPr>
          <w:b/>
          <w:bCs/>
        </w:rPr>
      </w:pPr>
      <w:r w:rsidRPr="002D0E30">
        <w:rPr>
          <w:b/>
          <w:bCs/>
        </w:rPr>
        <w:t>Sample Basic Deployment:</w:t>
      </w:r>
    </w:p>
    <w:p w14:paraId="4BAB616C" w14:textId="77777777" w:rsidR="002D0E30" w:rsidRPr="002D0E30" w:rsidRDefault="002D0E30" w:rsidP="002D0E30">
      <w:r w:rsidRPr="002D0E30">
        <w:rPr>
          <w:b/>
          <w:bCs/>
        </w:rPr>
        <w:t>Scenario: Creating a Windows VM and Installing IIS</w:t>
      </w:r>
    </w:p>
    <w:p w14:paraId="08C53D3C" w14:textId="77777777" w:rsidR="002D0E30" w:rsidRPr="002D0E30" w:rsidRDefault="002D0E30" w:rsidP="002D0E30">
      <w:pPr>
        <w:numPr>
          <w:ilvl w:val="0"/>
          <w:numId w:val="19"/>
        </w:numPr>
      </w:pPr>
      <w:r w:rsidRPr="002D0E30">
        <w:rPr>
          <w:b/>
          <w:bCs/>
        </w:rPr>
        <w:t>Create a Windows VM</w:t>
      </w:r>
      <w:r w:rsidRPr="002D0E30">
        <w:t xml:space="preserve"> in Azure.</w:t>
      </w:r>
    </w:p>
    <w:p w14:paraId="11CAE7D6" w14:textId="77777777" w:rsidR="002D0E30" w:rsidRPr="002D0E30" w:rsidRDefault="002D0E30" w:rsidP="002D0E30">
      <w:pPr>
        <w:numPr>
          <w:ilvl w:val="0"/>
          <w:numId w:val="19"/>
        </w:numPr>
      </w:pPr>
      <w:r w:rsidRPr="002D0E30">
        <w:rPr>
          <w:b/>
          <w:bCs/>
        </w:rPr>
        <w:t>Install IIS</w:t>
      </w:r>
      <w:r w:rsidRPr="002D0E30">
        <w:t xml:space="preserve"> (Internet Information Services) on the VM.</w:t>
      </w:r>
    </w:p>
    <w:p w14:paraId="302CC9B2" w14:textId="77777777" w:rsidR="002D0E30" w:rsidRPr="002D0E30" w:rsidRDefault="002D0E30" w:rsidP="002D0E30">
      <w:pPr>
        <w:numPr>
          <w:ilvl w:val="0"/>
          <w:numId w:val="19"/>
        </w:numPr>
      </w:pPr>
      <w:r w:rsidRPr="002D0E30">
        <w:rPr>
          <w:b/>
          <w:bCs/>
        </w:rPr>
        <w:t>Verify IIS Installation:</w:t>
      </w:r>
    </w:p>
    <w:p w14:paraId="41427A0C" w14:textId="77777777" w:rsidR="002D0E30" w:rsidRPr="002D0E30" w:rsidRDefault="002D0E30" w:rsidP="002D0E30">
      <w:pPr>
        <w:numPr>
          <w:ilvl w:val="1"/>
          <w:numId w:val="19"/>
        </w:numPr>
      </w:pPr>
      <w:r w:rsidRPr="002D0E30">
        <w:t>Open a web browser and visit http://localhost. You should see the default IIS welcome page, indicating that IIS is installed correctly.</w:t>
      </w:r>
    </w:p>
    <w:p w14:paraId="2E50E3AB" w14:textId="77777777" w:rsidR="002D0E30" w:rsidRPr="002D0E30" w:rsidRDefault="002D0E30" w:rsidP="002D0E30">
      <w:pPr>
        <w:numPr>
          <w:ilvl w:val="0"/>
          <w:numId w:val="19"/>
        </w:numPr>
      </w:pPr>
      <w:r w:rsidRPr="002D0E30">
        <w:rPr>
          <w:b/>
          <w:bCs/>
        </w:rPr>
        <w:t>Navigate to the IIS default web folder:</w:t>
      </w:r>
    </w:p>
    <w:p w14:paraId="703AF1A2" w14:textId="77777777" w:rsidR="002D0E30" w:rsidRPr="002D0E30" w:rsidRDefault="002D0E30" w:rsidP="002D0E30">
      <w:pPr>
        <w:numPr>
          <w:ilvl w:val="1"/>
          <w:numId w:val="19"/>
        </w:numPr>
      </w:pPr>
      <w:r w:rsidRPr="002D0E30">
        <w:t>Go to C:\inetpub\wwwroot.</w:t>
      </w:r>
    </w:p>
    <w:p w14:paraId="2054BDE1" w14:textId="77777777" w:rsidR="002D0E30" w:rsidRPr="002D0E30" w:rsidRDefault="002D0E30" w:rsidP="002D0E30">
      <w:pPr>
        <w:numPr>
          <w:ilvl w:val="0"/>
          <w:numId w:val="19"/>
        </w:numPr>
      </w:pPr>
      <w:r w:rsidRPr="002D0E30">
        <w:rPr>
          <w:b/>
          <w:bCs/>
        </w:rPr>
        <w:t xml:space="preserve">Copy the </w:t>
      </w:r>
      <w:proofErr w:type="spellStart"/>
      <w:r w:rsidRPr="002D0E30">
        <w:rPr>
          <w:b/>
          <w:bCs/>
        </w:rPr>
        <w:t>StreamFlix</w:t>
      </w:r>
      <w:proofErr w:type="spellEnd"/>
      <w:r w:rsidRPr="002D0E30">
        <w:rPr>
          <w:b/>
          <w:bCs/>
        </w:rPr>
        <w:t xml:space="preserve"> files:</w:t>
      </w:r>
    </w:p>
    <w:p w14:paraId="6E05151C" w14:textId="77777777" w:rsidR="002D0E30" w:rsidRDefault="002D0E30" w:rsidP="002D0E30">
      <w:pPr>
        <w:numPr>
          <w:ilvl w:val="1"/>
          <w:numId w:val="19"/>
        </w:numPr>
      </w:pPr>
      <w:r w:rsidRPr="002D0E30">
        <w:t xml:space="preserve">Copy all the extracted files from the </w:t>
      </w:r>
      <w:proofErr w:type="spellStart"/>
      <w:r w:rsidRPr="002D0E30">
        <w:t>StreamFlix</w:t>
      </w:r>
      <w:proofErr w:type="spellEnd"/>
      <w:r w:rsidRPr="002D0E30">
        <w:t xml:space="preserve"> folder into the C:\inetpub\wwwroot folder directly (no subfolders should be created).</w:t>
      </w:r>
    </w:p>
    <w:p w14:paraId="7E0A971C" w14:textId="0AE9FBE0" w:rsidR="002D0E30" w:rsidRPr="002D0E30" w:rsidRDefault="002D0E30" w:rsidP="002D0E30">
      <w:pPr>
        <w:numPr>
          <w:ilvl w:val="1"/>
          <w:numId w:val="19"/>
        </w:numPr>
      </w:pPr>
      <w:r>
        <w:t xml:space="preserve">Code available at session_01 folder </w:t>
      </w:r>
    </w:p>
    <w:p w14:paraId="2747AB31" w14:textId="77777777" w:rsidR="007863A1" w:rsidRPr="002D0E30" w:rsidRDefault="007863A1" w:rsidP="002D0E30"/>
    <w:sectPr w:rsidR="007863A1" w:rsidRPr="002D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B3E"/>
    <w:multiLevelType w:val="multilevel"/>
    <w:tmpl w:val="4F4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4A8F"/>
    <w:multiLevelType w:val="multilevel"/>
    <w:tmpl w:val="27A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A6C71"/>
    <w:multiLevelType w:val="multilevel"/>
    <w:tmpl w:val="E078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6D5E"/>
    <w:multiLevelType w:val="multilevel"/>
    <w:tmpl w:val="F2E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53CA"/>
    <w:multiLevelType w:val="multilevel"/>
    <w:tmpl w:val="5D3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0730C"/>
    <w:multiLevelType w:val="multilevel"/>
    <w:tmpl w:val="CEC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62E68"/>
    <w:multiLevelType w:val="multilevel"/>
    <w:tmpl w:val="1DD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91D33"/>
    <w:multiLevelType w:val="multilevel"/>
    <w:tmpl w:val="AED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47D10"/>
    <w:multiLevelType w:val="multilevel"/>
    <w:tmpl w:val="3256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446BE"/>
    <w:multiLevelType w:val="multilevel"/>
    <w:tmpl w:val="61F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737BC"/>
    <w:multiLevelType w:val="multilevel"/>
    <w:tmpl w:val="D0D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76F85"/>
    <w:multiLevelType w:val="multilevel"/>
    <w:tmpl w:val="1B3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B180D"/>
    <w:multiLevelType w:val="multilevel"/>
    <w:tmpl w:val="BADE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764B2"/>
    <w:multiLevelType w:val="multilevel"/>
    <w:tmpl w:val="839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205B9"/>
    <w:multiLevelType w:val="multilevel"/>
    <w:tmpl w:val="70B6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B0C79"/>
    <w:multiLevelType w:val="multilevel"/>
    <w:tmpl w:val="4F2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646FE"/>
    <w:multiLevelType w:val="multilevel"/>
    <w:tmpl w:val="946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C278C"/>
    <w:multiLevelType w:val="multilevel"/>
    <w:tmpl w:val="D800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2390B"/>
    <w:multiLevelType w:val="multilevel"/>
    <w:tmpl w:val="16DE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06764">
    <w:abstractNumId w:val="1"/>
  </w:num>
  <w:num w:numId="2" w16cid:durableId="214048905">
    <w:abstractNumId w:val="18"/>
  </w:num>
  <w:num w:numId="3" w16cid:durableId="1447889960">
    <w:abstractNumId w:val="13"/>
  </w:num>
  <w:num w:numId="4" w16cid:durableId="1161198965">
    <w:abstractNumId w:val="2"/>
  </w:num>
  <w:num w:numId="5" w16cid:durableId="366176497">
    <w:abstractNumId w:val="11"/>
  </w:num>
  <w:num w:numId="6" w16cid:durableId="2010788653">
    <w:abstractNumId w:val="10"/>
  </w:num>
  <w:num w:numId="7" w16cid:durableId="651831822">
    <w:abstractNumId w:val="4"/>
  </w:num>
  <w:num w:numId="8" w16cid:durableId="129058449">
    <w:abstractNumId w:val="3"/>
  </w:num>
  <w:num w:numId="9" w16cid:durableId="914242474">
    <w:abstractNumId w:val="16"/>
  </w:num>
  <w:num w:numId="10" w16cid:durableId="2091072142">
    <w:abstractNumId w:val="6"/>
  </w:num>
  <w:num w:numId="11" w16cid:durableId="1895847214">
    <w:abstractNumId w:val="8"/>
  </w:num>
  <w:num w:numId="12" w16cid:durableId="500198400">
    <w:abstractNumId w:val="5"/>
  </w:num>
  <w:num w:numId="13" w16cid:durableId="1199928274">
    <w:abstractNumId w:val="0"/>
  </w:num>
  <w:num w:numId="14" w16cid:durableId="1206328413">
    <w:abstractNumId w:val="7"/>
  </w:num>
  <w:num w:numId="15" w16cid:durableId="542639842">
    <w:abstractNumId w:val="15"/>
  </w:num>
  <w:num w:numId="16" w16cid:durableId="1283145377">
    <w:abstractNumId w:val="9"/>
  </w:num>
  <w:num w:numId="17" w16cid:durableId="1387333667">
    <w:abstractNumId w:val="17"/>
  </w:num>
  <w:num w:numId="18" w16cid:durableId="2058553822">
    <w:abstractNumId w:val="14"/>
  </w:num>
  <w:num w:numId="19" w16cid:durableId="7779865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00256A"/>
    <w:rsid w:val="00137388"/>
    <w:rsid w:val="002D0E30"/>
    <w:rsid w:val="007863A1"/>
    <w:rsid w:val="007C41AE"/>
    <w:rsid w:val="00894CB7"/>
    <w:rsid w:val="00C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C308"/>
  <w15:chartTrackingRefBased/>
  <w15:docId w15:val="{B269BCC7-1D4E-42C5-8DBA-DD22E3F6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KR</dc:creator>
  <cp:keywords/>
  <dc:description/>
  <cp:lastModifiedBy>Sooraj KR</cp:lastModifiedBy>
  <cp:revision>3</cp:revision>
  <dcterms:created xsi:type="dcterms:W3CDTF">2025-05-09T11:11:00Z</dcterms:created>
  <dcterms:modified xsi:type="dcterms:W3CDTF">2025-05-09T11:52:00Z</dcterms:modified>
</cp:coreProperties>
</file>