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480" w:lineRule="auto"/>
        <w:jc w:val="center"/>
        <w:rPr/>
      </w:pPr>
      <w:bookmarkStart w:colFirst="0" w:colLast="0" w:name="_zev05i5jsjo4" w:id="0"/>
      <w:bookmarkEnd w:id="0"/>
      <w:r w:rsidDel="00000000" w:rsidR="00000000" w:rsidRPr="00000000">
        <w:rPr>
          <w:rtl w:val="0"/>
        </w:rPr>
        <w:t xml:space="preserve">Script: AI Red Teams</w:t>
      </w:r>
    </w:p>
    <w:p w:rsidR="00000000" w:rsidDel="00000000" w:rsidP="00000000" w:rsidRDefault="00000000" w:rsidRPr="00000000" w14:paraId="00000002">
      <w:pPr>
        <w:pStyle w:val="Heading3"/>
        <w:spacing w:line="480" w:lineRule="auto"/>
        <w:jc w:val="center"/>
        <w:rPr/>
      </w:pPr>
      <w:bookmarkStart w:colFirst="0" w:colLast="0" w:name="_ds8p8j6k2qiy" w:id="1"/>
      <w:bookmarkEnd w:id="1"/>
      <w:r w:rsidDel="00000000" w:rsidR="00000000" w:rsidRPr="00000000">
        <w:rPr>
          <w:rtl w:val="0"/>
        </w:rPr>
        <w:t xml:space="preserve">Ada Hoeg</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pStyle w:val="Heading3"/>
        <w:spacing w:line="480" w:lineRule="auto"/>
        <w:rPr/>
      </w:pPr>
      <w:bookmarkStart w:colFirst="0" w:colLast="0" w:name="_bnj9ncjgj7la" w:id="2"/>
      <w:bookmarkEnd w:id="2"/>
      <w:r w:rsidDel="00000000" w:rsidR="00000000" w:rsidRPr="00000000">
        <w:rPr>
          <w:rtl w:val="0"/>
        </w:rPr>
        <w:t xml:space="preserve">Slide 1</w:t>
      </w:r>
    </w:p>
    <w:p w:rsidR="00000000" w:rsidDel="00000000" w:rsidP="00000000" w:rsidRDefault="00000000" w:rsidRPr="00000000" w14:paraId="00000005">
      <w:pPr>
        <w:spacing w:line="480" w:lineRule="auto"/>
        <w:rPr>
          <w:b w:val="1"/>
          <w:bCs w:val="1"/>
        </w:rPr>
      </w:pPr>
      <w:r w:rsidDel="00000000" w:rsidR="00000000" w:rsidRPr="00000000">
        <w:rPr>
          <w:rtl w:val="0"/>
        </w:rPr>
      </w:r>
    </w:p>
    <w:p w:rsidR="00000000" w:rsidDel="00000000" w:rsidP="00000000" w:rsidRDefault="00000000" w:rsidRPr="00000000" w14:paraId="00000006">
      <w:pPr>
        <w:spacing w:line="480" w:lineRule="auto"/>
        <w:rPr>
          <w:sz w:val="24"/>
          <w:szCs w:val="24"/>
        </w:rPr>
      </w:pPr>
      <w:r w:rsidDel="00000000" w:rsidR="00000000" w:rsidRPr="00000000">
        <w:rPr>
          <w:b w:val="1"/>
          <w:bCs w:val="1"/>
          <w:sz w:val="24"/>
          <w:szCs w:val="24"/>
          <w:rtl w:val="0"/>
        </w:rPr>
        <w:t xml:space="preserve">Speaker: </w:t>
      </w:r>
      <w:r w:rsidDel="00000000" w:rsidR="00000000" w:rsidRPr="00000000">
        <w:rPr>
          <w:sz w:val="24"/>
          <w:szCs w:val="24"/>
          <w:rtl w:val="0"/>
        </w:rPr>
        <w:t xml:space="preserve">Good afternoon everyone. Today we will be discussing AI and AI Red Teaming, which is crucial for the safety and ethical development of AI Large Language Models, also known as LLMs.</w:t>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pStyle w:val="Heading3"/>
        <w:spacing w:line="480" w:lineRule="auto"/>
        <w:rPr/>
      </w:pPr>
      <w:bookmarkStart w:colFirst="0" w:colLast="0" w:name="_39fb8921o0og" w:id="3"/>
      <w:bookmarkEnd w:id="3"/>
      <w:r w:rsidDel="00000000" w:rsidR="00000000" w:rsidRPr="00000000">
        <w:rPr>
          <w:rtl w:val="0"/>
        </w:rPr>
        <w:t xml:space="preserve">Slide 2</w:t>
      </w:r>
    </w:p>
    <w:p w:rsidR="00000000" w:rsidDel="00000000" w:rsidP="00000000" w:rsidRDefault="00000000" w:rsidRPr="00000000" w14:paraId="00000009">
      <w:pPr>
        <w:spacing w:line="480" w:lineRule="auto"/>
        <w:rPr>
          <w:sz w:val="26"/>
          <w:szCs w:val="26"/>
        </w:rPr>
      </w:pPr>
      <w:r w:rsidDel="00000000" w:rsidR="00000000" w:rsidRPr="00000000">
        <w:rPr>
          <w:rtl w:val="0"/>
        </w:rPr>
      </w:r>
    </w:p>
    <w:p w:rsidR="00000000" w:rsidDel="00000000" w:rsidP="00000000" w:rsidRDefault="00000000" w:rsidRPr="00000000" w14:paraId="0000000A">
      <w:pPr>
        <w:spacing w:line="480" w:lineRule="auto"/>
        <w:rPr>
          <w:sz w:val="26"/>
          <w:szCs w:val="26"/>
        </w:rPr>
      </w:pPr>
      <w:r w:rsidDel="00000000" w:rsidR="00000000" w:rsidRPr="00000000">
        <w:rPr>
          <w:b w:val="1"/>
          <w:bCs w:val="1"/>
          <w:sz w:val="26"/>
          <w:szCs w:val="26"/>
          <w:rtl w:val="0"/>
        </w:rPr>
        <w:t xml:space="preserve">Speaker: </w:t>
      </w:r>
      <w:r w:rsidDel="00000000" w:rsidR="00000000" w:rsidRPr="00000000">
        <w:rPr>
          <w:sz w:val="26"/>
          <w:szCs w:val="26"/>
          <w:rtl w:val="0"/>
        </w:rPr>
        <w:t xml:space="preserve">The most common and most popular AI LLMs used today are:</w:t>
      </w:r>
    </w:p>
    <w:p w:rsidR="00000000" w:rsidDel="00000000" w:rsidP="00000000" w:rsidRDefault="00000000" w:rsidRPr="00000000" w14:paraId="0000000B">
      <w:pPr>
        <w:spacing w:line="480" w:lineRule="auto"/>
        <w:rPr>
          <w:b w:val="1"/>
          <w:bCs w:val="1"/>
          <w:sz w:val="26"/>
          <w:szCs w:val="26"/>
        </w:rPr>
      </w:pPr>
      <w:r w:rsidDel="00000000" w:rsidR="00000000" w:rsidRPr="00000000">
        <w:rPr>
          <w:rtl w:val="0"/>
        </w:rPr>
      </w:r>
    </w:p>
    <w:p w:rsidR="00000000" w:rsidDel="00000000" w:rsidP="00000000" w:rsidRDefault="00000000" w:rsidRPr="00000000" w14:paraId="0000000C">
      <w:pPr>
        <w:numPr>
          <w:ilvl w:val="0"/>
          <w:numId w:val="1"/>
        </w:numPr>
        <w:spacing w:line="480" w:lineRule="auto"/>
        <w:ind w:left="720" w:hanging="360"/>
        <w:rPr>
          <w:sz w:val="26"/>
          <w:szCs w:val="26"/>
        </w:rPr>
      </w:pPr>
      <w:r w:rsidDel="00000000" w:rsidR="00000000" w:rsidRPr="00000000">
        <w:rPr>
          <w:sz w:val="26"/>
          <w:szCs w:val="26"/>
          <w:rtl w:val="0"/>
        </w:rPr>
        <w:t xml:space="preserve">ChatGPT by OpenAI</w:t>
      </w:r>
    </w:p>
    <w:p w:rsidR="00000000" w:rsidDel="00000000" w:rsidP="00000000" w:rsidRDefault="00000000" w:rsidRPr="00000000" w14:paraId="0000000D">
      <w:pPr>
        <w:numPr>
          <w:ilvl w:val="0"/>
          <w:numId w:val="1"/>
        </w:numPr>
        <w:spacing w:line="480" w:lineRule="auto"/>
        <w:ind w:left="720" w:hanging="360"/>
        <w:rPr>
          <w:sz w:val="26"/>
          <w:szCs w:val="26"/>
          <w:u w:val="none"/>
        </w:rPr>
      </w:pPr>
      <w:r w:rsidDel="00000000" w:rsidR="00000000" w:rsidRPr="00000000">
        <w:rPr>
          <w:sz w:val="26"/>
          <w:szCs w:val="26"/>
          <w:rtl w:val="0"/>
        </w:rPr>
        <w:t xml:space="preserve">Claude by Anthropic</w:t>
      </w:r>
    </w:p>
    <w:p w:rsidR="00000000" w:rsidDel="00000000" w:rsidP="00000000" w:rsidRDefault="00000000" w:rsidRPr="00000000" w14:paraId="0000000E">
      <w:pPr>
        <w:numPr>
          <w:ilvl w:val="0"/>
          <w:numId w:val="1"/>
        </w:numPr>
        <w:spacing w:line="480" w:lineRule="auto"/>
        <w:ind w:left="720" w:hanging="360"/>
        <w:rPr>
          <w:sz w:val="26"/>
          <w:szCs w:val="26"/>
          <w:u w:val="none"/>
        </w:rPr>
      </w:pPr>
      <w:r w:rsidDel="00000000" w:rsidR="00000000" w:rsidRPr="00000000">
        <w:rPr>
          <w:sz w:val="26"/>
          <w:szCs w:val="26"/>
          <w:rtl w:val="0"/>
        </w:rPr>
        <w:t xml:space="preserve">Gemini by Google</w:t>
      </w:r>
    </w:p>
    <w:p w:rsidR="00000000" w:rsidDel="00000000" w:rsidP="00000000" w:rsidRDefault="00000000" w:rsidRPr="00000000" w14:paraId="0000000F">
      <w:pPr>
        <w:numPr>
          <w:ilvl w:val="0"/>
          <w:numId w:val="1"/>
        </w:numPr>
        <w:spacing w:line="480" w:lineRule="auto"/>
        <w:ind w:left="720" w:hanging="360"/>
        <w:rPr>
          <w:sz w:val="26"/>
          <w:szCs w:val="26"/>
          <w:u w:val="none"/>
        </w:rPr>
      </w:pPr>
      <w:r w:rsidDel="00000000" w:rsidR="00000000" w:rsidRPr="00000000">
        <w:rPr>
          <w:sz w:val="26"/>
          <w:szCs w:val="26"/>
          <w:rtl w:val="0"/>
        </w:rPr>
        <w:t xml:space="preserve">Grok by xAI</w:t>
      </w:r>
    </w:p>
    <w:p w:rsidR="00000000" w:rsidDel="00000000" w:rsidP="00000000" w:rsidRDefault="00000000" w:rsidRPr="00000000" w14:paraId="00000010">
      <w:pPr>
        <w:numPr>
          <w:ilvl w:val="0"/>
          <w:numId w:val="1"/>
        </w:numPr>
        <w:spacing w:line="480" w:lineRule="auto"/>
        <w:ind w:left="720" w:hanging="360"/>
        <w:rPr>
          <w:sz w:val="26"/>
          <w:szCs w:val="26"/>
          <w:u w:val="none"/>
        </w:rPr>
      </w:pPr>
      <w:r w:rsidDel="00000000" w:rsidR="00000000" w:rsidRPr="00000000">
        <w:rPr>
          <w:sz w:val="26"/>
          <w:szCs w:val="26"/>
          <w:rtl w:val="0"/>
        </w:rPr>
        <w:t xml:space="preserve">Deepseek by Hangzhou Deepseek</w:t>
      </w:r>
    </w:p>
    <w:p w:rsidR="00000000" w:rsidDel="00000000" w:rsidP="00000000" w:rsidRDefault="00000000" w:rsidRPr="00000000" w14:paraId="00000011">
      <w:pPr>
        <w:spacing w:line="480" w:lineRule="auto"/>
        <w:rPr>
          <w:sz w:val="26"/>
          <w:szCs w:val="26"/>
        </w:rPr>
      </w:pPr>
      <w:r w:rsidDel="00000000" w:rsidR="00000000" w:rsidRPr="00000000">
        <w:rPr>
          <w:rtl w:val="0"/>
        </w:rPr>
      </w:r>
    </w:p>
    <w:p w:rsidR="00000000" w:rsidDel="00000000" w:rsidP="00000000" w:rsidRDefault="00000000" w:rsidRPr="00000000" w14:paraId="00000012">
      <w:pPr>
        <w:spacing w:line="480" w:lineRule="auto"/>
        <w:rPr>
          <w:sz w:val="26"/>
          <w:szCs w:val="26"/>
        </w:rPr>
      </w:pPr>
      <w:r w:rsidDel="00000000" w:rsidR="00000000" w:rsidRPr="00000000">
        <w:rPr>
          <w:b w:val="1"/>
          <w:bCs w:val="1"/>
          <w:sz w:val="24"/>
          <w:szCs w:val="24"/>
          <w:rtl w:val="0"/>
        </w:rPr>
        <w:t xml:space="preserve">Speaker: </w:t>
      </w:r>
      <w:r w:rsidDel="00000000" w:rsidR="00000000" w:rsidRPr="00000000">
        <w:rPr>
          <w:sz w:val="24"/>
          <w:szCs w:val="24"/>
          <w:rtl w:val="0"/>
        </w:rPr>
        <w:t xml:space="preserve">Most AI LLMs use Reinforcement Learning from Human Feedback (RLHF), where the AI is trained on users rating the responses as good or bad. But Anthropic’s Claude is trained using constitutional AI and RLHF. Claude was trained on a set of guiding principles that influence and guide its responses.</w:t>
      </w:r>
      <w:r w:rsidDel="00000000" w:rsidR="00000000" w:rsidRPr="00000000">
        <w:rPr>
          <w:rtl w:val="0"/>
        </w:rPr>
      </w:r>
    </w:p>
    <w:p w:rsidR="00000000" w:rsidDel="00000000" w:rsidP="00000000" w:rsidRDefault="00000000" w:rsidRPr="00000000" w14:paraId="00000013">
      <w:pPr>
        <w:spacing w:line="480" w:lineRule="auto"/>
        <w:rPr>
          <w:sz w:val="26"/>
          <w:szCs w:val="26"/>
        </w:rPr>
      </w:pPr>
      <w:r w:rsidDel="00000000" w:rsidR="00000000" w:rsidRPr="00000000">
        <w:rPr>
          <w:rtl w:val="0"/>
        </w:rPr>
      </w:r>
    </w:p>
    <w:p w:rsidR="00000000" w:rsidDel="00000000" w:rsidP="00000000" w:rsidRDefault="00000000" w:rsidRPr="00000000" w14:paraId="00000014">
      <w:pPr>
        <w:pStyle w:val="Heading3"/>
        <w:spacing w:line="480" w:lineRule="auto"/>
        <w:rPr/>
      </w:pPr>
      <w:bookmarkStart w:colFirst="0" w:colLast="0" w:name="_3ar22ibhn4y6" w:id="4"/>
      <w:bookmarkEnd w:id="4"/>
      <w:r w:rsidDel="00000000" w:rsidR="00000000" w:rsidRPr="00000000">
        <w:rPr>
          <w:rtl w:val="0"/>
        </w:rPr>
        <w:t xml:space="preserve">Slide 3</w:t>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sz w:val="24"/>
          <w:szCs w:val="24"/>
        </w:rPr>
      </w:pPr>
      <w:r w:rsidDel="00000000" w:rsidR="00000000" w:rsidRPr="00000000">
        <w:rPr>
          <w:b w:val="1"/>
          <w:bCs w:val="1"/>
          <w:sz w:val="24"/>
          <w:szCs w:val="24"/>
          <w:rtl w:val="0"/>
        </w:rPr>
        <w:t xml:space="preserve">Speaker: </w:t>
      </w:r>
      <w:r w:rsidDel="00000000" w:rsidR="00000000" w:rsidRPr="00000000">
        <w:rPr>
          <w:sz w:val="24"/>
          <w:szCs w:val="24"/>
          <w:rtl w:val="0"/>
        </w:rPr>
        <w:t xml:space="preserve">A crucial component of testing AI is AI red teaming. It’s an adversarial testing process used to expose and uncover vulnerabilities in AI systems. The purpose is to emulate, mimic, predict and expose fundamental flaws in models, training data or outputs that attackers may expose. AI Red Teams also take into consideration the behaviour of curious users who are testing the limits of what the AI may or may not assist them with.</w:t>
      </w:r>
    </w:p>
    <w:p w:rsidR="00000000" w:rsidDel="00000000" w:rsidP="00000000" w:rsidRDefault="00000000" w:rsidRPr="00000000" w14:paraId="00000017">
      <w:pPr>
        <w:spacing w:line="480" w:lineRule="auto"/>
        <w:rPr>
          <w:sz w:val="24"/>
          <w:szCs w:val="24"/>
        </w:rPr>
      </w:pPr>
      <w:r w:rsidDel="00000000" w:rsidR="00000000" w:rsidRPr="00000000">
        <w:rPr>
          <w:rtl w:val="0"/>
        </w:rPr>
      </w:r>
    </w:p>
    <w:p w:rsidR="00000000" w:rsidDel="00000000" w:rsidP="00000000" w:rsidRDefault="00000000" w:rsidRPr="00000000" w14:paraId="00000018">
      <w:pPr>
        <w:spacing w:line="480" w:lineRule="auto"/>
        <w:rPr>
          <w:sz w:val="24"/>
          <w:szCs w:val="24"/>
        </w:rPr>
      </w:pPr>
      <w:r w:rsidDel="00000000" w:rsidR="00000000" w:rsidRPr="00000000">
        <w:rPr>
          <w:sz w:val="24"/>
          <w:szCs w:val="24"/>
          <w:rtl w:val="0"/>
        </w:rPr>
        <w:t xml:space="preserve">AI needs to be tested differently than traditional software–it’s far more complex than hunting for bugs, syntactic or semantic errors in traditional code bases. The purpose is to push AI to identify gaps in its performance that could result in misuse, unfair outcomes, or dangerous edge cases.</w:t>
      </w:r>
    </w:p>
    <w:p w:rsidR="00000000" w:rsidDel="00000000" w:rsidP="00000000" w:rsidRDefault="00000000" w:rsidRPr="00000000" w14:paraId="00000019">
      <w:pPr>
        <w:spacing w:line="480" w:lineRule="auto"/>
        <w:rPr>
          <w:sz w:val="24"/>
          <w:szCs w:val="24"/>
        </w:rPr>
      </w:pPr>
      <w:r w:rsidDel="00000000" w:rsidR="00000000" w:rsidRPr="00000000">
        <w:rPr>
          <w:rtl w:val="0"/>
        </w:rPr>
      </w:r>
    </w:p>
    <w:p w:rsidR="00000000" w:rsidDel="00000000" w:rsidP="00000000" w:rsidRDefault="00000000" w:rsidRPr="00000000" w14:paraId="0000001A">
      <w:pPr>
        <w:pStyle w:val="Heading3"/>
        <w:spacing w:line="480" w:lineRule="auto"/>
        <w:rPr/>
      </w:pPr>
      <w:bookmarkStart w:colFirst="0" w:colLast="0" w:name="_yqihk1xkjocv" w:id="5"/>
      <w:bookmarkEnd w:id="5"/>
      <w:r w:rsidDel="00000000" w:rsidR="00000000" w:rsidRPr="00000000">
        <w:rPr>
          <w:rtl w:val="0"/>
        </w:rPr>
        <w:t xml:space="preserve">Slide 4</w:t>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sz w:val="24"/>
          <w:szCs w:val="24"/>
        </w:rPr>
      </w:pPr>
      <w:r w:rsidDel="00000000" w:rsidR="00000000" w:rsidRPr="00000000">
        <w:rPr>
          <w:b w:val="1"/>
          <w:bCs w:val="1"/>
          <w:sz w:val="24"/>
          <w:szCs w:val="24"/>
          <w:rtl w:val="0"/>
        </w:rPr>
        <w:t xml:space="preserve">Speaker: </w:t>
      </w:r>
      <w:r w:rsidDel="00000000" w:rsidR="00000000" w:rsidRPr="00000000">
        <w:rPr>
          <w:sz w:val="24"/>
          <w:szCs w:val="24"/>
          <w:rtl w:val="0"/>
        </w:rPr>
        <w:t xml:space="preserve">AI can be misused in the following ways. It can be used to generate:</w:t>
      </w:r>
    </w:p>
    <w:p w:rsidR="00000000" w:rsidDel="00000000" w:rsidP="00000000" w:rsidRDefault="00000000" w:rsidRPr="00000000" w14:paraId="0000001D">
      <w:pPr>
        <w:spacing w:after="240" w:before="240" w:line="4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E">
      <w:pPr>
        <w:spacing w:after="240" w:before="240" w:line="48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b w:val="1"/>
          <w:bCs w:val="1"/>
          <w:sz w:val="14"/>
          <w:szCs w:val="14"/>
          <w:rtl w:val="0"/>
        </w:rPr>
        <w:t xml:space="preserve"> </w:t>
        <w:tab/>
      </w:r>
      <w:r w:rsidDel="00000000" w:rsidR="00000000" w:rsidRPr="00000000">
        <w:rPr>
          <w:b w:val="1"/>
          <w:bCs w:val="1"/>
          <w:sz w:val="24"/>
          <w:szCs w:val="24"/>
          <w:rtl w:val="0"/>
        </w:rPr>
        <w:t xml:space="preserve">Harmful content: </w:t>
      </w:r>
      <w:r w:rsidDel="00000000" w:rsidR="00000000" w:rsidRPr="00000000">
        <w:rPr>
          <w:sz w:val="24"/>
          <w:szCs w:val="24"/>
          <w:rtl w:val="0"/>
        </w:rPr>
        <w:t xml:space="preserve">AI providing instructions for dangerous activities</w:t>
      </w:r>
    </w:p>
    <w:p w:rsidR="00000000" w:rsidDel="00000000" w:rsidP="00000000" w:rsidRDefault="00000000" w:rsidRPr="00000000" w14:paraId="0000001F">
      <w:pPr>
        <w:spacing w:after="240" w:before="240" w:line="48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b w:val="1"/>
          <w:bCs w:val="1"/>
          <w:sz w:val="14"/>
          <w:szCs w:val="14"/>
          <w:rtl w:val="0"/>
        </w:rPr>
        <w:t xml:space="preserve"> </w:t>
        <w:tab/>
      </w:r>
      <w:r w:rsidDel="00000000" w:rsidR="00000000" w:rsidRPr="00000000">
        <w:rPr>
          <w:b w:val="1"/>
          <w:bCs w:val="1"/>
          <w:sz w:val="24"/>
          <w:szCs w:val="24"/>
          <w:rtl w:val="0"/>
        </w:rPr>
        <w:t xml:space="preserve">Unfair Outcomes: </w:t>
      </w:r>
      <w:r w:rsidDel="00000000" w:rsidR="00000000" w:rsidRPr="00000000">
        <w:rPr>
          <w:sz w:val="24"/>
          <w:szCs w:val="24"/>
          <w:rtl w:val="0"/>
        </w:rPr>
        <w:t xml:space="preserve">Content that validates stereotypes or biases ie. xenophobia, sexism</w:t>
      </w:r>
    </w:p>
    <w:p w:rsidR="00000000" w:rsidDel="00000000" w:rsidP="00000000" w:rsidRDefault="00000000" w:rsidRPr="00000000" w14:paraId="00000020">
      <w:pPr>
        <w:spacing w:after="240" w:before="240" w:line="48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b w:val="1"/>
          <w:bCs w:val="1"/>
          <w:sz w:val="14"/>
          <w:szCs w:val="14"/>
          <w:rtl w:val="0"/>
        </w:rPr>
        <w:t xml:space="preserve"> </w:t>
        <w:tab/>
      </w:r>
      <w:r w:rsidDel="00000000" w:rsidR="00000000" w:rsidRPr="00000000">
        <w:rPr>
          <w:b w:val="1"/>
          <w:bCs w:val="1"/>
          <w:sz w:val="24"/>
          <w:szCs w:val="24"/>
          <w:rtl w:val="0"/>
        </w:rPr>
        <w:t xml:space="preserve">Dangerous edge cases: </w:t>
      </w:r>
      <w:r w:rsidDel="00000000" w:rsidR="00000000" w:rsidRPr="00000000">
        <w:rPr>
          <w:sz w:val="24"/>
          <w:szCs w:val="24"/>
          <w:rtl w:val="0"/>
        </w:rPr>
        <w:t xml:space="preserve">Validating or encouraging harmful acts</w:t>
      </w:r>
    </w:p>
    <w:p w:rsidR="00000000" w:rsidDel="00000000" w:rsidP="00000000" w:rsidRDefault="00000000" w:rsidRPr="00000000" w14:paraId="00000021">
      <w:pPr>
        <w:spacing w:after="240" w:before="240" w:line="4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2">
      <w:pPr>
        <w:spacing w:after="240" w:before="240" w:line="480" w:lineRule="auto"/>
        <w:rPr>
          <w:sz w:val="24"/>
          <w:szCs w:val="24"/>
        </w:rPr>
      </w:pPr>
      <w:r w:rsidDel="00000000" w:rsidR="00000000" w:rsidRPr="00000000">
        <w:rPr>
          <w:sz w:val="24"/>
          <w:szCs w:val="24"/>
          <w:rtl w:val="0"/>
        </w:rPr>
        <w:t xml:space="preserve">Red teaming helps AI companies meet regulatory and internal accountability and compliance standards. These standards, however, are always changing because AI ethics is a complex and every evolving topic.</w:t>
      </w:r>
    </w:p>
    <w:p w:rsidR="00000000" w:rsidDel="00000000" w:rsidP="00000000" w:rsidRDefault="00000000" w:rsidRPr="00000000" w14:paraId="00000023">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4">
      <w:pPr>
        <w:pStyle w:val="Heading3"/>
        <w:spacing w:after="240" w:before="240" w:line="480" w:lineRule="auto"/>
        <w:rPr/>
      </w:pPr>
      <w:bookmarkStart w:colFirst="0" w:colLast="0" w:name="_yrwsva2izs81" w:id="6"/>
      <w:bookmarkEnd w:id="6"/>
      <w:r w:rsidDel="00000000" w:rsidR="00000000" w:rsidRPr="00000000">
        <w:rPr>
          <w:rtl w:val="0"/>
        </w:rPr>
        <w:t xml:space="preserve">Slide 5</w:t>
      </w:r>
      <w:r w:rsidDel="00000000" w:rsidR="00000000" w:rsidRPr="00000000">
        <w:rPr>
          <w:rtl w:val="0"/>
        </w:rPr>
      </w:r>
    </w:p>
    <w:p w:rsidR="00000000" w:rsidDel="00000000" w:rsidP="00000000" w:rsidRDefault="00000000" w:rsidRPr="00000000" w14:paraId="00000025">
      <w:pPr>
        <w:spacing w:after="240" w:before="240" w:line="480" w:lineRule="auto"/>
        <w:rPr>
          <w:sz w:val="24"/>
          <w:szCs w:val="24"/>
        </w:rPr>
      </w:pPr>
      <w:r w:rsidDel="00000000" w:rsidR="00000000" w:rsidRPr="00000000">
        <w:rPr>
          <w:sz w:val="24"/>
          <w:szCs w:val="24"/>
          <w:rtl w:val="0"/>
        </w:rPr>
        <w:t xml:space="preserve">AI Red teaming focuses on how models behave. They focus on prompt engineering and how the model responds to a variety of prompts. The AI responses are monitored for misuse, hallucinations (making up information), and manipulation.</w:t>
      </w:r>
    </w:p>
    <w:p w:rsidR="00000000" w:rsidDel="00000000" w:rsidP="00000000" w:rsidRDefault="00000000" w:rsidRPr="00000000" w14:paraId="00000026">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28">
      <w:pPr>
        <w:spacing w:after="240" w:before="240" w:line="48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b w:val="1"/>
          <w:bCs w:val="1"/>
          <w:sz w:val="14"/>
          <w:szCs w:val="14"/>
          <w:rtl w:val="0"/>
        </w:rPr>
        <w:t xml:space="preserve"> </w:t>
        <w:tab/>
      </w:r>
      <w:r w:rsidDel="00000000" w:rsidR="00000000" w:rsidRPr="00000000">
        <w:rPr>
          <w:b w:val="1"/>
          <w:bCs w:val="1"/>
          <w:sz w:val="24"/>
          <w:szCs w:val="24"/>
          <w:rtl w:val="0"/>
        </w:rPr>
        <w:t xml:space="preserve">Adversarial Prompts &amp; Prompt Injection: </w:t>
      </w:r>
      <w:r w:rsidDel="00000000" w:rsidR="00000000" w:rsidRPr="00000000">
        <w:rPr>
          <w:sz w:val="24"/>
          <w:szCs w:val="24"/>
          <w:rtl w:val="0"/>
        </w:rPr>
        <w:t xml:space="preserve">Crafting questions in such a way that tricks the AI into giving harmful, biased or incorrect responses.</w:t>
      </w:r>
    </w:p>
    <w:p w:rsidR="00000000" w:rsidDel="00000000" w:rsidP="00000000" w:rsidRDefault="00000000" w:rsidRPr="00000000" w14:paraId="00000029">
      <w:pPr>
        <w:spacing w:after="240" w:before="240" w:line="48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b w:val="1"/>
          <w:bCs w:val="1"/>
          <w:sz w:val="14"/>
          <w:szCs w:val="14"/>
          <w:rtl w:val="0"/>
        </w:rPr>
        <w:t xml:space="preserve"> </w:t>
        <w:tab/>
      </w:r>
      <w:r w:rsidDel="00000000" w:rsidR="00000000" w:rsidRPr="00000000">
        <w:rPr>
          <w:b w:val="1"/>
          <w:bCs w:val="1"/>
          <w:sz w:val="24"/>
          <w:szCs w:val="24"/>
          <w:rtl w:val="0"/>
        </w:rPr>
        <w:t xml:space="preserve">Data Poisoning: </w:t>
      </w:r>
      <w:r w:rsidDel="00000000" w:rsidR="00000000" w:rsidRPr="00000000">
        <w:rPr>
          <w:sz w:val="24"/>
          <w:szCs w:val="24"/>
          <w:rtl w:val="0"/>
        </w:rPr>
        <w:t xml:space="preserve">Deliberately corrupting the training data to reflect specific biases in responses</w:t>
      </w:r>
    </w:p>
    <w:p w:rsidR="00000000" w:rsidDel="00000000" w:rsidP="00000000" w:rsidRDefault="00000000" w:rsidRPr="00000000" w14:paraId="0000002A">
      <w:pPr>
        <w:spacing w:after="240" w:before="240" w:line="48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b w:val="1"/>
          <w:bCs w:val="1"/>
          <w:sz w:val="14"/>
          <w:szCs w:val="14"/>
          <w:rtl w:val="0"/>
        </w:rPr>
        <w:t xml:space="preserve"> </w:t>
        <w:tab/>
      </w:r>
      <w:r w:rsidDel="00000000" w:rsidR="00000000" w:rsidRPr="00000000">
        <w:rPr>
          <w:b w:val="1"/>
          <w:bCs w:val="1"/>
          <w:sz w:val="24"/>
          <w:szCs w:val="24"/>
          <w:rtl w:val="0"/>
        </w:rPr>
        <w:t xml:space="preserve">Copyright Violation: </w:t>
      </w:r>
      <w:r w:rsidDel="00000000" w:rsidR="00000000" w:rsidRPr="00000000">
        <w:rPr>
          <w:sz w:val="24"/>
          <w:szCs w:val="24"/>
          <w:rtl w:val="0"/>
        </w:rPr>
        <w:t xml:space="preserve">Can the user get the AI to spit out large portions of books, articles and other copyrighted material?</w:t>
      </w:r>
    </w:p>
    <w:p w:rsidR="00000000" w:rsidDel="00000000" w:rsidP="00000000" w:rsidRDefault="00000000" w:rsidRPr="00000000" w14:paraId="0000002B">
      <w:pPr>
        <w:spacing w:after="240" w:before="240" w:line="48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b w:val="1"/>
          <w:bCs w:val="1"/>
          <w:sz w:val="14"/>
          <w:szCs w:val="14"/>
          <w:rtl w:val="0"/>
        </w:rPr>
        <w:t xml:space="preserve"> </w:t>
        <w:tab/>
      </w:r>
      <w:r w:rsidDel="00000000" w:rsidR="00000000" w:rsidRPr="00000000">
        <w:rPr>
          <w:b w:val="1"/>
          <w:bCs w:val="1"/>
          <w:sz w:val="24"/>
          <w:szCs w:val="24"/>
          <w:rtl w:val="0"/>
        </w:rPr>
        <w:t xml:space="preserve">Context window: </w:t>
      </w:r>
      <w:r w:rsidDel="00000000" w:rsidR="00000000" w:rsidRPr="00000000">
        <w:rPr>
          <w:sz w:val="24"/>
          <w:szCs w:val="24"/>
          <w:rtl w:val="0"/>
        </w:rPr>
        <w:t xml:space="preserve">Does the AI start to forget its safety instructions when conversations exceed the context window? (ChatGPT Context Window: 32,000-token / Claude Context Window: 200K-token)</w:t>
      </w:r>
    </w:p>
    <w:p w:rsidR="00000000" w:rsidDel="00000000" w:rsidP="00000000" w:rsidRDefault="00000000" w:rsidRPr="00000000" w14:paraId="0000002C">
      <w:pPr>
        <w:pStyle w:val="Heading3"/>
        <w:spacing w:after="240" w:before="240" w:line="480" w:lineRule="auto"/>
        <w:rPr/>
      </w:pPr>
      <w:bookmarkStart w:colFirst="0" w:colLast="0" w:name="_crho7uvcirba" w:id="7"/>
      <w:bookmarkEnd w:id="7"/>
      <w:r w:rsidDel="00000000" w:rsidR="00000000" w:rsidRPr="00000000">
        <w:rPr>
          <w:rtl w:val="0"/>
        </w:rPr>
        <w:t xml:space="preserve">Slide 6</w:t>
      </w:r>
    </w:p>
    <w:p w:rsidR="00000000" w:rsidDel="00000000" w:rsidP="00000000" w:rsidRDefault="00000000" w:rsidRPr="00000000" w14:paraId="0000002D">
      <w:pPr>
        <w:spacing w:line="480" w:lineRule="auto"/>
        <w:rPr>
          <w:sz w:val="24"/>
          <w:szCs w:val="24"/>
        </w:rPr>
      </w:pPr>
      <w:r w:rsidDel="00000000" w:rsidR="00000000" w:rsidRPr="00000000">
        <w:rPr>
          <w:b w:val="1"/>
          <w:bCs w:val="1"/>
          <w:sz w:val="24"/>
          <w:szCs w:val="24"/>
          <w:rtl w:val="0"/>
        </w:rPr>
        <w:t xml:space="preserve">Speaker: </w:t>
      </w:r>
      <w:r w:rsidDel="00000000" w:rsidR="00000000" w:rsidRPr="00000000">
        <w:rPr>
          <w:sz w:val="24"/>
          <w:szCs w:val="24"/>
          <w:rtl w:val="0"/>
        </w:rPr>
        <w:t xml:space="preserve">The development of LLM is moving at a very fast pace, and red teaming is crucial for the safety of users, the companies as well as meeting ethical guidelines for the development of AI.</w:t>
      </w:r>
    </w:p>
    <w:p w:rsidR="00000000" w:rsidDel="00000000" w:rsidP="00000000" w:rsidRDefault="00000000" w:rsidRPr="00000000" w14:paraId="0000002E">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