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p=int(input("Enter the principle amount:"))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n=int(input("Enter the number of years:"))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R=int(input("Enter the rate of interest:"))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I=(p*n*R)/100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print("The simple intrest is",I,"RS")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