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428A0"/>
          <w:sz w:val="56"/>
          <w:szCs w:val="56"/>
        </w:rPr>
        <w:t xml:space="preserve">SAMSUNG</w:t>
      </w:r>
    </w:p>
    <w:p>
      <w:pPr>
        <w:spacing w:after="80"/>
        <w:jc w:val="center"/>
      </w:pPr>
      <w:r>
        <w:rPr>
          <w:rFonts w:ascii="Arial" w:cs="Arial" w:eastAsia="Arial" w:hAnsi="Arial"/>
          <w:color w:val="252525"/>
          <w:sz w:val="40"/>
          <w:szCs w:val="40"/>
        </w:rPr>
        <w:t xml:space="preserve">One UI 8.5 Design System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Ambient Design — Brand Identity &amp; Customization Guide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0072DE" w:sz="2" w:space="8"/>
        </w:pBdr>
        <w:jc w:val="center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858585"/>
          <w:sz w:val="18"/>
          <w:szCs w:val="18"/>
        </w:rPr>
        <w:t xml:space="preserve">Galaxy S26 Series | April 2026</w:t>
      </w:r>
    </w:p>
    <w:p>
      <w:pPr>
        <w:jc w:val="center"/>
      </w:pPr>
      <w:r>
        <w:rPr>
          <w:rFonts w:ascii="Arial" w:cs="Arial" w:eastAsia="Arial" w:hAnsi="Arial"/>
          <w:color w:val="ABABAB"/>
          <w:sz w:val="16"/>
          <w:szCs w:val="16"/>
        </w:rPr>
        <w:t xml:space="preserve">Based on Samsung Developer Docs, design.samsung.com, &amp; awesome-design-md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Ambient Design — One UI 8.5 Philosophy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What is Ambient Design?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Ambient Design is the overarching design philosophy of One UI 8.5, debuting with Galaxy S26 (February 2026). The interface becomes invisible until needed — UI chrome fades from view during content consumption and returns only on demand. The system is aware of context, responsive to movement, and disciplined about when it occupies space.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696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Invisible Chrome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bars, navigation bars, and system controls fade during vertical scrolling, maximizing screen real estate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Glass UI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Frosted semi-transparent surfaces with thin outline borders that dynamically react to wallpaper colors underneath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Contextual Awareness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analyzes on-screen content and wallpaper subjects to adapt layout, suggest actions, and position elements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Floating Elements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Navigation bars, Now Bar, and Quick Panel tiles appear as hovering pill-shaped elements above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One-Handed Reach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bars moved to bottom of apps; interaction zones prioritize lower screen half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Key Visual Changes from One UI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2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 UI 7</w:t>
            </w:r>
          </w:p>
        </w:tc>
        <w:tc>
          <w:tcPr>
            <w:tcW w:type="dxa" w:w="396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 UI 8.5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philosophy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"Essentials" — clarity, circular forms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"Ambient Design" — invisible chrome, Glass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Navigation bars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bottom tabs, rectangular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Floating Pill Tab Bar with frosted glass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Panel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layout, standard toggles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Drag-and-drop, resizable, widget-style tiles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icons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Flat, 2D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3D with subtle drop shadows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surfaces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blur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Frosted glass + thin outlines + wallpaper-reactive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 screen clock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placement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AI-driven adaptive positioning (all objects)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 behavior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Persistent bars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Bars fade on scroll, return on demand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Unlock animations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customizable styles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bars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of screen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 for reachability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third-party allowed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Samsung Galaxy Store fonts only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Brand Identity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Etymology: </w:t>
      </w:r>
      <w:r>
        <w:rPr>
          <w:rFonts w:ascii="Arial" w:cs="Arial" w:eastAsia="Arial" w:hAnsi="Arial"/>
          <w:sz w:val="20"/>
          <w:szCs w:val="20"/>
        </w:rPr>
        <w:t xml:space="preserve">“Sam” (三) = big/strong, “Sung” (星) = stars/brightness — “shine bright like the stars, big, strong, and eternal.”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Logo evolution: </w:t>
      </w:r>
      <w:r>
        <w:rPr>
          <w:rFonts w:ascii="Arial" w:cs="Arial" w:eastAsia="Arial" w:hAnsi="Arial"/>
          <w:sz w:val="20"/>
          <w:szCs w:val="20"/>
        </w:rPr>
        <w:t xml:space="preserve">Three-star mark (1969) → Blue oval (1993) → Standalone Samsung Blue wordmark (2005–present)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Typography: </w:t>
      </w:r>
      <w:r>
        <w:rPr>
          <w:rFonts w:ascii="Arial" w:cs="Arial" w:eastAsia="Arial" w:hAnsi="Arial"/>
          <w:sz w:val="20"/>
          <w:szCs w:val="20"/>
        </w:rPr>
        <w:t xml:space="preserve">SamsungSharpSans (display, weight 700) + SamsungOne (body, weight 400). SamsungOneKorean for Korean. System weights: 200, 300, 400, 600.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Color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Brand Colors (Web)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Samsung Blue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#1428A0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wordmark, key accent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Pure Black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#000000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 backgrounds, navigation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Pure White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surfaces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 White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#F7F7F7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Alternate surfaces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Galaxy Yellow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#FFF01F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Galaxy AI accent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Gradient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#64E9E3 → #9FFAC7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Galaxy AI features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One UI System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60"/>
        <w:gridCol w:w="2800"/>
      </w:tblGrid>
      <w:tr>
        <w:tc>
          <w:tcPr>
            <w:tcW w:type="dxa" w:w="20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Light</w:t>
            </w:r>
          </w:p>
        </w:tc>
        <w:tc>
          <w:tcPr>
            <w:tcW w:type="dxa" w:w="256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Dark</w:t>
            </w:r>
          </w:p>
        </w:tc>
        <w:tc>
          <w:tcPr>
            <w:tcW w:type="dxa" w:w="28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#0381FE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#0381FE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FAB, sliders, accent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Dark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#0072DE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#3E91FF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Contained buttons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#3E91FF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#3E91FF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Checkboxes, toggles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#FCFCFC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#171717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background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#252525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#FAFAFA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#666666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#A8A9A9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#E4E4E4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rgba(228,228,228,0.28)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Borders, separators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#D32F2F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#D32F2F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states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Tooltip BG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#474747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#474747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Tooltips, snackbars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 Selected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#387AFF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#387AFF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 nav active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Glass UI Surface Colors (8.5 New)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Frosted background: semi-transparent with gaussian blur, tinted by wallpaper colors beneath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Thin outline borders: 1px solid rgba(255,255,255,0.15) light / rgba(255,255,255,0.10) dark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Active tile tint: rgba(62,145,255,0.2) with rgba(62,145,255,0.3) border for selected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Inactive tile: rgba(255,255,255,0.06) background with rgba(255,255,255,0.1) border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Typography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1200"/>
        <w:gridCol w:w="1000"/>
        <w:gridCol w:w="1200"/>
      </w:tblGrid>
      <w:tr>
        <w:tc>
          <w:tcPr>
            <w:tcW w:type="dxa" w:w="16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</w:t>
            </w:r>
          </w:p>
        </w:tc>
        <w:tc>
          <w:tcPr>
            <w:tcW w:type="dxa" w:w="12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Desktop</w:t>
            </w:r>
          </w:p>
        </w:tc>
        <w:tc>
          <w:tcPr>
            <w:tcW w:type="dxa" w:w="10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 Height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Hero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SamsungSharpSans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1.125-1.18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Heading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SamsungSharpSans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Sub-heading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SamsungSharpSans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1.16-1.20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SamsungSharpSans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SamsungSharpSans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Expanded 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SamsungOne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34sp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Large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SamsungOne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1.50-1.55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SamsungOne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SamsungOne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SamsungOne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Disclaimer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SamsungOne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1.30-1.33</w:t>
            </w:r>
          </w:p>
        </w:tc>
      </w:tr>
    </w:tbl>
    <w:p>
      <w:pPr>
        <w:spacing w:after="80"/>
      </w:pPr>
    </w:p>
    <w:p>
      <w:pPr>
        <w:pBdr>
          <w:top w:val="single" w:color="0072DE" w:sz="2" w:space="4"/>
          <w:bottom w:val="single" w:color="0072DE" w:sz="2" w:space="4"/>
        </w:pBdr>
        <w:spacing w:after="200" w:before="200"/>
      </w:pPr>
      <w:r>
        <w:rPr>
          <w:rFonts w:ascii="Arial" w:cs="Arial" w:eastAsia="Arial" w:hAnsi="Arial"/>
          <w:b/>
          <w:bCs/>
          <w:color w:val="0072DE"/>
          <w:sz w:val="22"/>
          <w:szCs w:val="22"/>
        </w:rPr>
        <w:t xml:space="preserve">8.5 Change: </w:t>
      </w:r>
      <w:r>
        <w:rPr>
          <w:rFonts w:ascii="Arial" w:cs="Arial" w:eastAsia="Arial" w:hAnsi="Arial"/>
          <w:sz w:val="20"/>
          <w:szCs w:val="20"/>
        </w:rPr>
        <w:t xml:space="preserve">Third-party font installation removed. Only Samsung Galaxy Store fonts permitted (cryptographic signature verification). Widget font sizes increased for glanceability.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Border Radius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Checkbox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4dp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 controls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item bg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8dp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backgrounds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 nav btn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12dp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 button highlight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3D Icon squircle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14dp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icon shape (8.5)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track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16dp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track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 / Glass tile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18dp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Buttons, Quick Panel tiles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22dp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Tags, filters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/ Dialog / Sheet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26dp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Containers, bottom sheets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Floating action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Floating Pill Tab Bar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999dp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Navigation pill, Now Bar, search</w:t>
            </w:r>
          </w:p>
        </w:tc>
      </w:tr>
    </w:tbl>
    <w:p>
      <w:pPr>
        <w:spacing w:after="80"/>
      </w:pPr>
    </w:p>
    <w:p>
      <w:pPr>
        <w:pBdr>
          <w:top w:val="single" w:color="0072DE" w:sz="2" w:space="4"/>
          <w:bottom w:val="single" w:color="0072DE" w:sz="2" w:space="4"/>
        </w:pBdr>
        <w:spacing w:after="200" w:before="200"/>
      </w:pPr>
      <w:r>
        <w:rPr>
          <w:rFonts w:ascii="Arial" w:cs="Arial" w:eastAsia="Arial" w:hAnsi="Arial"/>
          <w:b/>
          <w:bCs/>
          <w:color w:val="0072DE"/>
          <w:sz w:val="22"/>
          <w:szCs w:val="22"/>
        </w:rPr>
        <w:t xml:space="preserve">8.5 Direction: </w:t>
      </w:r>
      <w:r>
        <w:rPr>
          <w:rFonts w:ascii="Arial" w:cs="Arial" w:eastAsia="Arial" w:hAnsi="Arial"/>
          <w:sz w:val="20"/>
          <w:szCs w:val="20"/>
        </w:rPr>
        <w:t xml:space="preserve">One UI 8.5 continues and extends the circular/pill direction from One UI 7. Floating elements use max-radius capsule shapes (999dp). App icons use 14dp squircle with 3D shadow.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New Components (One UI 8.5)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Floating Pill Tab Bar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Shape: fully rounded pill (999dp radius) with horizontal margins from screen edges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Background: frosted semi-transparent, wallpaper-reactive tinting + blur(20px)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Border: 1px solid rgba(255,255,255,0.15) for glass edge effect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Active indicator: circular highlight with primary color on selected tab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Height: ~46dp floating above content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Behavior: fades during content scroll, returns on scroll-up or tap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Replaces traditional fixed rectangular bottom navigation in Samsung apps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Now Bar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Pill-shaped floating element at bottom of lock screen, between shortcut icons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Content: live activity updates (timers, music playback, navigation directions)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Visible on: lock screen, AOD (Always On Display), and as compact element in status bar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Background: frosted glass with blur(16px) + 1px outline border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Quick Panel (Redesigned)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Fully drag-and-drop customizable: add, delete, move, resize all elements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Tile sizes: small, medium, large formats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Widget-style tiles: embed live, glanceable data (not just toggles)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Slider orientation: brightness and volume switchable between horizontal and vertical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Visual: frosted glass background, thin outline borders, wallpaper-reactive translucency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Tile radius: 18dp with Glass UI treatment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3D App Icons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Subtle drop shadows on all homescreen icons: filter: drop-shadow(0 4dp 8dp rgba(0,0,0,0.4))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Creates floating/raised effect on home screen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Intensity toned down from beta to stable release for subtlety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Icon shape: 14dp squircle radius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Adaptive Lock Screen (Stretch Clock)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AI-powered auto-positioning of clock and widgets based on wallpaper subject detection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One UI 8.5 recognizes ALL object types (skylines, flowers, objects) — not just humans/animals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Clock text wraps around subject edges and contours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Auto-positions widgets to “safe zones” to avoid covering subjects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Requires LockStar app from Good Lock; can be manually overridden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5.6 Custom Unlock Animations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600"/>
        <w:gridCol w:w="1400"/>
      </w:tblGrid>
      <w:tr>
        <w:tc>
          <w:tcPr>
            <w:tcW w:type="dxa" w:w="18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</w:t>
            </w:r>
          </w:p>
        </w:tc>
        <w:tc>
          <w:tcPr>
            <w:tcW w:type="dxa" w:w="32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slides left-to-right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emphasized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Center point expands outward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emphasized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Particles disperse from center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Horizontal wave sweeps across screen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emphasized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Distortion warp from center 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elastic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Ripple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Circular ripple from fingerprint sensor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emphasized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5.7 Existing Components (Unchanged from One UI 7)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components retain their One UI 7 specifications: Buttons (18dp radius, 52dp height), FAB (56dp, 50%), Switches (52x32dp track, #3E91FF on), Checkboxes (24dp, #3E91FF), Radio Buttons (24dp), Text Fields (56dp, 18dp radius), Chips (22dp radius), Tabs (underline + rounded), App Bar (56dp condensed, 34sp expanded), Cards (26dp radius), List Items (56dp min height), Dialogs (26dp radius, 0.65 dim), Bottom Sheet (26dp top radius), Sliders (#0381FE active), Progress Indicators (4dp linear, 48dp circular), Snackbar (#474747 bg, 18dp radius), Tooltips (#474747, 12dp radius), Badges (17dp, #D32F2F), Menus (26dp radius, 200-300dp width), Dividers (0.5dp, #E4E4E4).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Depth &amp; Elevation (Glass UI)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Three-Layer Depth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2760"/>
      </w:tblGrid>
      <w:tr>
        <w:tc>
          <w:tcPr>
            <w:tcW w:type="dxa" w:w="14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  <w:tc>
          <w:tcPr>
            <w:tcW w:type="dxa" w:w="26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  <w:tc>
          <w:tcPr>
            <w:tcW w:type="dxa" w:w="276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Gaussian blur + dim applied to background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Emphasis on foreground content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 with dim 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Opacity overlay clarifying hierarchy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Distinguish information levels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combine with shadow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Shadow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connection between layers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elevation cues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combine with dim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Elevation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8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Treatment</w:t>
            </w:r>
          </w:p>
        </w:tc>
        <w:tc>
          <w:tcPr>
            <w:tcW w:type="dxa" w:w="356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shadow, solid background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sections, hero areas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Glass Surface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Semi-transparent + blur() + thin 1px outline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Floating Pill Tab, Quick Panel tiles, Now Bar, widgets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3D Icon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drop-shadow(0 4dp 8dp rgba(0,0,0,0.4))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Homescreen app icons (new in 8.5)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Lift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0px 4dp 17dp rgba(224,224,224,0.32)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Popup cards, floating panels, modals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Overlay Dim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rgba(0,0,0,0.65)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 backgrounds, bottom sheet dim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Mask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rgba(0,0,0,0.80)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navigation overlay, search panel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Motion &amp; Animation (One UI 8.5)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Easing Curves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cubic-bezier(0.3, 0, 0, 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transitions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Decelerate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cubic-bezier(0, 0, 0, 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Entering elements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cubic-bezier(0.3, 0, 1, 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Exiting elements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Emphasized 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cubic-bezier(0.2, 0, 0, 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 transitions, sheets, pages, chrome fade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cubic-bezier(0.2, 0.6, 0.4, 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Dialogs, FAB, Now Bar enter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cubic-bezier(0.34, 1.56, 0.64, 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Celebration, success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Elastic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cubic-bezier(0.68, -0.55, 0.27, 1.55)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Unlock Warp animation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8.5 New Animations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600"/>
        <w:gridCol w:w="1600"/>
      </w:tblGrid>
      <w:tr>
        <w:tc>
          <w:tcPr>
            <w:tcW w:type="dxa" w:w="24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Animation</w:t>
            </w:r>
          </w:p>
        </w:tc>
        <w:tc>
          <w:tcPr>
            <w:tcW w:type="dxa" w:w="28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  <w:tc>
          <w:tcPr>
            <w:tcW w:type="dxa" w:w="16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6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 fade (scroll)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+ nav bar opacity fade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emphasized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 return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Bars fade back in on scroll-up/tap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decelerate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Glass materialize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Blur expand + opacity + scale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emphasized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 Bar enter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Pill slides up with spring overshoot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 Bar content swap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Cross-fade between activities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Unlock: Slide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slides left-to-right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emphasized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Unlock: Expand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Center point expands outward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emphasized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Unlock: Spread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Particles disperse from center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Unlock: Wave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Horizontal wave sweeps across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emphasized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Unlock: Warp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Distortion warp from center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elastic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Unlock: Ripple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Circular ripple from sensor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emphasized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3D icon shadow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Shadow appears with icon render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decelerate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 artwork transition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Full-bleed wipe to next track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emphasized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Adaptive clock reposition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Clock slides to safe 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blur (Home Up)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Adjustable icon + wallpaper blur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Duration Scale (Unchanged)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Touch feedback, hover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Exits, simple fades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transitions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 sheets, dialogs, chrome fade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Emphasis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Bounce, Now Bar enter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Ripple, FAB morph, media transition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transitions, unlock animations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 constraints: </w:t>
      </w:r>
      <w:r>
        <w:rPr>
          <w:rFonts w:ascii="Arial" w:cs="Arial" w:eastAsia="Arial" w:hAnsi="Arial"/>
          <w:sz w:val="20"/>
          <w:szCs w:val="20"/>
        </w:rPr>
        <w:t xml:space="preserve">100ms minimum (below = imperceptible), 500ms maximum (above blocks next task). Unlock animations extend to 800ms as they are full-screen transitions.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Customization Openness (Updated for 8.5)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Samsung Blue #0381FE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on system controls (toggles, checkboxes, focus)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 status colors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across light/dark modes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nav/status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API cannot modify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4.5:1 contrast, 48dp targets, 200% text scale, color independence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Motion bounds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100ms floor, 500ms ceiling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Third-party fonts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 in 8.5 — Samsung Galaxy Store fonts only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Experimentation Priority (8.5 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800"/>
        <w:gridCol w:w="1760"/>
      </w:tblGrid>
      <w:tr>
        <w:tc>
          <w:tcPr>
            <w:tcW w:type="dxa" w:w="10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1760"/>
            <w:tcBorders>
              <w:top w:val="single" w:color="0072DE" w:sz="2"/>
              <w:left w:val="single" w:color="0072DE" w:sz="2"/>
              <w:bottom w:val="single" w:color="0072DE" w:sz="2"/>
              <w:right w:val="single" w:color="0072DE" w:sz="2"/>
            </w:tcBorders>
            <w:shd w:fill="0072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Glass UI / Frosted Surfaces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of Ambient Design — Samsung’s newest visual frontier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 Behavior / Ambient Scroll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Fading navigation is the defining 8.5 pattern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Shape Language (Pills)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Floating pill shapes are the 8.5 signature form factor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Motion / Unlock Animations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new styles + adjustable blur levels in Home Up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 / Dynamic Theming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Wallpaper-reactive tinting is core to Glass UI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AI-Adaptive Layout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Stretch Clock and safe zone detection are unique to Samsung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</w:p>
    <w:p>
      <w:pPr>
        <w:pBdr>
          <w:top w:val="single" w:color="0072DE" w:sz="2" w:space="4"/>
          <w:bottom w:val="single" w:color="0072DE" w:sz="2" w:space="4"/>
        </w:pBdr>
        <w:spacing w:after="200" w:before="200"/>
      </w:pPr>
      <w:r>
        <w:rPr>
          <w:rFonts w:ascii="Arial" w:cs="Arial" w:eastAsia="Arial" w:hAnsi="Arial"/>
          <w:b/>
          <w:bCs/>
          <w:color w:val="0072DE"/>
          <w:sz w:val="22"/>
          <w:szCs w:val="22"/>
        </w:rPr>
        <w:t xml:space="preserve">Key Insight (8.5): </w:t>
      </w:r>
      <w:r>
        <w:rPr>
          <w:rFonts w:ascii="Arial" w:cs="Arial" w:eastAsia="Arial" w:hAnsi="Arial"/>
          <w:sz w:val="20"/>
          <w:szCs w:val="20"/>
        </w:rPr>
        <w:t xml:space="preserve">Ambient Design’s experimental frontier is Glass UI surfaces + chrome fading behavior + floating pill navigation. These three innovations define 8.5’s visual identity and are the safest areas for custom experimentation.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Sources &amp; References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Samsung Official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samsung.com/sec/apps/one-ui/#go-to-design — One UI 8.5 design features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samsung.com/sec/apps/one-ui/#go-to-ai — One UI 8.5 AI features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samsung.com/us/apps/one-ui/ — US One UI page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design.samsung.com/global/contents/one-ui/ — Design system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Samsung Brand Identity — samsung.com/sec/about-us/brand-identity/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Developer Documentation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developer.samsung.com/one-ui — Developer docs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developer.samsung.com/one-ui/color/system.html — Color system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developer.samsung.com/one-ui/motion/basic.html — Motion basics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developer.samsung.com/one-ui/structure/visual-depth.html — Visual depth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developer.samsung.com/one-ui/accessibility/ — Accessibility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Community &amp;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docs.channel.io/autoprox/ko/articles/One-UI-80--One-UI-85 — 8.0/8.5 changelog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github.com/OneUIProject/oneui-design — Open-source resource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github.com/VoltAgent/awesome-design-md — Design system inspiration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sammyfans.com — Ambient Design analysis, Floating Tab Bar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androidauthority.com — One UI 8.5 stable release, adaptive lock screen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Samsung One UI 8.5 — Ambient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72D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5252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2026-04-11T04:25:03.585Z</dcterms:created>
  <dcterms:modified xsi:type="dcterms:W3CDTF">2026-04-11T04:25:03.586Z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