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79542" w14:textId="4EA033DD" w:rsidR="002C095B" w:rsidRPr="002C095B" w:rsidRDefault="00CB4067" w:rsidP="002C095B">
      <w:r>
        <w:t>On va créer le projet qui est une</w:t>
      </w:r>
      <w:r w:rsidR="002C095B" w:rsidRPr="002C095B">
        <w:t xml:space="preserve"> </w:t>
      </w:r>
      <w:r w:rsidR="002C095B" w:rsidRPr="002C095B">
        <w:rPr>
          <w:b/>
          <w:bCs/>
        </w:rPr>
        <w:t>plateforme multisectorielle de gouvernance des ressources naturelles</w:t>
      </w:r>
      <w:r w:rsidR="002C095B" w:rsidRPr="002C095B">
        <w:t>, couvrant désormais :</w:t>
      </w:r>
    </w:p>
    <w:p w14:paraId="13C5E4F6" w14:textId="77777777" w:rsidR="002C095B" w:rsidRPr="002C095B" w:rsidRDefault="002C095B" w:rsidP="002C095B">
      <w:pPr>
        <w:numPr>
          <w:ilvl w:val="0"/>
          <w:numId w:val="1"/>
        </w:numPr>
      </w:pPr>
      <w:r w:rsidRPr="002C095B">
        <w:rPr>
          <w:b/>
          <w:bCs/>
        </w:rPr>
        <w:t>L’or (orpailleur, collecteur, négociant, exportateur)</w:t>
      </w:r>
    </w:p>
    <w:p w14:paraId="29ED7EFF" w14:textId="77777777" w:rsidR="002C095B" w:rsidRPr="002C095B" w:rsidRDefault="002C095B" w:rsidP="002C095B">
      <w:pPr>
        <w:numPr>
          <w:ilvl w:val="1"/>
          <w:numId w:val="1"/>
        </w:numPr>
      </w:pPr>
      <w:r w:rsidRPr="002C095B">
        <w:t>Déclaration de production dès l’extraction.</w:t>
      </w:r>
    </w:p>
    <w:p w14:paraId="172DB702" w14:textId="77777777" w:rsidR="002C095B" w:rsidRPr="002C095B" w:rsidRDefault="002C095B" w:rsidP="002C095B">
      <w:pPr>
        <w:numPr>
          <w:ilvl w:val="1"/>
          <w:numId w:val="1"/>
        </w:numPr>
      </w:pPr>
      <w:r w:rsidRPr="002C095B">
        <w:t>Paiement immédiat et traçable (mobile money / USSD).</w:t>
      </w:r>
    </w:p>
    <w:p w14:paraId="4FD28E4F" w14:textId="77777777" w:rsidR="002C095B" w:rsidRPr="002C095B" w:rsidRDefault="002C095B" w:rsidP="002C095B">
      <w:pPr>
        <w:numPr>
          <w:ilvl w:val="1"/>
          <w:numId w:val="1"/>
        </w:numPr>
      </w:pPr>
      <w:r w:rsidRPr="002C095B">
        <w:t>Géolocalisation des déclarations.</w:t>
      </w:r>
    </w:p>
    <w:p w14:paraId="5BAA4A95" w14:textId="77777777" w:rsidR="002C095B" w:rsidRPr="002C095B" w:rsidRDefault="002C095B" w:rsidP="002C095B">
      <w:pPr>
        <w:numPr>
          <w:ilvl w:val="1"/>
          <w:numId w:val="1"/>
        </w:numPr>
      </w:pPr>
      <w:r w:rsidRPr="002C095B">
        <w:t>Identification unique de chaque acteur (QR code).</w:t>
      </w:r>
    </w:p>
    <w:p w14:paraId="2EFC26D3" w14:textId="77777777" w:rsidR="002C095B" w:rsidRPr="002C095B" w:rsidRDefault="002C095B" w:rsidP="002C095B">
      <w:pPr>
        <w:numPr>
          <w:ilvl w:val="1"/>
          <w:numId w:val="1"/>
        </w:numPr>
      </w:pPr>
      <w:r w:rsidRPr="002C095B">
        <w:t>Intégration des communes et fokontany comme points d’entrée.</w:t>
      </w:r>
    </w:p>
    <w:p w14:paraId="1A6A2753" w14:textId="77777777" w:rsidR="002C095B" w:rsidRPr="002C095B" w:rsidRDefault="002C095B" w:rsidP="002C095B">
      <w:pPr>
        <w:numPr>
          <w:ilvl w:val="1"/>
          <w:numId w:val="1"/>
        </w:numPr>
      </w:pPr>
      <w:r w:rsidRPr="002C095B">
        <w:t>Accompagnement des orpailleurs vers la régularisation.</w:t>
      </w:r>
    </w:p>
    <w:p w14:paraId="7573573E" w14:textId="77777777" w:rsidR="002C095B" w:rsidRPr="002C095B" w:rsidRDefault="002C095B" w:rsidP="002C095B">
      <w:pPr>
        <w:numPr>
          <w:ilvl w:val="0"/>
          <w:numId w:val="1"/>
        </w:numPr>
      </w:pPr>
      <w:r w:rsidRPr="002C095B">
        <w:rPr>
          <w:b/>
          <w:bCs/>
        </w:rPr>
        <w:t>Les pierres précieuses et semi-précieuses</w:t>
      </w:r>
    </w:p>
    <w:p w14:paraId="64E6D949" w14:textId="77777777" w:rsidR="002C095B" w:rsidRPr="002C095B" w:rsidRDefault="002C095B" w:rsidP="002C095B">
      <w:pPr>
        <w:numPr>
          <w:ilvl w:val="1"/>
          <w:numId w:val="1"/>
        </w:numPr>
      </w:pPr>
      <w:r w:rsidRPr="002C095B">
        <w:t>Déclaration normalisée par type, poids et origine.</w:t>
      </w:r>
    </w:p>
    <w:p w14:paraId="072AB7CA" w14:textId="77777777" w:rsidR="002C095B" w:rsidRPr="002C095B" w:rsidRDefault="002C095B" w:rsidP="002C095B">
      <w:pPr>
        <w:numPr>
          <w:ilvl w:val="1"/>
          <w:numId w:val="1"/>
        </w:numPr>
      </w:pPr>
      <w:r w:rsidRPr="002C095B">
        <w:t>Chaîne de traçabilité jusqu’à l’export.</w:t>
      </w:r>
    </w:p>
    <w:p w14:paraId="0CD973F0" w14:textId="77777777" w:rsidR="002C095B" w:rsidRPr="002C095B" w:rsidRDefault="002C095B" w:rsidP="002C095B">
      <w:pPr>
        <w:numPr>
          <w:ilvl w:val="1"/>
          <w:numId w:val="1"/>
        </w:numPr>
      </w:pPr>
      <w:r w:rsidRPr="002C095B">
        <w:t>Outils d’analyse de risques et de cohérence.</w:t>
      </w:r>
    </w:p>
    <w:p w14:paraId="0D417078" w14:textId="77777777" w:rsidR="002C095B" w:rsidRPr="002C095B" w:rsidRDefault="002C095B" w:rsidP="002C095B">
      <w:pPr>
        <w:numPr>
          <w:ilvl w:val="0"/>
          <w:numId w:val="1"/>
        </w:numPr>
      </w:pPr>
      <w:r w:rsidRPr="002C095B">
        <w:rPr>
          <w:b/>
          <w:bCs/>
        </w:rPr>
        <w:t>Les pierres industrielles et matériaux (cristaux, carrières, etc.)</w:t>
      </w:r>
    </w:p>
    <w:p w14:paraId="22845A80" w14:textId="77777777" w:rsidR="002C095B" w:rsidRPr="002C095B" w:rsidRDefault="002C095B" w:rsidP="002C095B">
      <w:pPr>
        <w:numPr>
          <w:ilvl w:val="1"/>
          <w:numId w:val="1"/>
        </w:numPr>
      </w:pPr>
      <w:r w:rsidRPr="002C095B">
        <w:t>Suivi des volumes exploités.</w:t>
      </w:r>
    </w:p>
    <w:p w14:paraId="4A90AF19" w14:textId="77777777" w:rsidR="002C095B" w:rsidRPr="002C095B" w:rsidRDefault="002C095B" w:rsidP="002C095B">
      <w:pPr>
        <w:numPr>
          <w:ilvl w:val="1"/>
          <w:numId w:val="1"/>
        </w:numPr>
      </w:pPr>
      <w:r w:rsidRPr="002C095B">
        <w:t>Autorisations locales et nationales.</w:t>
      </w:r>
    </w:p>
    <w:p w14:paraId="2B9A40AE" w14:textId="77777777" w:rsidR="002C095B" w:rsidRPr="002C095B" w:rsidRDefault="002C095B" w:rsidP="002C095B">
      <w:pPr>
        <w:numPr>
          <w:ilvl w:val="1"/>
          <w:numId w:val="1"/>
        </w:numPr>
      </w:pPr>
      <w:r w:rsidRPr="002C095B">
        <w:t>Lien avec les infrastructures et les marchés.</w:t>
      </w:r>
    </w:p>
    <w:p w14:paraId="57B00A95" w14:textId="77777777" w:rsidR="002C095B" w:rsidRPr="002C095B" w:rsidRDefault="002C095B" w:rsidP="002C095B">
      <w:pPr>
        <w:numPr>
          <w:ilvl w:val="0"/>
          <w:numId w:val="1"/>
        </w:numPr>
      </w:pPr>
      <w:r w:rsidRPr="002C095B">
        <w:rPr>
          <w:b/>
          <w:bCs/>
        </w:rPr>
        <w:t>Le bois et les ressources forestières</w:t>
      </w:r>
    </w:p>
    <w:p w14:paraId="1792D8E3" w14:textId="77777777" w:rsidR="002C095B" w:rsidRPr="002C095B" w:rsidRDefault="002C095B" w:rsidP="002C095B">
      <w:pPr>
        <w:numPr>
          <w:ilvl w:val="1"/>
          <w:numId w:val="1"/>
        </w:numPr>
      </w:pPr>
      <w:r w:rsidRPr="002C095B">
        <w:t>Déclaration de coupe et de transport.</w:t>
      </w:r>
    </w:p>
    <w:p w14:paraId="77973F5F" w14:textId="77777777" w:rsidR="002C095B" w:rsidRPr="002C095B" w:rsidRDefault="002C095B" w:rsidP="002C095B">
      <w:pPr>
        <w:numPr>
          <w:ilvl w:val="1"/>
          <w:numId w:val="1"/>
        </w:numPr>
      </w:pPr>
      <w:r w:rsidRPr="002C095B">
        <w:t>Traçabilité des flux bois.</w:t>
      </w:r>
    </w:p>
    <w:p w14:paraId="00672796" w14:textId="77777777" w:rsidR="002C095B" w:rsidRPr="002C095B" w:rsidRDefault="002C095B" w:rsidP="002C095B">
      <w:pPr>
        <w:numPr>
          <w:ilvl w:val="1"/>
          <w:numId w:val="1"/>
        </w:numPr>
      </w:pPr>
      <w:r w:rsidRPr="002C095B">
        <w:t>Appui à la lutte contre l’exploitation illégale.</w:t>
      </w:r>
    </w:p>
    <w:p w14:paraId="10665394" w14:textId="77777777" w:rsidR="002C095B" w:rsidRPr="002C095B" w:rsidRDefault="002C095B" w:rsidP="002C095B">
      <w:pPr>
        <w:numPr>
          <w:ilvl w:val="1"/>
          <w:numId w:val="1"/>
        </w:numPr>
      </w:pPr>
      <w:r w:rsidRPr="002C095B">
        <w:t>Intégration avec les autorités forestières et les communes.</w:t>
      </w:r>
    </w:p>
    <w:p w14:paraId="40A0FD14" w14:textId="77777777" w:rsidR="002C095B" w:rsidRPr="002C095B" w:rsidRDefault="002C095B" w:rsidP="002C095B">
      <w:r w:rsidRPr="002C095B">
        <w:pict w14:anchorId="621D1A4F">
          <v:rect id="_x0000_i1043" style="width:0;height:1.5pt" o:hralign="center" o:hrstd="t" o:hr="t" fillcolor="#a0a0a0" stroked="f"/>
        </w:pict>
      </w:r>
    </w:p>
    <w:p w14:paraId="7B19C5D4" w14:textId="77777777" w:rsidR="002C095B" w:rsidRPr="002C095B" w:rsidRDefault="002C095B" w:rsidP="002C095B">
      <w:pPr>
        <w:rPr>
          <w:b/>
          <w:bCs/>
        </w:rPr>
      </w:pPr>
      <w:r w:rsidRPr="002C095B">
        <w:rPr>
          <w:b/>
          <w:bCs/>
        </w:rPr>
        <w:t>Logique de fonctionnement</w:t>
      </w:r>
    </w:p>
    <w:p w14:paraId="26C75911" w14:textId="77777777" w:rsidR="002C095B" w:rsidRPr="002C095B" w:rsidRDefault="002C095B" w:rsidP="002C095B">
      <w:r w:rsidRPr="002C095B">
        <w:t>SIGMINE repose sur quelques principes structurants :</w:t>
      </w:r>
    </w:p>
    <w:p w14:paraId="48B0AF2D" w14:textId="77777777" w:rsidR="002C095B" w:rsidRPr="002C095B" w:rsidRDefault="002C095B" w:rsidP="002C095B">
      <w:pPr>
        <w:numPr>
          <w:ilvl w:val="0"/>
          <w:numId w:val="2"/>
        </w:numPr>
      </w:pPr>
      <w:r w:rsidRPr="002C095B">
        <w:rPr>
          <w:b/>
          <w:bCs/>
        </w:rPr>
        <w:t>Déclaration au plus près du terrain</w:t>
      </w:r>
      <w:r w:rsidRPr="002C095B">
        <w:t xml:space="preserve"> (commune / fokontany).</w:t>
      </w:r>
    </w:p>
    <w:p w14:paraId="3D3D2E8F" w14:textId="77777777" w:rsidR="002C095B" w:rsidRPr="002C095B" w:rsidRDefault="002C095B" w:rsidP="002C095B">
      <w:pPr>
        <w:numPr>
          <w:ilvl w:val="0"/>
          <w:numId w:val="2"/>
        </w:numPr>
      </w:pPr>
      <w:r w:rsidRPr="002C095B">
        <w:rPr>
          <w:b/>
          <w:bCs/>
        </w:rPr>
        <w:t>Paiement dès la déclaration</w:t>
      </w:r>
      <w:r w:rsidRPr="002C095B">
        <w:t>, sans attendre l’export.</w:t>
      </w:r>
    </w:p>
    <w:p w14:paraId="6F2FFC4A" w14:textId="77777777" w:rsidR="002C095B" w:rsidRPr="002C095B" w:rsidRDefault="002C095B" w:rsidP="002C095B">
      <w:pPr>
        <w:numPr>
          <w:ilvl w:val="0"/>
          <w:numId w:val="2"/>
        </w:numPr>
      </w:pPr>
      <w:r w:rsidRPr="002C095B">
        <w:rPr>
          <w:b/>
          <w:bCs/>
        </w:rPr>
        <w:t>Données géolocalisées et horodatées</w:t>
      </w:r>
      <w:r w:rsidRPr="002C095B">
        <w:t>.</w:t>
      </w:r>
    </w:p>
    <w:p w14:paraId="1EEE82A5" w14:textId="77777777" w:rsidR="002C095B" w:rsidRPr="002C095B" w:rsidRDefault="002C095B" w:rsidP="002C095B">
      <w:pPr>
        <w:numPr>
          <w:ilvl w:val="0"/>
          <w:numId w:val="2"/>
        </w:numPr>
      </w:pPr>
      <w:r w:rsidRPr="002C095B">
        <w:rPr>
          <w:b/>
          <w:bCs/>
        </w:rPr>
        <w:t>Interopérabilité</w:t>
      </w:r>
      <w:r w:rsidRPr="002C095B">
        <w:t xml:space="preserve"> avec les opérateurs télécoms, services fiscaux, douanes et ministères.</w:t>
      </w:r>
    </w:p>
    <w:p w14:paraId="3F16ACD0" w14:textId="77777777" w:rsidR="002C095B" w:rsidRPr="002C095B" w:rsidRDefault="002C095B" w:rsidP="002C095B">
      <w:pPr>
        <w:numPr>
          <w:ilvl w:val="0"/>
          <w:numId w:val="2"/>
        </w:numPr>
      </w:pPr>
      <w:r w:rsidRPr="002C095B">
        <w:rPr>
          <w:b/>
          <w:bCs/>
        </w:rPr>
        <w:t>Tableaux de bord décisionnels</w:t>
      </w:r>
      <w:r w:rsidRPr="002C095B">
        <w:t xml:space="preserve"> pour l’État.</w:t>
      </w:r>
    </w:p>
    <w:p w14:paraId="63F07C3B" w14:textId="77777777" w:rsidR="002C095B" w:rsidRPr="002C095B" w:rsidRDefault="002C095B" w:rsidP="002C095B">
      <w:pPr>
        <w:numPr>
          <w:ilvl w:val="0"/>
          <w:numId w:val="2"/>
        </w:numPr>
      </w:pPr>
      <w:r w:rsidRPr="002C095B">
        <w:rPr>
          <w:b/>
          <w:bCs/>
        </w:rPr>
        <w:t>Statistiques fiables</w:t>
      </w:r>
      <w:r w:rsidRPr="002C095B">
        <w:t xml:space="preserve"> pour la planification et les politiques publiques.</w:t>
      </w:r>
    </w:p>
    <w:p w14:paraId="1BDAC704" w14:textId="77777777" w:rsidR="002C095B" w:rsidRPr="002C095B" w:rsidRDefault="002C095B" w:rsidP="002C095B">
      <w:r w:rsidRPr="002C095B">
        <w:lastRenderedPageBreak/>
        <w:pict w14:anchorId="118744C9">
          <v:rect id="_x0000_i1044" style="width:0;height:1.5pt" o:hralign="center" o:hrstd="t" o:hr="t" fillcolor="#a0a0a0" stroked="f"/>
        </w:pict>
      </w:r>
    </w:p>
    <w:p w14:paraId="3311A74A" w14:textId="77777777" w:rsidR="002C095B" w:rsidRPr="002C095B" w:rsidRDefault="002C095B" w:rsidP="002C095B">
      <w:pPr>
        <w:rPr>
          <w:b/>
          <w:bCs/>
        </w:rPr>
      </w:pPr>
      <w:r w:rsidRPr="002C095B">
        <w:rPr>
          <w:b/>
          <w:bCs/>
        </w:rPr>
        <w:t>Objectifs clés</w:t>
      </w:r>
    </w:p>
    <w:p w14:paraId="474B9C9F" w14:textId="77777777" w:rsidR="002C095B" w:rsidRPr="002C095B" w:rsidRDefault="002C095B" w:rsidP="002C095B">
      <w:pPr>
        <w:numPr>
          <w:ilvl w:val="0"/>
          <w:numId w:val="3"/>
        </w:numPr>
      </w:pPr>
      <w:r w:rsidRPr="002C095B">
        <w:t>Formaliser progressivement les acteurs informels sans les exclure.</w:t>
      </w:r>
    </w:p>
    <w:p w14:paraId="3AC45854" w14:textId="77777777" w:rsidR="002C095B" w:rsidRPr="002C095B" w:rsidRDefault="002C095B" w:rsidP="002C095B">
      <w:pPr>
        <w:numPr>
          <w:ilvl w:val="0"/>
          <w:numId w:val="3"/>
        </w:numPr>
      </w:pPr>
      <w:r w:rsidRPr="002C095B">
        <w:t>Sécuriser les recettes publiques.</w:t>
      </w:r>
    </w:p>
    <w:p w14:paraId="197D5CD2" w14:textId="77777777" w:rsidR="002C095B" w:rsidRPr="002C095B" w:rsidRDefault="002C095B" w:rsidP="002C095B">
      <w:pPr>
        <w:numPr>
          <w:ilvl w:val="0"/>
          <w:numId w:val="3"/>
        </w:numPr>
      </w:pPr>
      <w:r w:rsidRPr="002C095B">
        <w:t>Améliorer la transparence et la gouvernance.</w:t>
      </w:r>
    </w:p>
    <w:p w14:paraId="795E90A5" w14:textId="77777777" w:rsidR="002C095B" w:rsidRPr="002C095B" w:rsidRDefault="002C095B" w:rsidP="002C095B">
      <w:pPr>
        <w:numPr>
          <w:ilvl w:val="0"/>
          <w:numId w:val="3"/>
        </w:numPr>
      </w:pPr>
      <w:r w:rsidRPr="002C095B">
        <w:t>Réduire la fraude, la contrebande et la corruption.</w:t>
      </w:r>
    </w:p>
    <w:p w14:paraId="3BDFF829" w14:textId="77777777" w:rsidR="002C095B" w:rsidRPr="002C095B" w:rsidRDefault="002C095B" w:rsidP="002C095B">
      <w:pPr>
        <w:numPr>
          <w:ilvl w:val="0"/>
          <w:numId w:val="3"/>
        </w:numPr>
      </w:pPr>
      <w:r w:rsidRPr="002C095B">
        <w:t>Donner aux collectivités locales un rôle opérationnel.</w:t>
      </w:r>
    </w:p>
    <w:p w14:paraId="1A401E3B" w14:textId="77777777" w:rsidR="002C095B" w:rsidRPr="002C095B" w:rsidRDefault="002C095B" w:rsidP="002C095B">
      <w:pPr>
        <w:numPr>
          <w:ilvl w:val="0"/>
          <w:numId w:val="3"/>
        </w:numPr>
      </w:pPr>
      <w:r w:rsidRPr="002C095B">
        <w:t>Fournir une base de données nationale fiable sur les ressources naturelles.</w:t>
      </w:r>
    </w:p>
    <w:p w14:paraId="28D46F0A" w14:textId="77777777" w:rsidR="002C095B" w:rsidRPr="002C095B" w:rsidRDefault="002C095B" w:rsidP="002C095B">
      <w:r w:rsidRPr="002C095B">
        <w:pict w14:anchorId="0D667EB5">
          <v:rect id="_x0000_i1045" style="width:0;height:1.5pt" o:hralign="center" o:hrstd="t" o:hr="t" fillcolor="#a0a0a0" stroked="f"/>
        </w:pict>
      </w:r>
    </w:p>
    <w:p w14:paraId="78B48F8C" w14:textId="77777777" w:rsidR="002C095B" w:rsidRPr="002C095B" w:rsidRDefault="002C095B" w:rsidP="002C095B">
      <w:pPr>
        <w:rPr>
          <w:b/>
          <w:bCs/>
        </w:rPr>
      </w:pPr>
      <w:r w:rsidRPr="002C095B">
        <w:rPr>
          <w:b/>
          <w:bCs/>
        </w:rPr>
        <w:t>Positionnement du projet</w:t>
      </w:r>
    </w:p>
    <w:p w14:paraId="41F3E18D" w14:textId="77777777" w:rsidR="002C095B" w:rsidRPr="002C095B" w:rsidRDefault="002C095B" w:rsidP="002C095B">
      <w:r w:rsidRPr="002C095B">
        <w:t xml:space="preserve">SIGMINE n’est </w:t>
      </w:r>
      <w:r w:rsidRPr="002C095B">
        <w:rPr>
          <w:b/>
          <w:bCs/>
        </w:rPr>
        <w:t>pas seulement un logiciel</w:t>
      </w:r>
      <w:r w:rsidRPr="002C095B">
        <w:t>, mais :</w:t>
      </w:r>
    </w:p>
    <w:p w14:paraId="4420A315" w14:textId="77777777" w:rsidR="002C095B" w:rsidRPr="002C095B" w:rsidRDefault="002C095B" w:rsidP="002C095B">
      <w:pPr>
        <w:numPr>
          <w:ilvl w:val="0"/>
          <w:numId w:val="4"/>
        </w:numPr>
      </w:pPr>
      <w:proofErr w:type="gramStart"/>
      <w:r w:rsidRPr="002C095B">
        <w:t>un</w:t>
      </w:r>
      <w:proofErr w:type="gramEnd"/>
      <w:r w:rsidRPr="002C095B">
        <w:t xml:space="preserve"> </w:t>
      </w:r>
      <w:r w:rsidRPr="002C095B">
        <w:rPr>
          <w:b/>
          <w:bCs/>
        </w:rPr>
        <w:t>outil de réforme structurelle</w:t>
      </w:r>
      <w:r w:rsidRPr="002C095B">
        <w:t>,</w:t>
      </w:r>
    </w:p>
    <w:p w14:paraId="331D33B2" w14:textId="77777777" w:rsidR="002C095B" w:rsidRPr="002C095B" w:rsidRDefault="002C095B" w:rsidP="002C095B">
      <w:pPr>
        <w:numPr>
          <w:ilvl w:val="0"/>
          <w:numId w:val="4"/>
        </w:numPr>
      </w:pPr>
      <w:proofErr w:type="gramStart"/>
      <w:r w:rsidRPr="002C095B">
        <w:t>un</w:t>
      </w:r>
      <w:proofErr w:type="gramEnd"/>
      <w:r w:rsidRPr="002C095B">
        <w:t xml:space="preserve"> </w:t>
      </w:r>
      <w:r w:rsidRPr="002C095B">
        <w:rPr>
          <w:b/>
          <w:bCs/>
        </w:rPr>
        <w:t>levier de gouvernance économique</w:t>
      </w:r>
      <w:r w:rsidRPr="002C095B">
        <w:t>,</w:t>
      </w:r>
    </w:p>
    <w:p w14:paraId="0255100E" w14:textId="77777777" w:rsidR="002C095B" w:rsidRPr="002C095B" w:rsidRDefault="002C095B" w:rsidP="002C095B">
      <w:pPr>
        <w:numPr>
          <w:ilvl w:val="0"/>
          <w:numId w:val="4"/>
        </w:numPr>
      </w:pPr>
      <w:proofErr w:type="gramStart"/>
      <w:r w:rsidRPr="002C095B">
        <w:t>une</w:t>
      </w:r>
      <w:proofErr w:type="gramEnd"/>
      <w:r w:rsidRPr="002C095B">
        <w:t xml:space="preserve"> </w:t>
      </w:r>
      <w:r w:rsidRPr="002C095B">
        <w:rPr>
          <w:b/>
          <w:bCs/>
        </w:rPr>
        <w:t>plateforme stratégique pour l’État malgache</w:t>
      </w:r>
      <w:r w:rsidRPr="002C095B">
        <w:t>,</w:t>
      </w:r>
    </w:p>
    <w:p w14:paraId="14559B24" w14:textId="77777777" w:rsidR="002C095B" w:rsidRPr="002C095B" w:rsidRDefault="002C095B" w:rsidP="002C095B">
      <w:pPr>
        <w:numPr>
          <w:ilvl w:val="0"/>
          <w:numId w:val="4"/>
        </w:numPr>
      </w:pPr>
      <w:proofErr w:type="gramStart"/>
      <w:r w:rsidRPr="002C095B">
        <w:t>un</w:t>
      </w:r>
      <w:proofErr w:type="gramEnd"/>
      <w:r w:rsidRPr="002C095B">
        <w:t xml:space="preserve"> socle extensible à d’autres ressources et usages futurs.</w:t>
      </w:r>
    </w:p>
    <w:p w14:paraId="7E76AABD" w14:textId="77777777" w:rsidR="002C095B" w:rsidRDefault="002C095B" w:rsidP="002C095B">
      <w:r>
        <w:t xml:space="preserve">Tsara raha </w:t>
      </w:r>
      <w:proofErr w:type="spellStart"/>
      <w:r>
        <w:t>maka</w:t>
      </w:r>
      <w:proofErr w:type="spellEnd"/>
      <w:r>
        <w:t xml:space="preserve"> n'y base de donnée CENI amin'ny identification </w:t>
      </w:r>
      <w:proofErr w:type="spellStart"/>
      <w:r>
        <w:t>faritany</w:t>
      </w:r>
      <w:proofErr w:type="spellEnd"/>
      <w:r>
        <w:t xml:space="preserve">/district/commune/fokontany </w:t>
      </w:r>
    </w:p>
    <w:p w14:paraId="29811D1B" w14:textId="77777777" w:rsidR="002C095B" w:rsidRDefault="002C095B" w:rsidP="002C095B"/>
    <w:p w14:paraId="594665CE" w14:textId="77777777" w:rsidR="002C095B" w:rsidRDefault="002C095B" w:rsidP="002C095B">
      <w:r>
        <w:t xml:space="preserve">Avy dia atao menu déroulant Ilay </w:t>
      </w:r>
      <w:proofErr w:type="spellStart"/>
      <w:r>
        <w:t>toerana</w:t>
      </w:r>
      <w:proofErr w:type="spellEnd"/>
      <w:r>
        <w:t xml:space="preserve"> </w:t>
      </w:r>
      <w:proofErr w:type="spellStart"/>
      <w:r>
        <w:t>lazainy</w:t>
      </w:r>
      <w:proofErr w:type="spellEnd"/>
      <w:r>
        <w:t xml:space="preserve"> hanaovana </w:t>
      </w:r>
      <w:proofErr w:type="spellStart"/>
      <w:r>
        <w:t>fitrandrahana</w:t>
      </w:r>
      <w:proofErr w:type="spellEnd"/>
      <w:r>
        <w:t xml:space="preserve"> na localité déclarée misy </w:t>
      </w:r>
      <w:proofErr w:type="spellStart"/>
      <w:r>
        <w:t>azy</w:t>
      </w:r>
      <w:proofErr w:type="spellEnd"/>
      <w:r>
        <w:t>.</w:t>
      </w:r>
    </w:p>
    <w:p w14:paraId="7CBC773C" w14:textId="77777777" w:rsidR="002C095B" w:rsidRDefault="002C095B" w:rsidP="002C095B"/>
    <w:p w14:paraId="65372C1C" w14:textId="77777777" w:rsidR="002C095B" w:rsidRDefault="002C095B" w:rsidP="002C095B">
      <w:r>
        <w:t xml:space="preserve">Asa na </w:t>
      </w:r>
      <w:proofErr w:type="spellStart"/>
      <w:r>
        <w:t>mitovy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code </w:t>
      </w:r>
      <w:proofErr w:type="spellStart"/>
      <w:r>
        <w:t>ampiasain'ny</w:t>
      </w:r>
      <w:proofErr w:type="spellEnd"/>
      <w:r>
        <w:t xml:space="preserve"> ministère mine, intérieur </w:t>
      </w:r>
      <w:proofErr w:type="spellStart"/>
      <w:r>
        <w:t>sy</w:t>
      </w:r>
      <w:proofErr w:type="spellEnd"/>
      <w:r>
        <w:t xml:space="preserve"> </w:t>
      </w:r>
      <w:proofErr w:type="spellStart"/>
      <w:r>
        <w:t>Ceni</w:t>
      </w:r>
      <w:proofErr w:type="spellEnd"/>
      <w:r>
        <w:t>.</w:t>
      </w:r>
    </w:p>
    <w:p w14:paraId="10A41CFE" w14:textId="77777777" w:rsidR="002C095B" w:rsidRDefault="002C095B" w:rsidP="002C095B"/>
    <w:p w14:paraId="02F9088E" w14:textId="77777777" w:rsidR="002C095B" w:rsidRDefault="002C095B" w:rsidP="002C095B">
      <w:r>
        <w:t xml:space="preserve">Ny sur fa à jour </w:t>
      </w:r>
      <w:proofErr w:type="spellStart"/>
      <w:r>
        <w:t>ny</w:t>
      </w:r>
      <w:proofErr w:type="spellEnd"/>
      <w:r>
        <w:t xml:space="preserve"> an'ny </w:t>
      </w:r>
      <w:proofErr w:type="spellStart"/>
      <w:r>
        <w:t>Ceni</w:t>
      </w:r>
      <w:proofErr w:type="spellEnd"/>
      <w:r>
        <w:t>.</w:t>
      </w:r>
    </w:p>
    <w:p w14:paraId="26C9DF9E" w14:textId="77777777" w:rsidR="002C095B" w:rsidRDefault="002C095B" w:rsidP="002C095B"/>
    <w:p w14:paraId="29947470" w14:textId="77777777" w:rsidR="002C095B" w:rsidRDefault="002C095B" w:rsidP="002C095B">
      <w:r>
        <w:t xml:space="preserve">Vao manao choix </w:t>
      </w:r>
      <w:proofErr w:type="spellStart"/>
      <w:r>
        <w:t>faritany</w:t>
      </w:r>
      <w:proofErr w:type="spellEnd"/>
      <w:r>
        <w:t xml:space="preserve"> Ilay déclarant, dia izay district ao </w:t>
      </w:r>
      <w:proofErr w:type="spellStart"/>
      <w:r>
        <w:t>anatiny</w:t>
      </w:r>
      <w:proofErr w:type="spellEnd"/>
      <w:r>
        <w:t xml:space="preserve"> no </w:t>
      </w:r>
      <w:proofErr w:type="spellStart"/>
      <w:r>
        <w:t>miseho</w:t>
      </w:r>
      <w:proofErr w:type="spellEnd"/>
      <w:r>
        <w:t xml:space="preserve"> par ordre alphabétique, mi taper alphabet izy, dia </w:t>
      </w:r>
      <w:proofErr w:type="spellStart"/>
      <w:r>
        <w:t>mipoitra</w:t>
      </w:r>
      <w:proofErr w:type="spellEnd"/>
      <w:r>
        <w:t xml:space="preserve"> </w:t>
      </w:r>
      <w:proofErr w:type="spellStart"/>
      <w:r>
        <w:t>avy</w:t>
      </w:r>
      <w:proofErr w:type="spellEnd"/>
      <w:r>
        <w:t xml:space="preserve"> </w:t>
      </w:r>
      <w:proofErr w:type="spellStart"/>
      <w:r>
        <w:t>hatrany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commune </w:t>
      </w:r>
      <w:proofErr w:type="spellStart"/>
      <w:r>
        <w:t>miatomboka</w:t>
      </w:r>
      <w:proofErr w:type="spellEnd"/>
      <w:r>
        <w:t xml:space="preserve"> </w:t>
      </w:r>
      <w:proofErr w:type="spellStart"/>
      <w:r>
        <w:t>amin'iny</w:t>
      </w:r>
      <w:proofErr w:type="spellEnd"/>
      <w:r>
        <w:t>...</w:t>
      </w:r>
    </w:p>
    <w:p w14:paraId="7F9A8216" w14:textId="3F43B478" w:rsidR="00FF3D12" w:rsidRDefault="002C095B" w:rsidP="002C095B">
      <w:proofErr w:type="spellStart"/>
      <w:r>
        <w:t>Hatrany</w:t>
      </w:r>
      <w:proofErr w:type="spellEnd"/>
      <w:r>
        <w:t xml:space="preserve"> amin'ny fokontany</w:t>
      </w:r>
    </w:p>
    <w:p w14:paraId="6007135E" w14:textId="77777777" w:rsidR="002C095B" w:rsidRDefault="002C095B" w:rsidP="002C095B"/>
    <w:p w14:paraId="0A0F1C05" w14:textId="77777777" w:rsidR="002C095B" w:rsidRDefault="002C095B" w:rsidP="002C095B">
      <w:r>
        <w:t xml:space="preserve">Ny tao amin'ny Mine no </w:t>
      </w:r>
      <w:proofErr w:type="spellStart"/>
      <w:r>
        <w:t>nanome</w:t>
      </w:r>
      <w:proofErr w:type="spellEnd"/>
      <w:r>
        <w:t xml:space="preserve"> ahy an'io.</w:t>
      </w:r>
    </w:p>
    <w:p w14:paraId="00B2AEE2" w14:textId="77777777" w:rsidR="002C095B" w:rsidRDefault="002C095B" w:rsidP="002C095B">
      <w:proofErr w:type="spellStart"/>
      <w:r>
        <w:t>Avadikatsika</w:t>
      </w:r>
      <w:proofErr w:type="spellEnd"/>
      <w:r>
        <w:t xml:space="preserve"> digital </w:t>
      </w:r>
      <w:proofErr w:type="spellStart"/>
      <w:r>
        <w:t>fotsiny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procédure, QR code no atao.</w:t>
      </w:r>
    </w:p>
    <w:p w14:paraId="61EBB704" w14:textId="77777777" w:rsidR="002C095B" w:rsidRDefault="002C095B" w:rsidP="002C095B"/>
    <w:p w14:paraId="4365C767" w14:textId="2AD90705" w:rsidR="002C095B" w:rsidRDefault="002C095B" w:rsidP="002C095B">
      <w:r>
        <w:lastRenderedPageBreak/>
        <w:t xml:space="preserve">Raha ilaina </w:t>
      </w:r>
      <w:proofErr w:type="spellStart"/>
      <w:r>
        <w:t>ny</w:t>
      </w:r>
      <w:proofErr w:type="spellEnd"/>
      <w:r>
        <w:t xml:space="preserve"> confirmation dossier, ohatran'ny ouverture compte </w:t>
      </w:r>
      <w:proofErr w:type="spellStart"/>
      <w:r>
        <w:t>Mvola</w:t>
      </w:r>
      <w:proofErr w:type="spellEnd"/>
      <w:r>
        <w:t xml:space="preserve"> dia miandry 24-48h </w:t>
      </w:r>
      <w:proofErr w:type="spellStart"/>
      <w:r>
        <w:t>ohatra</w:t>
      </w:r>
      <w:proofErr w:type="spellEnd"/>
      <w:r>
        <w:t xml:space="preserve">, dia mahazo validation izy, na misy sms </w:t>
      </w:r>
      <w:proofErr w:type="spellStart"/>
      <w:r>
        <w:t>milatsaka</w:t>
      </w:r>
      <w:proofErr w:type="spellEnd"/>
      <w:r>
        <w:t xml:space="preserve"> mangataka info complémentaire</w:t>
      </w:r>
    </w:p>
    <w:p w14:paraId="0B8650E5" w14:textId="77777777" w:rsidR="002C095B" w:rsidRDefault="002C095B" w:rsidP="002C095B"/>
    <w:p w14:paraId="28945309" w14:textId="77777777" w:rsidR="002C095B" w:rsidRDefault="002C095B" w:rsidP="002C095B">
      <w:r>
        <w:t xml:space="preserve">Tsara amiko, application iray ihany no atao, fa misy menu de départ </w:t>
      </w:r>
    </w:p>
    <w:p w14:paraId="5D425A1B" w14:textId="77777777" w:rsidR="002C095B" w:rsidRDefault="002C095B" w:rsidP="002C095B">
      <w:r>
        <w:t>- Or</w:t>
      </w:r>
    </w:p>
    <w:p w14:paraId="5587B5D8" w14:textId="77777777" w:rsidR="002C095B" w:rsidRDefault="002C095B" w:rsidP="002C095B">
      <w:r>
        <w:t xml:space="preserve">- Pierre précieuse </w:t>
      </w:r>
    </w:p>
    <w:p w14:paraId="5257F8DB" w14:textId="77777777" w:rsidR="002C095B" w:rsidRDefault="002C095B" w:rsidP="002C095B">
      <w:r>
        <w:t>- Bois</w:t>
      </w:r>
    </w:p>
    <w:p w14:paraId="13F2DE26" w14:textId="77777777" w:rsidR="002C095B" w:rsidRDefault="002C095B" w:rsidP="002C095B">
      <w:r>
        <w:t xml:space="preserve">Avy </w:t>
      </w:r>
      <w:proofErr w:type="spellStart"/>
      <w:r>
        <w:t>eo</w:t>
      </w:r>
      <w:proofErr w:type="spellEnd"/>
      <w:r>
        <w:t xml:space="preserve"> miditra plateforme Or </w:t>
      </w:r>
      <w:proofErr w:type="spellStart"/>
      <w:r>
        <w:t>mitokana</w:t>
      </w:r>
      <w:proofErr w:type="spellEnd"/>
      <w:r>
        <w:t xml:space="preserve">, pierre, </w:t>
      </w:r>
      <w:proofErr w:type="spellStart"/>
      <w:r>
        <w:t>mitokana</w:t>
      </w:r>
      <w:proofErr w:type="spellEnd"/>
      <w:r>
        <w:t xml:space="preserve">, bois </w:t>
      </w:r>
      <w:proofErr w:type="spellStart"/>
      <w:r>
        <w:t>mitokana</w:t>
      </w:r>
      <w:proofErr w:type="spellEnd"/>
      <w:r>
        <w:t xml:space="preserve">, </w:t>
      </w:r>
      <w:proofErr w:type="spellStart"/>
      <w:r>
        <w:t>manana</w:t>
      </w:r>
      <w:proofErr w:type="spellEnd"/>
      <w:r>
        <w:t xml:space="preserve"> tableau de bord </w:t>
      </w:r>
      <w:proofErr w:type="spellStart"/>
      <w:r>
        <w:t>mitokana</w:t>
      </w:r>
      <w:proofErr w:type="spellEnd"/>
      <w:r>
        <w:t>.</w:t>
      </w:r>
    </w:p>
    <w:p w14:paraId="6741238E" w14:textId="77777777" w:rsidR="002C095B" w:rsidRDefault="002C095B" w:rsidP="002C095B"/>
    <w:p w14:paraId="48FDF0ED" w14:textId="77777777" w:rsidR="002C095B" w:rsidRDefault="002C095B" w:rsidP="002C095B">
      <w:r>
        <w:t>Fa misy tableau de bord consolidé izy 3 miaraka indray.</w:t>
      </w:r>
    </w:p>
    <w:p w14:paraId="511094FB" w14:textId="77777777" w:rsidR="002C095B" w:rsidRDefault="002C095B" w:rsidP="002C095B"/>
    <w:p w14:paraId="5E2095B8" w14:textId="043035B5" w:rsidR="002C095B" w:rsidRDefault="002C095B" w:rsidP="002C095B">
      <w:r>
        <w:t xml:space="preserve">Misy </w:t>
      </w:r>
      <w:proofErr w:type="spellStart"/>
      <w:r>
        <w:t>mitambatra</w:t>
      </w:r>
      <w:proofErr w:type="spellEnd"/>
      <w:r>
        <w:t xml:space="preserve"> rehefa artisanale, comme vente, export, transport et autorisation lapidaire, art malagasy...</w:t>
      </w:r>
    </w:p>
    <w:p w14:paraId="2559A134" w14:textId="77777777" w:rsidR="002C095B" w:rsidRDefault="002C095B" w:rsidP="002C095B"/>
    <w:p w14:paraId="1B1B2FB6" w14:textId="77777777" w:rsidR="002C095B" w:rsidRDefault="002C095B" w:rsidP="002C095B"/>
    <w:p w14:paraId="5322AF75" w14:textId="1F98A278" w:rsidR="002C095B" w:rsidRDefault="002C095B" w:rsidP="002C095B">
      <w:r w:rsidRPr="002C095B">
        <w:t xml:space="preserve">Tsy azo asiana CSS </w:t>
      </w:r>
      <w:proofErr w:type="spellStart"/>
      <w:r w:rsidRPr="002C095B">
        <w:t>angaha</w:t>
      </w:r>
      <w:proofErr w:type="spellEnd"/>
      <w:r w:rsidRPr="002C095B">
        <w:t xml:space="preserve">, alerte de mises à jour n'ilay site </w:t>
      </w:r>
      <w:proofErr w:type="spellStart"/>
      <w:r w:rsidRPr="002C095B">
        <w:t>bcmm</w:t>
      </w:r>
      <w:proofErr w:type="spellEnd"/>
      <w:r w:rsidRPr="002C095B">
        <w:t xml:space="preserve">, dia manao mises à jour koa n'y antsika, </w:t>
      </w:r>
      <w:proofErr w:type="spellStart"/>
      <w:r w:rsidRPr="002C095B">
        <w:t>hifanarahana</w:t>
      </w:r>
      <w:proofErr w:type="spellEnd"/>
      <w:r w:rsidRPr="002C095B">
        <w:t xml:space="preserve"> n'y </w:t>
      </w:r>
      <w:proofErr w:type="spellStart"/>
      <w:r w:rsidRPr="002C095B">
        <w:t>bcmm</w:t>
      </w:r>
      <w:proofErr w:type="spellEnd"/>
      <w:r w:rsidRPr="002C095B">
        <w:t xml:space="preserve"> hoe azo </w:t>
      </w:r>
      <w:proofErr w:type="spellStart"/>
      <w:r w:rsidRPr="002C095B">
        <w:t>tsindriana</w:t>
      </w:r>
      <w:proofErr w:type="spellEnd"/>
      <w:r w:rsidRPr="002C095B">
        <w:t xml:space="preserve"> localisation n'</w:t>
      </w:r>
      <w:proofErr w:type="spellStart"/>
      <w:r w:rsidRPr="002C095B">
        <w:t>ny</w:t>
      </w:r>
      <w:proofErr w:type="spellEnd"/>
      <w:r w:rsidRPr="002C095B">
        <w:t xml:space="preserve"> Orpailleurs </w:t>
      </w:r>
      <w:proofErr w:type="spellStart"/>
      <w:r w:rsidRPr="002C095B">
        <w:t>ny</w:t>
      </w:r>
      <w:proofErr w:type="spellEnd"/>
      <w:r w:rsidRPr="002C095B">
        <w:t xml:space="preserve"> carte</w:t>
      </w:r>
    </w:p>
    <w:p w14:paraId="63AB1AA7" w14:textId="77777777" w:rsidR="002C095B" w:rsidRDefault="002C095B" w:rsidP="002C095B"/>
    <w:p w14:paraId="127DC1F3" w14:textId="77777777" w:rsidR="002C095B" w:rsidRDefault="002C095B" w:rsidP="002C095B"/>
    <w:p w14:paraId="74631E17" w14:textId="50F87191" w:rsidR="002C095B" w:rsidRDefault="002C095B" w:rsidP="002C095B">
      <w:r>
        <w:t xml:space="preserve">Mettre directement la liste des </w:t>
      </w:r>
      <w:r w:rsidRPr="002C095B">
        <w:t>REGION</w:t>
      </w:r>
      <w:r w:rsidRPr="002C095B">
        <w:tab/>
        <w:t>DISTRICT</w:t>
      </w:r>
      <w:r w:rsidRPr="002C095B">
        <w:tab/>
        <w:t>COMMUNE</w:t>
      </w:r>
      <w:r w:rsidRPr="002C095B">
        <w:tab/>
        <w:t>FOKONTANY</w:t>
      </w:r>
      <w:r>
        <w:t xml:space="preserve"> dans le logiciel </w:t>
      </w:r>
    </w:p>
    <w:sectPr w:rsidR="002C095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414ABC"/>
    <w:multiLevelType w:val="multilevel"/>
    <w:tmpl w:val="C2BE9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EB0C82"/>
    <w:multiLevelType w:val="multilevel"/>
    <w:tmpl w:val="1E505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32455C"/>
    <w:multiLevelType w:val="multilevel"/>
    <w:tmpl w:val="5B08A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F912B2"/>
    <w:multiLevelType w:val="multilevel"/>
    <w:tmpl w:val="E078E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8381557">
    <w:abstractNumId w:val="2"/>
  </w:num>
  <w:num w:numId="2" w16cid:durableId="1955362254">
    <w:abstractNumId w:val="3"/>
  </w:num>
  <w:num w:numId="3" w16cid:durableId="959412747">
    <w:abstractNumId w:val="0"/>
  </w:num>
  <w:num w:numId="4" w16cid:durableId="18750734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833"/>
    <w:rsid w:val="000C2C89"/>
    <w:rsid w:val="002C095B"/>
    <w:rsid w:val="007C1833"/>
    <w:rsid w:val="00A421EF"/>
    <w:rsid w:val="00A746C5"/>
    <w:rsid w:val="00CB4067"/>
    <w:rsid w:val="00FF3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F39E2"/>
  <w15:chartTrackingRefBased/>
  <w15:docId w15:val="{E13BE253-C1AD-46E6-A7F9-E8E34FB73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C18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C18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C18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C18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C18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C18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C18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C18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C18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C18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C18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C18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C183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C183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C183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C183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C183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C183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C18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C18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C18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C18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C18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C183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C183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C183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C18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C183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C18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543</Words>
  <Characters>2988</Characters>
  <Application>Microsoft Office Word</Application>
  <DocSecurity>0</DocSecurity>
  <Lines>24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Angelico RANDRIAMIARINTSOA</dc:creator>
  <cp:keywords/>
  <dc:description/>
  <cp:lastModifiedBy>Angelico RANDRIAMIARINTSOA</cp:lastModifiedBy>
  <cp:revision>2</cp:revision>
  <dcterms:created xsi:type="dcterms:W3CDTF">2026-02-02T07:17:00Z</dcterms:created>
  <dcterms:modified xsi:type="dcterms:W3CDTF">2026-02-03T09:39:00Z</dcterms:modified>
</cp:coreProperties>
</file>