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pStyle w:val="Title"/>
        <w:tabs>
          <w:tab w:pos="1665" w:val="left"/>
        </w:tabs>
        <w:spacing w:line="216" w:lineRule="auto"/>
        <w:ind w:left="4815" w:firstLine="1665"/>
        <w:jc w:val="left"/>
        <w:rPr>
          <w:rFonts w:ascii="Khmer OS Muol" w:eastAsia="Khmer OS Muol" w:hAnsi="Khmer OS Muol" w:cs="Khmer OS Muol"/>
          <w:szCs w:val="24"/>
        </w:rPr>
      </w:pPr>
      <w:r>
        <w:rPr/>
        <w:pict>
          <v:shape type="#_x0000_t202" style="position:absolute;margin-left:-7.55pt;margin-top:-12.6pt;width:124.65pt;height:66.35pt;z-index:251658240;;mso-wrap-style:square;position:absolute;left:0;text-align:left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/>
                  </w:pPr>
                  <w:bookmarkStart w:id="2" w:name="_Hlk245889597"/>
                  <w:bookmarkStart w:id="3" w:name="OLE_LINK6"/>
                  <w:bookmarkStart w:id="4" w:name="OLE_LINK5"/>
                  <w:r>
                    <w:rPr>
                      <w:rFonts w:cs="Calibri"/>
                      <w:noProof/>
                      <w:sz w:val="20"/>
                      <w:lang w:eastAsia="en-US" w:bidi="km-KH"/>
                    </w:rPr>
                    <w:drawing>
                      <wp:inline>
                        <wp:extent cx="1105535" cy="374015"/>
                        <wp:effectExtent xmlns:wp="http://schemas.openxmlformats.org/drawingml/2006/wordprocessingDrawing" l="0" t="0" r="0" b="6985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5535" cy="374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spacing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Be your side, by your hand</w:t>
                  </w:r>
                  <w:bookmarkEnd w:id="2"/>
                  <w:bookmarkEnd w:id="3"/>
                  <w:bookmarkEnd w:id="4"/>
                </w:p>
              </w:txbxContent>
            </v:textbox>
          </v:shape>
        </w:pict>
      </w:r>
      <w:r>
        <w:rPr>
          <w:rFonts w:ascii="Khmer OS Muol" w:eastAsia="Khmer OS Muol" w:hAnsi="Khmer OS Muol" w:cs="Khmer OS Muol"/>
          <w:cs/>
          <w:szCs w:val="24"/>
        </w:rPr>
        <w:t xml:space="preserve">ព្រះរាជាណាចក្រកម្ពុជា</w:t>
      </w:r>
    </w:p>
    <w:p>
      <w:pPr>
        <w:tabs>
          <w:tab w:pos="435" w:val="left"/>
          <w:tab w:pos="4677" w:val="center"/>
        </w:tabs>
        <w:spacing w:after="0" w:line="216" w:lineRule="auto"/>
        <w:jc w:val="center"/>
        <w:rPr>
          <w:rFonts w:ascii="Khmer OS Battambang" w:eastAsia="Khmer OS Battambang" w:hAnsi="Khmer OS Battambang" w:cs="Khmer OS Battambang"/>
          <w:b/>
          <w:sz w:val="20"/>
          <w:szCs w:val="20"/>
        </w:rPr>
      </w:pPr>
      <w:r>
        <w:rPr>
          <w:rFonts w:ascii="Khmer OS Muol" w:eastAsia="Khmer OS Muol" w:hAnsi="Khmer OS Muol" w:cs="Khmer OS Muol"/>
          <w:b/>
          <w:sz w:val="24"/>
          <w:szCs w:val="24"/>
        </w:rPr>
        <w:tab/>
      </w:r>
      <w:r>
        <w:rPr>
          <w:rFonts w:ascii="Khmer OS Muol" w:eastAsia="Khmer OS Muol" w:hAnsi="Khmer OS Muol" w:cs="Khmer OS Muol"/>
          <w:b/>
          <w:sz w:val="24"/>
          <w:szCs w:val="24"/>
        </w:rPr>
        <w:tab/>
      </w:r>
      <w:r>
        <w:rPr>
          <w:rFonts w:ascii="Khmer OS Muol" w:eastAsia="Khmer OS Muol" w:hAnsi="Khmer OS Muol" w:cs="Khmer OS Muol"/>
          <w:b/>
          <w:sz w:val="24"/>
          <w:szCs w:val="24"/>
        </w:rPr>
        <w:tab/>
      </w:r>
      <w:r>
        <w:rPr>
          <w:rFonts w:ascii="Khmer OS Muol" w:eastAsia="Khmer OS Muol" w:hAnsi="Khmer OS Muol" w:cs="Khmer OS Muol"/>
          <w:b/>
          <w:sz w:val="24"/>
          <w:szCs w:val="24"/>
        </w:rPr>
        <w:tab/>
      </w:r>
      <w:r>
        <w:rPr>
          <w:rFonts w:ascii="Khmer OS Muol" w:eastAsia="Khmer OS Muol" w:hAnsi="Khmer OS Muol" w:cs="Khmer OS Muol"/>
          <w:cs/>
          <w:b/>
          <w:sz w:val="24"/>
          <w:szCs w:val="24"/>
          <w:lang w:eastAsia="en-US" w:bidi="km-KH"/>
        </w:rPr>
        <w:t xml:space="preserve"> ជាតិ   សាសនា ព្រះមហាក្សត្រ</w:t>
      </w:r>
      <w:r>
        <w:rPr>
          <w:rFonts w:ascii="Khmer OS Muol" w:eastAsia="Khmer OS Muol" w:hAnsi="Khmer OS Muol" w:cs="Khmer OS Muol"/>
          <w:b/>
          <w:sz w:val="20"/>
          <w:szCs w:val="20"/>
        </w:rPr>
        <w:tab/>
      </w:r>
      <w:r>
        <w:rPr>
          <w:rFonts w:ascii="Khmer OS Battambang" w:eastAsia="Khmer OS Battambang" w:hAnsi="Khmer OS Battambang" w:cs="Khmer OS Battambang"/>
          <w:b/>
          <w:sz w:val="20"/>
          <w:szCs w:val="20"/>
        </w:rPr>
        <w:tab/>
      </w:r>
      <w:r>
        <w:rPr>
          <w:rFonts w:ascii="Khmer OS Battambang" w:eastAsia="Khmer OS Battambang" w:hAnsi="Khmer OS Battambang" w:cs="Khmer OS Battambang"/>
          <w:b/>
          <w:sz w:val="20"/>
          <w:szCs w:val="20"/>
        </w:rPr>
        <w:tab/>
      </w:r>
      <w:r>
        <w:rPr>
          <w:rFonts w:ascii="Khmer OS Battambang" w:eastAsia="Khmer OS Battambang" w:hAnsi="Khmer OS Battambang" w:cs="Khmer OS Battambang"/>
          <w:b/>
          <w:sz w:val="20"/>
          <w:szCs w:val="20"/>
        </w:rPr>
        <w:tab/>
      </w: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20"/>
          <w:szCs w:val="20"/>
        </w:rPr>
      </w:pPr>
    </w:p>
    <w:tbl>
      <w:tblPr>
        <w:tblLook w:val="04A0" w:firstRow="1" w:lastRow="0" w:firstColumn="1" w:lastColumn="0" w:noHBand="0" w:noVBand="1"/>
        <w:tblDescription w:val=""/>
        <w:tblW w:w="0" w:type="auto"/>
        <w:jc w:val="left"/>
        <w:tblInd w:w="8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>
        <w:trPr>
          <w:trHeight w:val="731" w:hRule="atLeast"/>
        </w:trPr>
        <w:tc>
          <w:tcPr>
            <w:tcW w:type="dxa" w:w="9660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bCs/>
                <w:caps/>
                <w:sz w:val="20"/>
                <w:szCs w:val="20"/>
              </w:rPr>
            </w:pP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bCs/>
                <w:caps/>
                <w:sz w:val="20"/>
                <w:szCs w:val="20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caps/>
                <w:sz w:val="28"/>
                <w:szCs w:val="28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caps/>
                <w:sz w:val="28"/>
                <w:szCs w:val="28"/>
                <w:lang w:eastAsia="en-US" w:bidi="km-KH"/>
              </w:rPr>
              <w:t xml:space="preserve">កិច្ចសន្យាខ្ចីបរិភោគ</w:t>
            </w:r>
          </w:p>
          <w:p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" w:eastAsia="Times New Roman" w:hAnsi="Khmer OS Muol" w:cs="Khmer OS Muol"/>
                <w:b/>
                <w:bCs/>
                <w:sz w:val="24"/>
                <w:szCs w:val="24"/>
                <w:lang w:eastAsia="en-US" w:bidi="km-KH"/>
              </w:rPr>
            </w:pPr>
            <w:r>
              <w:rPr>
                <w:rFonts w:ascii="Khmer OS Muol" w:eastAsia="Times New Roman" w:hAnsi="Khmer OS Muol" w:cs="Khmer OS Muol"/>
                <w:b/>
                <w:bCs/>
                <w:sz w:val="24"/>
                <w:szCs w:val="24"/>
              </w:rPr>
              <w:t xml:space="preserve">(</w:t>
            </w:r>
            <w:r>
              <w:rPr>
                <w:rFonts w:ascii="Khmer OS Muol" w:eastAsia="Times New Roman" w:hAnsi="Khmer OS Muol" w:cs="Khmer OS Muol"/>
                <w:cs/>
                <w:sz w:val="24"/>
                <w:szCs w:val="24"/>
                <w:lang w:eastAsia="en-US" w:bidi="km-KH"/>
              </w:rPr>
              <w:t xml:space="preserve">ឥណទាន</w:t>
            </w:r>
            <w:r>
              <w:rPr>
                <w:rFonts w:ascii="Khmer OS Muol" w:eastAsia="Times New Roman" w:hAnsi="Khmer OS Muol" w:cs="Khmer OS Muol"/>
                <w:sz w:val="24"/>
                <w:szCs w:val="24"/>
                <w:lang w:eastAsia="en-US" w:bidi="km-KH"/>
              </w:rPr>
              <w:t xml:space="preserve"> </w:t>
            </w:r>
            <w:r>
              <w:rPr>
                <w:rFonts w:ascii="Khmer OS Muol" w:eastAsia="Times New Roman" w:hAnsi="Khmer OS Muol" w:cs="Khmer OS Muol"/>
                <w:b/>
                <w:bCs/>
                <w:sz w:val="24"/>
                <w:szCs w:val="24"/>
                <w:lang w:eastAsia="en-US" w:bidi="km-KH"/>
              </w:rPr>
              <w:t xml:space="preserve">Credit Line</w:t>
            </w:r>
            <w:r>
              <w:rPr>
                <w:rFonts w:ascii="Khmer OS Muol" w:eastAsia="Times New Roman" w:hAnsi="Khmer OS Muol" w:cs="Khmer OS Muol"/>
                <w:b/>
                <w:bCs/>
                <w:sz w:val="24"/>
                <w:szCs w:val="24"/>
              </w:rPr>
              <w:t xml:space="preserve">)</w:t>
            </w:r>
          </w:p>
          <w:p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" w:eastAsia="Times New Roman" w:hAnsi="Khmer OS Muol" w:cs="Khmer OS Muol"/>
                <w:b/>
                <w:bCs/>
                <w:sz w:val="24"/>
                <w:szCs w:val="24"/>
                <w:lang w:eastAsia="en-US" w:bidi="km-KH"/>
              </w:rPr>
            </w:pPr>
          </w:p>
          <w:p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" w:eastAsia="Times New Roman" w:hAnsi="Khmer OS Muol" w:cs="Khmer OS Muol"/>
                <w:b/>
                <w:bCs/>
                <w:sz w:val="24"/>
                <w:szCs w:val="24"/>
                <w:lang w:eastAsia="en-US" w:bidi="km-KH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caps/>
                <w:sz w:val="24"/>
                <w:szCs w:val="24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caps/>
                <w:sz w:val="24"/>
                <w:szCs w:val="24"/>
                <w:lang w:eastAsia="en-US" w:bidi="km-KH"/>
              </w:rPr>
              <w:t xml:space="preserve">ដោយ និង រវាង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caps/>
                <w:sz w:val="24"/>
                <w:szCs w:val="24"/>
                <w:lang w:eastAsia="en-US" w:bidi="km-KH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b/>
                <w:sz w:val="24"/>
                <w:szCs w:val="24"/>
              </w:rPr>
            </w:pPr>
            <w:r>
              <w:rPr>
                <w:rFonts w:ascii="Khmer OS Muol" w:eastAsia="Khmer OS Muol" w:hAnsi="Khmer OS Muol" w:cs="Khmer OS Muol"/>
                <w:cs/>
                <w:b/>
                <w:sz w:val="24"/>
                <w:szCs w:val="24"/>
                <w:lang w:eastAsia="en-US" w:bidi="km-KH"/>
              </w:rPr>
              <w:t xml:space="preserve">ធនាគារវិនិយោគ និងអភិវឌ្ឍន៍កម្ពុជា ភីអិលស៊ី</w:t>
            </w:r>
            <w:r>
              <w:rPr>
                <w:rFonts w:ascii="Khmer OS Muol" w:eastAsia="Khmer OS Muol" w:hAnsi="Khmer OS Muol" w:cs="Khmer OS Muol"/>
                <w:cs/>
                <w:b/>
                <w:sz w:val="24"/>
                <w:szCs w:val="24"/>
                <w:lang w:eastAsia="en-US" w:bidi="km-KH"/>
              </w:rPr>
              <w:t xml:space="preserve"> - ការិយាល័យកណ្ដាល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4"/>
                <w:szCs w:val="24"/>
              </w:rPr>
            </w:pPr>
            <w:r>
              <w:rPr>
                <w:rFonts w:ascii="Khmer OS Muol" w:eastAsia="Khmer OS Muol" w:hAnsi="Khmer OS Muol" w:cs="Khmer OS Muol"/>
                <w:sz w:val="24"/>
                <w:szCs w:val="24"/>
              </w:rPr>
              <w:t xml:space="preserve">(“</w:t>
            </w:r>
            <w:r>
              <w:rPr>
                <w:rFonts w:ascii="Khmer OS Muol" w:eastAsia="Khmer OS Muol" w:hAnsi="Khmer OS Muol" w:cs="Khmer OS Muol"/>
                <w:cs/>
                <w:sz w:val="24"/>
                <w:szCs w:val="24"/>
                <w:lang w:eastAsia="en-US" w:bidi="km-KH"/>
              </w:rPr>
              <w:t xml:space="preserve">ធនាគារ</w:t>
            </w:r>
            <w:r>
              <w:rPr>
                <w:rFonts w:ascii="Khmer OS Muol" w:eastAsia="Khmer OS Muol" w:hAnsi="Khmer OS Muol" w:cs="Khmer OS Muol"/>
                <w:sz w:val="24"/>
                <w:szCs w:val="24"/>
              </w:rPr>
              <w:t xml:space="preserve">”)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4"/>
                <w:szCs w:val="24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caps/>
                <w:sz w:val="24"/>
                <w:szCs w:val="24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caps/>
                <w:sz w:val="24"/>
                <w:szCs w:val="24"/>
                <w:lang w:eastAsia="en-US" w:bidi="km-KH"/>
              </w:rPr>
              <w:t xml:space="preserve">និង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4"/>
                <w:szCs w:val="24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b/>
                <w:bCs/>
                <w:sz w:val="24"/>
                <w:szCs w:val="24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sz w:val="24"/>
                <w:szCs w:val="24"/>
                <w:lang w:eastAsia="en-US" w:bidi="km-KH"/>
              </w:rPr>
              <w:t xml:space="preserve">Sovann Reachsey Co., Ltd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4"/>
                <w:szCs w:val="24"/>
              </w:rPr>
            </w:pPr>
            <w:r>
              <w:rPr>
                <w:rFonts w:ascii="Khmer OS Muol" w:eastAsia="Khmer OS Muol" w:hAnsi="Khmer OS Muol" w:cs="Khmer OS Muol"/>
                <w:sz w:val="24"/>
                <w:szCs w:val="24"/>
              </w:rPr>
              <w:t xml:space="preserve">(“</w:t>
            </w:r>
            <w:r>
              <w:rPr>
                <w:rFonts w:ascii="Khmer OS Muol" w:eastAsia="Khmer OS Muol" w:hAnsi="Khmer OS Muol" w:cs="Khmer OS Muol"/>
                <w:cs/>
                <w:sz w:val="24"/>
                <w:szCs w:val="24"/>
                <w:lang w:eastAsia="en-US" w:bidi="km-KH"/>
              </w:rPr>
              <w:t xml:space="preserve">អ្នកខ្ចី</w:t>
            </w:r>
            <w:r>
              <w:rPr>
                <w:rFonts w:ascii="Khmer OS Muol" w:eastAsia="Khmer OS Muol" w:hAnsi="Khmer OS Muol" w:cs="Khmer OS Muol"/>
                <w:sz w:val="24"/>
                <w:szCs w:val="24"/>
              </w:rPr>
              <w:t xml:space="preserve">”)</w:t>
            </w:r>
          </w:p>
          <w:p>
            <w:pPr>
              <w:spacing w:after="0" w:line="216" w:lineRule="auto"/>
              <w:jc w:val="center"/>
              <w:rPr>
                <w:rFonts w:ascii="Khmer OS Battambang" w:eastAsia="Times New Roman" w:hAnsi="Khmer OS Battambang" w:cs="Khmer OS Battambang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4"/>
                <w:szCs w:val="24"/>
                <w:lang w:val="ca-ES" w:eastAsia="en-US" w:bidi="km-KH"/>
              </w:rPr>
              <w:t xml:space="preserve">លេខ</w:t>
            </w:r>
            <w:r>
              <w:rPr>
                <w:rFonts w:ascii="Khmer OS Battambang" w:eastAsia="Khmer OS Battambang" w:hAnsi="Khmer OS Battambang" w:cs="Khmer OS Battambang"/>
                <w:sz w:val="24"/>
                <w:szCs w:val="24"/>
                <w:lang w:val="ca-ES"/>
              </w:rPr>
              <w:t xml:space="preserve">.: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ca-ES"/>
              </w:rPr>
              <w:t xml:space="preserve">51/2019/CL/HO/104121</w:t>
            </w:r>
          </w:p>
          <w:p>
            <w:pPr>
              <w:spacing w:after="0" w:line="216" w:lineRule="auto"/>
              <w:rPr>
                <w:rFonts w:ascii="Khmer OS Muol" w:eastAsia="Khmer OS Muol" w:hAnsi="Khmer OS Muol" w:cs="Khmer OS Muol"/>
                <w:sz w:val="24"/>
                <w:szCs w:val="24"/>
              </w:rPr>
            </w:pPr>
          </w:p>
          <w:p>
            <w:pPr>
              <w:spacing w:after="0" w:line="216" w:lineRule="auto"/>
              <w:rPr>
                <w:rFonts w:ascii="Khmer OS Muol" w:eastAsia="Khmer OS Muol" w:hAnsi="Khmer OS Muol" w:cs="Khmer OS Muol"/>
                <w:sz w:val="24"/>
                <w:szCs w:val="24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4"/>
                <w:szCs w:val="24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sz w:val="24"/>
                <w:szCs w:val="24"/>
                <w:lang w:eastAsia="en-US" w:bidi="km-KH"/>
              </w:rPr>
              <w:t xml:space="preserve">កាលបរិច្ឆេទ៖ </w:t>
            </w:r>
            <w:r>
              <w:rPr>
                <w:rFonts w:ascii="Khmer OS Muol" w:eastAsia="Khmer OS Muol" w:hAnsi="Khmer OS Muol" w:cs="Khmer OS Muol"/>
                <w:sz w:val="24"/>
                <w:szCs w:val="24"/>
                <w:lang w:eastAsia="en-US" w:bidi="km-KH"/>
              </w:rPr>
              <w:t xml:space="preserve">……</w:t>
            </w:r>
            <w:r>
              <w:rPr>
                <w:rFonts w:ascii="Khmer OS Muol" w:eastAsia="Khmer OS Muol" w:hAnsi="Khmer OS Muol" w:cs="Khmer OS Muol"/>
                <w:sz w:val="24"/>
                <w:szCs w:val="24"/>
                <w:lang w:eastAsia="en-US" w:bidi="km-KH"/>
              </w:rPr>
              <w:t xml:space="preserve">…</w:t>
            </w:r>
            <w:r>
              <w:rPr>
                <w:rFonts w:ascii="Khmer OS Muol" w:eastAsia="Khmer OS Muol" w:hAnsi="Khmer OS Muol" w:cs="Khmer OS Muol"/>
                <w:sz w:val="24"/>
                <w:szCs w:val="24"/>
                <w:lang w:eastAsia="en-US" w:bidi="km-KH"/>
              </w:rPr>
              <w:t xml:space="preserve">/……</w:t>
            </w:r>
            <w:r>
              <w:rPr>
                <w:rFonts w:ascii="Khmer OS Muol" w:eastAsia="Khmer OS Muol" w:hAnsi="Khmer OS Muol" w:cs="Khmer OS Muol"/>
                <w:sz w:val="24"/>
                <w:szCs w:val="24"/>
                <w:lang w:eastAsia="en-US" w:bidi="km-KH"/>
              </w:rPr>
              <w:t xml:space="preserve">…</w:t>
            </w:r>
            <w:r>
              <w:rPr>
                <w:rFonts w:ascii="Khmer OS Muol" w:eastAsia="Khmer OS Muol" w:hAnsi="Khmer OS Muol" w:cs="Khmer OS Muol"/>
                <w:sz w:val="24"/>
                <w:szCs w:val="24"/>
                <w:lang w:eastAsia="en-US" w:bidi="km-KH"/>
              </w:rPr>
              <w:t xml:space="preserve">/………</w:t>
            </w: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</w:rPr>
            </w:pPr>
          </w:p>
        </w:tc>
      </w:tr>
    </w:tbl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autoSpaceDE w:val="0"/>
        <w:autoSpaceDN w:val="0"/>
        <w:adjustRightInd w:val="0"/>
        <w:spacing w:after="0" w:line="216" w:lineRule="auto"/>
        <w:jc w:val="both"/>
        <w:rPr>
          <w:rFonts w:ascii="Khmer OS Battambang" w:eastAsia="Times New Roman" w:hAnsi="Khmer OS Battambang" w:cs="Khmer OS Battambang"/>
          <w:sz w:val="24"/>
          <w:szCs w:val="24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ថ្ងៃនេះទី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……/……/………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 នៅ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 ការិយាល័យកណ្ដាល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ធនាគារវិនិយោគ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និងអភិវឌ្ឍន៍កម្ពុជា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ភីអិលស៊ីយើងខ្ញុំរួមមាន​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val="ca-ES" w:eastAsia="en-US" w:bidi="km-KH"/>
        </w:rPr>
        <w:t xml:space="preserve">៖</w:t>
      </w: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24"/>
          <w:szCs w:val="24"/>
          <w:lang w:val="ca-ES"/>
        </w:rPr>
      </w:pPr>
    </w:p>
    <w:p>
      <w:pPr>
        <w:pStyle w:val="ListParagraph"/>
        <w:numPr>
          <w:ilvl w:val="0"/>
          <w:numId w:val="10"/>
        </w:numPr>
        <w:spacing w:after="0" w:line="216" w:lineRule="auto"/>
        <w:ind w:left="426" w:hanging="426"/>
        <w:jc w:val="both"/>
        <w:rPr>
          <w:rFonts w:ascii="Khmer OS Battambang" w:eastAsia="Khmer OS Battambang" w:hAnsi="Khmer OS Battambang" w:cs="Khmer OS Battambang"/>
          <w:b/>
          <w:sz w:val="24"/>
          <w:szCs w:val="24"/>
        </w:rPr>
      </w:pPr>
      <w:r>
        <w:rPr>
          <w:rFonts w:ascii="Khmer OS Muol Light" w:eastAsia="Khmer OS Muol Light" w:hAnsi="Khmer OS Muol Light" w:cs="Khmer OS Muol Light"/>
          <w:cs/>
          <w:b/>
          <w:sz w:val="24"/>
          <w:szCs w:val="24"/>
          <w:lang w:eastAsia="en-US" w:bidi="km-KH"/>
        </w:rPr>
        <w:t xml:space="preserve">ធនាគារ</w:t>
      </w:r>
      <w:r>
        <w:rPr>
          <w:rFonts w:ascii="Khmer OS Muol Light" w:eastAsia="Khmer OS Muol Light" w:hAnsi="Khmer OS Muol Light" w:cs="Khmer OS Muol Light"/>
          <w:cs/>
          <w:b/>
          <w:sz w:val="24"/>
          <w:szCs w:val="24"/>
          <w:lang w:eastAsia="en-US" w:bidi="km-KH"/>
        </w:rPr>
        <w:t xml:space="preserve"> </w:t>
      </w:r>
      <w:r>
        <w:rPr>
          <w:rFonts w:ascii="Khmer OS Muol Light" w:eastAsia="Khmer OS Muol Light" w:hAnsi="Khmer OS Muol Light" w:cs="Khmer OS Muol Light"/>
          <w:cs/>
          <w:b/>
          <w:sz w:val="24"/>
          <w:szCs w:val="24"/>
          <w:lang w:eastAsia="en-US" w:bidi="km-KH"/>
        </w:rPr>
        <w:t xml:space="preserve">វិនិយោគ និងអភិវឌ្ឍន៍កម្ពុជា ភីអិលស៊ី</w:t>
      </w:r>
      <w:r>
        <w:rPr>
          <w:rFonts w:ascii="Khmer OS Battambang" w:eastAsia="Khmer OS Battambang" w:hAnsi="Khmer OS Battambang" w:cs="Khmer OS Battambang"/>
          <w:sz w:val="24"/>
          <w:szCs w:val="24"/>
        </w:rPr>
        <w:t xml:space="preserve">-ការិយាល័យកណ្ដាល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ជា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ក្រុមហ៊ុន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មហាជន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ទទួល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ខុស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ត្រូវ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មាន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កម្រិត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ដែលបានបង្កើត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ឡើង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eastAsia="en-US" w:bidi="km-KH"/>
        </w:rPr>
        <w:t xml:space="preserve">ទទួលបានអាជ្ញាប័ណ្ណក្នុង​ការធ្វើប្រតិបត្ដិការ</w:t>
      </w:r>
      <w:r>
        <w:rPr>
          <w:rFonts w:ascii="Khmer OS Battambang" w:eastAsia="Khmer OS Battambang" w:hAnsi="Khmer OS Battambang" w:cs="Khmer OS Battambang" w:hint="cs"/>
          <w:cs/>
          <w:spacing w:val="-4"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eastAsia="en-US" w:bidi="km-KH"/>
        </w:rPr>
        <w:t xml:space="preserve">ធនាគារស្រប</w:t>
      </w:r>
      <w:r>
        <w:rPr>
          <w:rFonts w:ascii="Khmer OS Battambang" w:eastAsia="Khmer OS Battambang" w:hAnsi="Khmer OS Battambang" w:cs="Khmer OS Battambang" w:hint="cs"/>
          <w:cs/>
          <w:spacing w:val="-4"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eastAsia="en-US" w:bidi="km-KH"/>
        </w:rPr>
        <w:t xml:space="preserve">តាម</w:t>
      </w:r>
      <w:r>
        <w:rPr>
          <w:rFonts w:ascii="Khmer OS Battambang" w:eastAsia="Khmer OS Battambang" w:hAnsi="Khmer OS Battambang" w:cs="Khmer OS Battambang" w:hint="cs"/>
          <w:cs/>
          <w:spacing w:val="-4"/>
          <w:sz w:val="24"/>
          <w:szCs w:val="24"/>
          <w:lang w:eastAsia="en-US" w:bidi="km-KH"/>
        </w:rPr>
        <w:t xml:space="preserve">​​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eastAsia="en-US" w:bidi="km-KH"/>
        </w:rPr>
        <w:t xml:space="preserve">ច្បាប់</w:t>
      </w:r>
      <w:r>
        <w:rPr>
          <w:rFonts w:ascii="Khmer OS Battambang" w:eastAsia="Khmer OS Battambang" w:hAnsi="Khmer OS Battambang" w:cs="Khmer OS Battambang" w:hint="cs"/>
          <w:cs/>
          <w:spacing w:val="-4"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eastAsia="en-US" w:bidi="km-KH"/>
        </w:rPr>
        <w:t xml:space="preserve">នៃ</w:t>
      </w:r>
      <w:r>
        <w:rPr>
          <w:rFonts w:ascii="Khmer OS Battambang" w:eastAsia="Khmer OS Battambang" w:hAnsi="Khmer OS Battambang" w:cs="Khmer OS Battambang" w:hint="cs"/>
          <w:cs/>
          <w:spacing w:val="-4"/>
          <w:sz w:val="24"/>
          <w:szCs w:val="24"/>
          <w:lang w:eastAsia="en-US" w:bidi="km-KH"/>
        </w:rPr>
        <w:t xml:space="preserve">​​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eastAsia="en-US" w:bidi="km-KH"/>
        </w:rPr>
        <w:t xml:space="preserve">ព្រះរាជាណាចក្រកម្ពុជា 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ដែលមានលេខចុះបញ្ជី </w:t>
      </w:r>
      <w:r>
        <w:rPr>
          <w:rFonts w:ascii="Khmer OS Battambang" w:eastAsia="Khmer OS Battambang" w:hAnsi="Khmer OS Battambang" w:cs="Khmer OS Battambang"/>
          <w:bCs/>
          <w:sz w:val="24"/>
          <w:szCs w:val="24"/>
          <w:lang w:eastAsia="en-US" w:bidi="km-KH"/>
        </w:rPr>
        <w:t xml:space="preserve">19</w:t>
      </w:r>
      <w:r>
        <w:rPr>
          <w:rFonts w:ascii="Khmer OS Battambang" w:eastAsia="Khmer OS Battambang" w:hAnsi="Khmer OS Battambang" w:cs="Khmer OS Battambang"/>
          <w:bCs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ចុះថ្ងៃទី </w:t>
      </w:r>
      <w:r>
        <w:rPr>
          <w:rFonts w:ascii="Khmer OS Battambang" w:eastAsia="Khmer OS Battambang" w:hAnsi="Khmer OS Battambang" w:cs="Khmer OS Battambang"/>
          <w:bCs/>
          <w:spacing w:val="-4"/>
          <w:sz w:val="24"/>
          <w:szCs w:val="24"/>
          <w:lang w:eastAsia="en-US" w:bidi="km-KH"/>
        </w:rPr>
        <w:t xml:space="preserve">18/07/2012</w:t>
      </w:r>
      <w:r>
        <w:rPr>
          <w:rFonts w:ascii="Khmer OS Battambang" w:eastAsia="Khmer OS Battambang" w:hAnsi="Khmer OS Battambang" w:cs="Khmer OS Battambang"/>
          <w:bCs/>
          <w:spacing w:val="-4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 w:hint="cs"/>
          <w:cs/>
          <w:bCs/>
          <w:spacing w:val="-4"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4"/>
          <w:szCs w:val="24"/>
          <w:lang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 w:hint="cs"/>
          <w:cs/>
          <w:b/>
          <w:spacing w:val="-4"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4"/>
          <w:szCs w:val="24"/>
          <w:lang w:eastAsia="en-US" w:bidi="km-KH"/>
        </w:rPr>
        <w:t xml:space="preserve">មាន</w:t>
      </w:r>
      <w:r>
        <w:rPr>
          <w:rFonts w:ascii="Khmer OS Battambang" w:eastAsia="Khmer OS Battambang" w:hAnsi="Khmer OS Battambang" w:cs="Khmer OS Battambang" w:hint="cs"/>
          <w:cs/>
          <w:b/>
          <w:spacing w:val="-4"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4"/>
          <w:szCs w:val="24"/>
          <w:lang w:eastAsia="en-US" w:bidi="km-KH"/>
        </w:rPr>
        <w:t xml:space="preserve">អាសយដ្ឋាន</w:t>
      </w:r>
      <w:r>
        <w:rPr>
          <w:rFonts w:ascii="Khmer OS Battambang" w:eastAsia="Khmer OS Battambang" w:hAnsi="Khmer OS Battambang" w:cs="Khmer OS Battambang" w:hint="cs"/>
          <w:cs/>
          <w:b/>
          <w:spacing w:val="-4"/>
          <w:sz w:val="24"/>
          <w:szCs w:val="24"/>
          <w:lang w:eastAsia="en-US" w:bidi="km-KH"/>
        </w:rPr>
        <w:t xml:space="preserve">​​​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4"/>
          <w:szCs w:val="24"/>
          <w:lang w:eastAsia="en-US" w:bidi="km-KH"/>
        </w:rPr>
        <w:t xml:space="preserve">ចុះបញ្ជីស្ថិតនៅ </w:t>
      </w:r>
      <w:r>
        <w:rPr>
          <w:rFonts w:ascii="Khmer OS Battambang" w:eastAsia="Khmer OS Battambang" w:hAnsi="Khmer OS Battambang" w:cs="Khmer OS Battambang"/>
          <w:bCs/>
          <w:spacing w:val="-4"/>
          <w:sz w:val="24"/>
          <w:szCs w:val="24"/>
          <w:lang w:eastAsia="en-US" w:bidi="km-KH"/>
        </w:rPr>
        <w:t xml:space="preserve">អាគារលេខ ៣៧០ មហាវិថីព្រះមុនីវង្ស សង្កាត់បឹងកេងកង ១ ខណ្ឌចំការមន រាជធានីភ្នំពេញ។</w:t>
      </w:r>
      <w:r>
        <w:rPr>
          <w:rFonts w:ascii="Khmer OS Battambang" w:eastAsia="Khmer OS Battambang" w:hAnsi="Khmer OS Battambang" w:cs="Khmer OS Battambang"/>
          <w:bCs/>
          <w:spacing w:val="-4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eastAsia="en-US" w:bidi="km-KH"/>
        </w:rPr>
        <w:t xml:space="preserve">ទូរស័ព្ទលេខ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eastAsia="en-US" w:bidi="km-KH"/>
        </w:rPr>
        <w:t xml:space="preserve">: (855) 23 210 044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eastAsia="en-US" w:bidi="km-KH"/>
        </w:rPr>
        <w:t xml:space="preserve">ទូរសារលេខ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eastAsia="en-US" w:bidi="km-KH"/>
        </w:rPr>
        <w:t xml:space="preserve">: (855) 23 220 511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val="ca-ES" w:eastAsia="en-US" w:bidi="km-KH"/>
        </w:rPr>
        <w:t xml:space="preserve">អ៊ីម៉ែល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eastAsia="en-US" w:bidi="km-KH"/>
        </w:rPr>
        <w:t xml:space="preserve">:          info@bidc.com.kh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និងគេហទំព័រ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: 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eastAsia="en-US" w:bidi="km-KH"/>
        </w:rPr>
        <w:t xml:space="preserve">[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www.bidc.com.kh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val="ca-ES" w:eastAsia="en-US" w:bidi="km-KH"/>
        </w:rPr>
        <w:t xml:space="preserve">]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និងតំណាងដោយ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b/>
          <w:sz w:val="24"/>
          <w:szCs w:val="24"/>
          <w:lang w:eastAsia="en-US" w:bidi="km-KH"/>
        </w:rPr>
        <w:t xml:space="preserve">លោក ម៉ី ភី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 (តទៅនេះហៅថា 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“</w:t>
      </w:r>
      <w:r>
        <w:rPr>
          <w:rFonts w:ascii="Khmer OS Battambang" w:eastAsia="Khmer OS Battambang" w:hAnsi="Khmer OS Battambang" w:cs="Khmer OS Battambang"/>
          <w:b/>
          <w:bCs/>
          <w:sz w:val="24"/>
          <w:szCs w:val="24"/>
          <w:lang w:eastAsia="en-US" w:bidi="km-KH"/>
        </w:rPr>
        <w:t xml:space="preserve">BIDC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”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ឬ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 “</w:t>
      </w:r>
      <w:r>
        <w:rPr>
          <w:rFonts w:ascii="Khmer OS Battambang" w:eastAsia="Khmer OS Battambang" w:hAnsi="Khmer OS Battambang" w:cs="Khmer OS Battambang"/>
          <w:cs/>
          <w:b/>
          <w:bCs/>
          <w:sz w:val="24"/>
          <w:szCs w:val="24"/>
          <w:lang w:eastAsia="en-US" w:bidi="km-KH"/>
        </w:rPr>
        <w:t xml:space="preserve">ធនាគារ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”)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។</w:t>
      </w:r>
    </w:p>
    <w:p>
      <w:pPr>
        <w:pStyle w:val="ListParagraph"/>
        <w:spacing w:after="0" w:line="216" w:lineRule="auto"/>
        <w:ind w:left="426"/>
        <w:jc w:val="both"/>
        <w:rPr>
          <w:rFonts w:ascii="Khmer OS Battambang" w:eastAsia="Khmer OS Battambang" w:hAnsi="Khmer OS Battambang" w:cs="Khmer OS Battambang"/>
          <w:b/>
          <w:sz w:val="24"/>
          <w:szCs w:val="24"/>
        </w:rPr>
      </w:pP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sz w:val="24"/>
          <w:szCs w:val="24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និង</w:t>
      </w: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</w:pPr>
    </w:p>
    <w:p>
      <w:pPr>
        <w:pStyle w:val="ListParagraph"/>
        <w:numPr>
          <w:ilvl w:val="0"/>
          <w:numId w:val="10"/>
        </w:numPr>
        <w:spacing w:after="0" w:line="216" w:lineRule="auto"/>
        <w:ind w:left="426"/>
        <w:jc w:val="both"/>
        <w:rPr>
          <w:rFonts w:ascii="Khmer OS Battambang" w:eastAsia="Khmer OS Battambang" w:hAnsi="Khmer OS Battambang" w:cs="Khmer OS Battambang"/>
          <w:b/>
          <w:sz w:val="24"/>
          <w:szCs w:val="24"/>
        </w:rPr>
      </w:pPr>
      <w:r>
        <w:rPr>
          <w:rFonts w:ascii="Khmer OS Muol Light" w:eastAsia="Khmer OS Muol Light" w:hAnsi="Khmer OS Muol Light" w:cs="Khmer OS Muol Light"/>
          <w:b/>
          <w:sz w:val="24"/>
          <w:szCs w:val="24"/>
          <w:lang w:eastAsia="en-US" w:bidi="km-KH"/>
        </w:rPr>
        <w:t xml:space="preserve">Sovann Reachsey Co., Ltd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 ជា </w:t>
      </w:r>
      <w:r>
        <w:rPr>
          <w:rFonts w:ascii="Khmer OS Battambang" w:eastAsia="Khmer OS Battambang" w:hAnsi="Khmer OS Battambang" w:cs="Khmer OS Battambang"/>
          <w:bCs/>
          <w:sz w:val="24"/>
          <w:szCs w:val="24"/>
          <w:lang w:eastAsia="en-US" w:bidi="km-KH"/>
        </w:rPr>
        <w:t xml:space="preserve">ក្រុមហ៊ុនឯកជនទទួលខុសត្រូវមានកម្រិត</w:t>
      </w:r>
      <w:r>
        <w:rPr>
          <w:rFonts w:ascii="Khmer OS Battambang" w:eastAsia="Khmer OS Battambang" w:hAnsi="Khmer OS Battambang" w:cs="Khmer OS Battambang"/>
          <w:cs/>
          <w:bCs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ចុះបញ្ជី</w:t>
      </w:r>
      <w:r>
        <w:rPr>
          <w:rFonts w:ascii="Khmer OS Battambang" w:eastAsia="Khmer OS Battambang" w:hAnsi="Khmer OS Battambang" w:cs="Khmer OS Battambang" w:hint="cs"/>
          <w:cs/>
          <w:b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ស្រប</w:t>
      </w:r>
      <w:r>
        <w:rPr>
          <w:rFonts w:ascii="Khmer OS Battambang" w:eastAsia="Khmer OS Battambang" w:hAnsi="Khmer OS Battambang" w:cs="Khmer OS Battambang" w:hint="cs"/>
          <w:cs/>
          <w:b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តាម</w:t>
      </w:r>
      <w:r>
        <w:rPr>
          <w:rFonts w:ascii="Khmer OS Battambang" w:eastAsia="Khmer OS Battambang" w:hAnsi="Khmer OS Battambang" w:cs="Khmer OS Battambang" w:hint="cs"/>
          <w:cs/>
          <w:b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ច្បាប់</w:t>
      </w:r>
      <w:r>
        <w:rPr>
          <w:rFonts w:ascii="Khmer OS Battambang" w:eastAsia="Khmer OS Battambang" w:hAnsi="Khmer OS Battambang" w:cs="Khmer OS Battambang" w:hint="cs"/>
          <w:cs/>
          <w:b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នៃ</w:t>
      </w:r>
      <w:r>
        <w:rPr>
          <w:rFonts w:ascii="Khmer OS Battambang" w:eastAsia="Khmer OS Battambang" w:hAnsi="Khmer OS Battambang" w:cs="Khmer OS Battambang" w:hint="cs"/>
          <w:cs/>
          <w:b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ព្រះរាជាណាចក្រកម្ពុជា ដែល</w:t>
      </w:r>
      <w:r>
        <w:rPr>
          <w:rFonts w:ascii="Khmer OS Battambang" w:eastAsia="Khmer OS Battambang" w:hAnsi="Khmer OS Battambang" w:cs="Khmer OS Battambang" w:hint="cs"/>
          <w:cs/>
          <w:b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មាន</w:t>
      </w:r>
      <w:r>
        <w:rPr>
          <w:rFonts w:ascii="Khmer OS Battambang" w:eastAsia="Khmer OS Battambang" w:hAnsi="Khmer OS Battambang" w:cs="Khmer OS Battambang" w:hint="cs"/>
          <w:cs/>
          <w:b/>
          <w:sz w:val="24"/>
          <w:szCs w:val="24"/>
          <w:lang w:eastAsia="en-US" w:bidi="km-KH"/>
        </w:rPr>
        <w:t xml:space="preserve">​​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លេខ</w:t>
      </w:r>
      <w:r>
        <w:rPr>
          <w:rFonts w:ascii="Khmer OS Battambang" w:eastAsia="Khmer OS Battambang" w:hAnsi="Khmer OS Battambang" w:cs="Khmer OS Battambang" w:hint="cs"/>
          <w:cs/>
          <w:b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ចុះបញ្ជី 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00005351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ចុះថ្ងៃទី 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21/07/2010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4"/>
          <w:szCs w:val="24"/>
          <w:lang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 w:hint="cs"/>
          <w:cs/>
          <w:b/>
          <w:spacing w:val="-4"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4"/>
          <w:szCs w:val="24"/>
          <w:lang w:eastAsia="en-US" w:bidi="km-KH"/>
        </w:rPr>
        <w:t xml:space="preserve">មាន</w:t>
      </w:r>
      <w:r>
        <w:rPr>
          <w:rFonts w:ascii="Khmer OS Battambang" w:eastAsia="Khmer OS Battambang" w:hAnsi="Khmer OS Battambang" w:cs="Khmer OS Battambang" w:hint="cs"/>
          <w:cs/>
          <w:b/>
          <w:spacing w:val="-4"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4"/>
          <w:szCs w:val="24"/>
          <w:lang w:eastAsia="en-US" w:bidi="km-KH"/>
        </w:rPr>
        <w:t xml:space="preserve">អាសយដ្ឋាន</w:t>
      </w:r>
      <w:r>
        <w:rPr>
          <w:rFonts w:ascii="Khmer OS Battambang" w:eastAsia="Khmer OS Battambang" w:hAnsi="Khmer OS Battambang" w:cs="Khmer OS Battambang" w:hint="cs"/>
          <w:cs/>
          <w:b/>
          <w:spacing w:val="-4"/>
          <w:sz w:val="24"/>
          <w:szCs w:val="24"/>
          <w:lang w:eastAsia="en-US" w:bidi="km-KH"/>
        </w:rPr>
        <w:t xml:space="preserve">​​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4"/>
          <w:szCs w:val="24"/>
          <w:lang w:eastAsia="en-US" w:bidi="km-KH"/>
        </w:rPr>
        <w:t xml:space="preserve">ចុះបញ្ជី</w:t>
      </w:r>
      <w:r>
        <w:rPr>
          <w:rFonts w:ascii="Khmer OS Battambang" w:eastAsia="Khmer OS Battambang" w:hAnsi="Khmer OS Battambang" w:cs="Khmer OS Battambang" w:hint="cs"/>
          <w:cs/>
          <w:b/>
          <w:spacing w:val="-4"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4"/>
          <w:szCs w:val="24"/>
          <w:lang w:eastAsia="en-US" w:bidi="km-KH"/>
        </w:rPr>
        <w:t xml:space="preserve">ស្ថិតនៅ 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លេខ១Q ផ្លូវ២៩១ សង្កាត់ បឹងកក់ទី២ ខណ្ខ ទួលគោក រាជធានីភ្នំពេញ ព្រះរាជាណាចក្រកម្ពុជា។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eastAsia="en-US" w:bidi="km-KH"/>
        </w:rPr>
        <w:t xml:space="preserve">ទូរស័ព្ទលេខ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eastAsia="en-US" w:bidi="km-KH"/>
        </w:rPr>
        <w:t xml:space="preserve">: 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(855) 973 816 426/ (84) 961 219797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Sovann.reachsey01@gmai.com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និងតំណាងដោយ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b/>
          <w:bCs/>
          <w:sz w:val="24"/>
          <w:szCs w:val="24"/>
          <w:lang w:eastAsia="en-US" w:bidi="km-KH"/>
        </w:rPr>
        <w:t xml:space="preserve">លោក NGUYEN DUC MINH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 ជា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ប្រធាន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ក្រុម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ប្រឹក្សាភិបាល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/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អភិបាល ​ (តទៅនេះហៅថា 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z w:val="24"/>
          <w:szCs w:val="24"/>
          <w:lang w:eastAsia="en-US" w:bidi="km-KH"/>
        </w:rPr>
        <w:t xml:space="preserve">អ្នកខ្ចី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”)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។</w:t>
      </w:r>
    </w:p>
    <w:p>
      <w:pPr>
        <w:spacing w:before="120" w:after="0" w:line="216" w:lineRule="auto"/>
        <w:ind w:firstLine="426"/>
        <w:jc w:val="both"/>
        <w:rPr>
          <w:rFonts w:ascii="Khmer OS Battambang" w:eastAsia="Khmer OS Battambang" w:hAnsi="Khmer OS Battambang" w:cs="Khmer OS Battambang"/>
          <w:spacing w:val="-5"/>
          <w:sz w:val="24"/>
          <w:szCs w:val="24"/>
          <w:lang w:val="pt-BR"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នៅក្នុង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val="ca-ES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នេះ 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eastAsia="en-US" w:bidi="km-KH"/>
        </w:rPr>
        <w:t xml:space="preserve">ធនាគារ 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eastAsia="en-US" w:bidi="km-KH"/>
        </w:rPr>
        <w:t xml:space="preserve">អ្នកខ្ចី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 ដោយឡែក​ពីគ្នាហៅថា </w:t>
      </w:r>
      <w:r>
        <w:rPr>
          <w:rFonts w:ascii="Khmer OS Battambang" w:eastAsia="Khmer OS Battambang" w:hAnsi="Khmer OS Battambang" w:cs="Khmer OS Battambang"/>
          <w:spacing w:val="-5"/>
          <w:sz w:val="24"/>
          <w:szCs w:val="24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sz w:val="24"/>
          <w:szCs w:val="24"/>
          <w:lang w:val="pt-BR" w:eastAsia="en-US" w:bidi="km-KH"/>
        </w:rPr>
        <w:t xml:space="preserve">ភាគី</w:t>
      </w:r>
      <w:r>
        <w:rPr>
          <w:rFonts w:ascii="Khmer OS Battambang" w:eastAsia="Khmer OS Battambang" w:hAnsi="Khmer OS Battambang" w:cs="Khmer OS Battambang"/>
          <w:spacing w:val="-5"/>
          <w:sz w:val="24"/>
          <w:szCs w:val="24"/>
          <w:lang w:val="pt-BR"/>
        </w:rPr>
        <w:t xml:space="preserve">”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  និង</w:t>
      </w:r>
      <w:r>
        <w:rPr>
          <w:rFonts w:ascii="Khmer OS Battambang" w:eastAsia="Khmer OS Battambang" w:hAnsi="Khmer OS Battambang" w:cs="Khmer OS Battambang" w:hint="cs"/>
          <w:cs/>
          <w:spacing w:val="-5"/>
          <w:sz w:val="24"/>
          <w:szCs w:val="24"/>
          <w:lang w:val="pt-BR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រួមគ្នា</w:t>
      </w:r>
      <w:r>
        <w:rPr>
          <w:rFonts w:ascii="Khmer OS Battambang" w:eastAsia="Khmer OS Battambang" w:hAnsi="Khmer OS Battambang" w:cs="Khmer OS Battambang" w:hint="cs"/>
          <w:cs/>
          <w:spacing w:val="-5"/>
          <w:sz w:val="24"/>
          <w:szCs w:val="24"/>
          <w:lang w:val="pt-BR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ហៅថា</w:t>
      </w:r>
      <w:r>
        <w:rPr>
          <w:rFonts w:ascii="Khmer OS Battambang" w:eastAsia="Khmer OS Battambang" w:hAnsi="Khmer OS Battambang" w:cs="Khmer OS Battambang" w:hint="cs"/>
          <w:cs/>
          <w:spacing w:val="-5"/>
          <w:sz w:val="24"/>
          <w:szCs w:val="24"/>
          <w:lang w:val="pt-BR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spacing w:val="-5"/>
          <w:sz w:val="24"/>
          <w:szCs w:val="24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sz w:val="24"/>
          <w:szCs w:val="24"/>
          <w:lang w:val="pt-BR" w:eastAsia="en-US" w:bidi="km-KH"/>
        </w:rPr>
        <w:t xml:space="preserve">ភាគីទាំងអស់</w:t>
      </w:r>
      <w:r>
        <w:rPr>
          <w:rFonts w:ascii="Khmer OS Battambang" w:eastAsia="Khmer OS Battambang" w:hAnsi="Khmer OS Battambang" w:cs="Khmer OS Battambang"/>
          <w:spacing w:val="-5"/>
          <w:sz w:val="24"/>
          <w:szCs w:val="24"/>
          <w:lang w:val="pt-BR"/>
        </w:rPr>
        <w:t xml:space="preserve">” </w:t>
      </w:r>
      <w:r>
        <w:rPr>
          <w:rFonts w:ascii="Khmer OS Battambang" w:eastAsia="Khmer OS Battambang" w:hAnsi="Khmer OS Battambang" w:cs="Khmer OS Battambang" w:hint="cs"/>
          <w:cs/>
          <w:spacing w:val="-5"/>
          <w:sz w:val="24"/>
          <w:szCs w:val="24"/>
          <w:lang w:val="pt-BR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ឬ</w:t>
      </w:r>
      <w:r>
        <w:rPr>
          <w:rFonts w:ascii="Khmer OS Battambang" w:eastAsia="Khmer OS Battambang" w:hAnsi="Khmer OS Battambang" w:cs="Khmer OS Battambang"/>
          <w:spacing w:val="-5"/>
          <w:sz w:val="24"/>
          <w:szCs w:val="24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sz w:val="24"/>
          <w:szCs w:val="24"/>
          <w:lang w:val="pt-BR" w:eastAsia="en-US" w:bidi="km-KH"/>
        </w:rPr>
        <w:t xml:space="preserve">ភាគីទាំងពីរ</w:t>
      </w:r>
      <w:r>
        <w:rPr>
          <w:rFonts w:ascii="Khmer OS Battambang" w:eastAsia="Khmer OS Battambang" w:hAnsi="Khmer OS Battambang" w:cs="Khmer OS Battambang"/>
          <w:spacing w:val="-5"/>
          <w:sz w:val="24"/>
          <w:szCs w:val="24"/>
          <w:lang w:val="pt-BR"/>
        </w:rPr>
        <w:t xml:space="preserve">”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 ។</w:t>
      </w:r>
    </w:p>
    <w:p>
      <w:pPr>
        <w:spacing w:after="0" w:line="216" w:lineRule="auto"/>
        <w:jc w:val="center"/>
        <w:rPr>
          <w:rFonts w:ascii="Khmer OS Muol" w:eastAsia="Khmer OS Muol" w:hAnsi="Khmer OS Muol" w:cs="Khmer OS Muol"/>
          <w:sz w:val="24"/>
          <w:szCs w:val="24"/>
          <w:lang w:eastAsia="en-US" w:bidi="km-KH"/>
        </w:rPr>
      </w:pPr>
      <w:r>
        <w:rPr>
          <w:rFonts w:ascii="Khmer OS Muol" w:eastAsia="Khmer OS Muol" w:hAnsi="Khmer OS Muol" w:cs="Khmer OS Muol"/>
          <w:cs/>
          <w:sz w:val="24"/>
          <w:szCs w:val="24"/>
          <w:lang w:eastAsia="en-US" w:bidi="km-KH"/>
        </w:rPr>
        <w:t xml:space="preserve">បុព្វកថា៖</w:t>
      </w:r>
    </w:p>
    <w:p>
      <w:pPr>
        <w:spacing w:after="0" w:line="216" w:lineRule="auto"/>
        <w:jc w:val="center"/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</w:pP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bCs/>
          <w:sz w:val="24"/>
          <w:szCs w:val="24"/>
          <w:lang w:eastAsia="en-US" w:bidi="km-KH"/>
        </w:rPr>
        <w:t xml:space="preserve">ដោយហេតុថា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៖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អ្នកខ្ចីបានដាក់ពាក្យស្នើសុំឥណទានពីធនាគារ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តាមរយៈលិខិត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ឥណទាន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ចុះ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ថ្ងៃទ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ី..........​ខែ.........ឆ្នាំ.........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ហើយធនាគារ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បាន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យល់ព្រមក្នុងការផ្តល់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ឥណទានដល់អ្នក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ខ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្ចី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។</w:t>
      </w: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bCs/>
          <w:sz w:val="24"/>
          <w:szCs w:val="24"/>
          <w:lang w:eastAsia="en-US" w:bidi="km-KH"/>
        </w:rPr>
        <w:t xml:space="preserve">ដោយហេតុថា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៖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ភាគី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ទាំងពីរបានព្រមព្រៀងចុះកិច្ចសន្យា និងអនុវត្ត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val="ca-ES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នេះ ស្របតាមបញ្ញត្តិ និងលក្ខខណ្ឌដែលមានចែងនៅក្នុង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កិច្ចសន្យាខ្ចីបរិភោគនេះ។</w:t>
      </w: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</w:pPr>
    </w:p>
    <w:p>
      <w:pPr>
        <w:pStyle w:val="Heading1"/>
        <w:tabs>
          <w:tab w:pos="2250" w:val="left"/>
        </w:tabs>
        <w:spacing w:line="216" w:lineRule="auto"/>
        <w:rPr>
          <w:rFonts w:ascii="Khmer OS Muol Light" w:eastAsia="Khmer OS Muol Light" w:hAnsi="Khmer OS Muol Light" w:cs="Khmer OS Muol Light"/>
          <w:spacing w:val="-5"/>
          <w:sz w:val="24"/>
          <w:szCs w:val="24"/>
        </w:rPr>
      </w:pPr>
      <w:r>
        <w:rPr>
          <w:rFonts w:ascii="Khmer OS Muol Light" w:eastAsia="Khmer OS Muol Light" w:hAnsi="Khmer OS Muol Light" w:cs="Khmer OS Muol Light"/>
          <w:cs/>
          <w:spacing w:val="-5"/>
          <w:sz w:val="24"/>
          <w:szCs w:val="24"/>
        </w:rPr>
        <w:t xml:space="preserve">ភាគីទាំងពីរ បានព្រមព្រៀងគ្នាដូចខាងក្រោមនេះ ៖</w:t>
      </w: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បន្ថែមទៅលើបញ្ញត្តិ និងលក្ខខណ្ឌ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ទូទៅនៃ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val="ca-ES" w:eastAsia="en-US" w:bidi="km-KH"/>
        </w:rPr>
        <w:t xml:space="preserve">កិច្ចសន្យា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val="ca-ES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val="ca-ES" w:eastAsia="en-US" w:bidi="km-KH"/>
        </w:rPr>
        <w:t xml:space="preserve">ខ្ចីបរិភោគ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val="ca-ES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របស់ធនាគារ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ដែលមាន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ភ្ជាប់ជា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ឧបសម្ព័ន្ធ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(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ក)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គូភាគី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ព្រមព្រៀងលើបញ្ញត្តិ និងលក្ខខណ្ឌ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សំខាន់ៗ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នៃឥណទាន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ដូចខាងក្រោមនេះ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៖</w:t>
      </w: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</w:p>
    <w:tbl>
      <w:tblPr>
        <w:tblStyle w:val="TableGrid"/>
        <w:tblLook w:val="04A0" w:firstRow="1" w:lastRow="0" w:firstColumn="1" w:lastColumn="0" w:noHBand="0" w:noVBand="1"/>
        <w:tblDescription w:val=""/>
        <w:tblW w:w="9756" w:type="dxa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2430"/>
        <w:gridCol w:w="287"/>
        <w:gridCol w:w="4969"/>
      </w:tblGrid>
      <w:tr>
        <w:trPr/>
        <w:tc>
          <w:tcPr>
            <w:tcW w:type="dxa" w:w="2070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2F2F2" w:color="auto" w:val="clear"/>
            <w:vAlign w:val="center"/>
          </w:tcPr>
          <w:p>
            <w:pPr>
              <w:spacing w:line="216" w:lineRule="auto"/>
              <w:jc w:val="center"/>
              <w:rPr>
                <w:rFonts w:ascii="Khmer OS Battambang" w:eastAsia="Khmer OS Battambang" w:hAnsi="Khmer OS Battambang" w:cs="Khmer OS Battambang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4"/>
                <w:szCs w:val="24"/>
                <w:lang w:eastAsia="en-US" w:bidi="km-KH"/>
              </w:rPr>
              <w:t xml:space="preserve">ប្រភេទ</w:t>
            </w:r>
          </w:p>
        </w:tc>
        <w:tc>
          <w:tcPr>
            <w:tcW w:type="dxa" w:w="7686"/>
            <w:gridSpan w:val="3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2F2F2" w:color="auto" w:val="clear"/>
            <w:vAlign w:val="center"/>
          </w:tcPr>
          <w:p>
            <w:pPr>
              <w:spacing w:line="216" w:lineRule="auto"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ការបរិយាយ</w:t>
            </w:r>
          </w:p>
        </w:tc>
      </w:tr>
      <w:tr>
        <w:trPr/>
        <w:tc>
          <w:tcPr>
            <w:tcW w:type="dxa" w:w="2070"/>
            <w:vMerge w:val="restart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318" w:hanging="318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ឥណទាន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ដែល</w:t>
            </w:r>
          </w:p>
          <w:p>
            <w:pPr>
              <w:pStyle w:val="ListParagraph"/>
              <w:spacing w:line="216" w:lineRule="auto"/>
              <w:ind w:left="318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អនុមត័</w:t>
            </w:r>
          </w:p>
        </w:tc>
        <w:tc>
          <w:tcPr>
            <w:tcW w:type="dxa" w:w="2430"/>
            <w:tcBorders>
              <w:top w:val="none" w:sz="0" w:space="0" w:color="auto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ប្រភេទឥណទាន</w:t>
            </w:r>
          </w:p>
        </w:tc>
        <w:tc>
          <w:tcPr>
            <w:tcW w:type="dxa" w:w="287"/>
            <w:tcBorders>
              <w:top w:val="none" w:sz="0" w:space="0" w:color="auto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one" w:sz="0" w:space="0" w:color="auto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Credit line</w:t>
            </w:r>
            <w:bookmarkStart w:id="5" w:name="_GoBack"/>
            <w:bookmarkEnd w:id="5"/>
          </w:p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430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កម្រិតឥណទាន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  <w:t xml:space="preserve">USD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lang w:eastAsia="en-US" w:bidi="km-KH"/>
              </w:rPr>
              <w:t xml:space="preserve">1,200,000.00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(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ដុល្លារអាមេរិក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មូយលានពីររយពាន់)</w:t>
            </w:r>
          </w:p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430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អត្រាការប្រាក់ធម្មតា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b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  <w:t xml:space="preserve">8.5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lang w:val="vi-VN" w:eastAsia="en-US" w:bidi="km-KH"/>
              </w:rPr>
              <w:t xml:space="preserve"> %</w:t>
            </w:r>
            <w:r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val="vi-VN" w:eastAsia="en-US" w:bidi="km-KH"/>
              </w:rPr>
              <w:t xml:space="preserve">ក្នុង</w:t>
            </w:r>
            <w:r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val="vi-VN" w:eastAsia="en-US" w:bidi="km-KH"/>
              </w:rPr>
              <w:t xml:space="preserve">មួយ</w:t>
            </w:r>
            <w:r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val="vi-VN" w:eastAsia="en-US" w:bidi="km-KH"/>
              </w:rPr>
              <w:t xml:space="preserve">ឆ្នាំ</w:t>
            </w:r>
          </w:p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430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រយៈពេលកម្រិតឥ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ណទាន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b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  <w:t xml:space="preserve">12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lang w:eastAsia="en-US" w:bidi="km-KH"/>
              </w:rPr>
              <w:t xml:space="preserve">  ខែ  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lang w:eastAsia="en-US" w:bidi="km-KH"/>
              </w:rPr>
              <w:t xml:space="preserve">គិតចាប់ពីកាលបរិច្ឆេទនៃការចុះហត្ថលេខាលើកិច្ចសន្យាខ្ចីបរិភោគនេះ</w:t>
            </w:r>
          </w:p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430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រយៈពេលឥណទាន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i/>
                <w:i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ស្របតាម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លិខិតដកឥណទានប្រើប្រាស់នីមួយៗ</w:t>
            </w:r>
          </w:p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430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សោហ៊ុយទម្រង់ការ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0.5%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នៃចំនួនឥណទានសរុប</w:t>
            </w:r>
          </w:p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430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គោលបំណង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i/>
                <w:i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សម្រាប់បំពេញទុនបង្វិលអាជីវកម្ម</w:t>
            </w:r>
          </w:p>
        </w:tc>
      </w:tr>
      <w:tr>
        <w:trPr>
          <w:trHeight w:val="503" w:hRule="atLeast"/>
        </w:trPr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430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របៀបទូទាត់សង</w:t>
            </w:r>
          </w:p>
          <w:p>
            <w:pPr>
              <w:spacing w:line="216" w:lineRule="auto"/>
              <w:ind w:left="-29"/>
              <w:jc w:val="both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+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ប្រាក់ដើម</w:t>
            </w:r>
          </w:p>
          <w:p>
            <w:pPr>
              <w:spacing w:line="216" w:lineRule="auto"/>
              <w:ind w:left="-29"/>
              <w:jc w:val="both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</w:p>
          <w:p>
            <w:pPr>
              <w:spacing w:line="216" w:lineRule="auto"/>
              <w:ind w:left="-29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  <w:t xml:space="preserve">+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ការប្រាក់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  <w:t xml:space="preserve">:</w:t>
            </w: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  <w:t xml:space="preserve">: 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</w:p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អ្នកខ្ចីត្រូវទូទាត់សងប្រាក់ដើមទៅធនាគារ ស្របតាម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លិខិតដកឥណទានប្រើប្រាស់នីមួយៗ។</w:t>
            </w:r>
          </w:p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ការប្រាក់ត្រូវ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បង់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នៅរៀងរាល់ថ្ងៃទី </w:t>
            </w:r>
            <w:r>
              <w:rPr>
                <w:rFonts w:ascii="Khmer OS Battambang" w:eastAsia="Khmer OS Battambang" w:hAnsi="Khmer OS Battambang" w:cs="Khmer OS Battambang"/>
              </w:rPr>
              <w:t xml:space="preserve">25</w:t>
            </w:r>
            <w:r>
              <w:rPr>
                <w:rFonts w:ascii="Khmer OS Battambang" w:eastAsia="Khmer OS Battambang" w:hAnsi="Khmer OS Battambang" w:cs="Khmer OS Battambang"/>
              </w:rPr>
              <w:t xml:space="preserve">%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(ម្ភៃប្រាំ) នៃខែនីមួយ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និងការបង់ការប្រាក់ត្រូវចាប់ផ្តើមនៅកាលបរិច្ឆេទនៃការបញ្ចេញឥណទានលើកដំបូង។</w:t>
            </w:r>
          </w:p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7686"/>
            <w:gridSpan w:val="3"/>
            <w:tcBorders>
              <w:top w:val="nil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val="vi-VN" w:eastAsia="en-US" w:bidi="km-KH"/>
              </w:rPr>
              <w:t xml:space="preserve">លក្ខខណ្ឌ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ផ្សេងទៀតទាក់ទង់ការទូទាត់ប្រាក់ដើម និង ការប្រាក់មានចែងក្នុងប្រការ ៧ នៃ​បទបញ្ញត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ិ និង លក្ខខណ្ឌទូទៅ </w:t>
            </w:r>
          </w:p>
        </w:tc>
      </w:tr>
      <w:tr>
        <w:trPr/>
        <w:tc>
          <w:tcPr>
            <w:tcW w:type="dxa" w:w="2070"/>
            <w:vMerge w:val="restart"/>
            <w:tcBorders>
              <w:top w:val="none" w:sz="0" w:space="0" w:color="auto"/>
              <w:left w:val="single" w:sz="4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318" w:hanging="318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ប្រាតិភោគ</w:t>
            </w:r>
          </w:p>
        </w:tc>
        <w:tc>
          <w:tcPr>
            <w:tcW w:type="dxa" w:w="7686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ដើម្បីធានាបំណុលស្របតាម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អ្នកខ្ចីត្រូវបង្កើត ឬធ្វើឲ្យមាន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ការបង្កើត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ប្រាតិភោគដូចខាងក្រោម​​ (តទៅនេះហៅថា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“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ប្រាតិភោគ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”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)៖</w:t>
            </w:r>
          </w:p>
        </w:tc>
      </w:tr>
      <w:tr>
        <w:trPr/>
        <w:tc>
          <w:tcPr>
            <w:tcW w:type="dxa" w:w="2070"/>
            <w:vMerge w:val="continue"/>
            <w:tcBorders>
              <w:top w:val="single" w:sz="4" w:space="0" w:color="auto"/>
              <w:left w:val="single" w:sz="4" w:space="0" w:color="auto"/>
              <w:bottom w:val="nil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spacing w:line="216" w:lineRule="auto"/>
              <w:ind w:left="318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</w:p>
        </w:tc>
        <w:tc>
          <w:tcPr>
            <w:tcW w:type="dxa" w:w="7686"/>
            <w:gridSpan w:val="3"/>
            <w:tcBorders>
              <w:top w:val="nil"/>
              <w:left w:val="none" w:sz="0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396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ប្រាតិភោគលើអចលនវត្ថុ</w:t>
            </w:r>
          </w:p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il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spacing w:line="216" w:lineRule="auto"/>
              <w:ind w:left="318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</w:p>
        </w:tc>
        <w:tc>
          <w:tcPr>
            <w:tcW w:type="dxa" w:w="7686"/>
            <w:gridSpan w:val="3"/>
            <w:tcBorders>
              <w:top w:val="nil"/>
              <w:left w:val="none" w:sz="0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អចលនវត្ថុហ៊ីប៉ូតែក  ៖ ដី និងសំណង់ដែលមានស្រាប់ និងមាន</w:t>
            </w:r>
            <w:r>
              <w:rPr>
                <w:rFonts w:ascii="Khmer OS Battambang" w:eastAsia="Khmer OS Battambang" w:hAnsi="Khmer OS Battambang" w:cs="Khmer OS Battambang"/>
                <w:lang w:val="ca-ES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នាពេលអនាគត</w:t>
            </w:r>
            <w:r>
              <w:rPr>
                <w:rFonts w:ascii="Khmer OS Battambang" w:eastAsia="Khmer OS Battambang" w:hAnsi="Khmer OS Battambang" w:cs="Khmer OS Battambang"/>
                <w:lang w:val="ca-ES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នៅលើ</w:t>
            </w:r>
            <w:r>
              <w:rPr>
                <w:rFonts w:ascii="Khmer OS Battambang" w:eastAsia="Khmer OS Battambang" w:hAnsi="Khmer OS Battambang" w:cs="Khmer OS Battambang"/>
                <w:lang w:val="ca-ES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ដីដែលមានអត្ថសញ្ញាណដូចខាងក្រោម​៖ </w:t>
            </w:r>
          </w:p>
          <w:tbl>
            <w:tblPr>
              <w:tblStyle w:val="TableGrid"/>
              <w:tblLook w:val="04A0" w:firstRow="1" w:lastRow="0" w:firstColumn="1" w:lastColumn="0" w:noHBand="0" w:noVBand="1"/>
              <w:tblDescription w:val=""/>
              <w:tblW w:w="0" w:type="auto"/>
              <w:jc w:val="left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  <w:tl2br w:val="none" w:sz="0" w:space="0" w:color="auto"/>
                <w:tr2bl w:val="none" w:sz="0" w:space="0" w:color="auto"/>
              </w:tblBorders>
            </w:tblPr>
            <w:tblGrid>
              <w:gridCol w:w="500"/>
              <w:gridCol w:w="1400"/>
              <w:gridCol w:w="1400"/>
              <w:gridCol w:w="1400"/>
              <w:gridCol w:w="1400"/>
              <w:gridCol w:w="1400"/>
            </w:tblGrid>
            <w:tr>
              <w:trPr/>
              <w:tc>
                <w:tcPr>
                  <w:tcW w:type="dxa" w:w="5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ល.រ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កម្មសិទ្ធករ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លេខក្បាលដី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លេខបណ្ណ៍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ទំហំ (ម2)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ទីតាំង</w:t>
                  </w:r>
                </w:p>
              </w:tc>
            </w:tr>
            <w:tr>
              <w:trPr/>
              <w:tc>
                <w:tcPr>
                  <w:tcW w:type="dxa" w:w="5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SOVANN REACHSEY CO.,LTD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18"/>
                    </w:rPr>
                    <w:t xml:space="preserve">Civ0051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18"/>
                    </w:rPr>
                    <w:t xml:space="preserve">ក.រ 0196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16622600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ភូមិស្រែថ្មី ឃុំឃ្សឹម ស្រុកស្នូល ខេត្តក្រចេះ</w:t>
                  </w:r>
                </w:p>
              </w:tc>
            </w:tr>
          </w:tbl>
          <w:p/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il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spacing w:line="216" w:lineRule="auto"/>
              <w:ind w:left="318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</w:p>
        </w:tc>
        <w:tc>
          <w:tcPr>
            <w:tcW w:type="dxa" w:w="7686"/>
            <w:gridSpan w:val="3"/>
            <w:tcBorders>
              <w:top w:val="nil"/>
              <w:left w:val="none" w:sz="0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396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ការធានាដោយបុគ្គល/ដោយក្រុមហ៊ុន</w:t>
            </w:r>
          </w:p>
          <w:tbl>
            <w:tblPr>
              <w:tblStyle w:val="TableGrid"/>
              <w:tblLook w:val="04A0" w:firstRow="1" w:lastRow="0" w:firstColumn="1" w:lastColumn="0" w:noHBand="0" w:noVBand="1"/>
              <w:tblDescription w:val=""/>
              <w:tblW w:w="0" w:type="auto"/>
              <w:jc w:val="left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  <w:tl2br w:val="none" w:sz="0" w:space="0" w:color="auto"/>
                <w:tr2bl w:val="none" w:sz="0" w:space="0" w:color="auto"/>
              </w:tblBorders>
            </w:tblPr>
            <w:tblGrid>
              <w:gridCol w:w="600"/>
              <w:gridCol w:w="2000"/>
              <w:gridCol w:w="2000"/>
              <w:gridCol w:w="2000"/>
            </w:tblGrid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លរ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ឈ្មោះ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អត្តសញ្ញាណប័ណ្ឌ/លិខិតឆ្លងដែន 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ចេញនៅលើ</w:t>
                  </w:r>
                </w:p>
              </w:tc>
            </w:tr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1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លោក Nguyen Duc Minh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B9854790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14/11/2014</w:t>
                  </w:r>
                </w:p>
              </w:tc>
            </w:tr>
          </w:tbl>
          <w:p/>
        </w:tc>
      </w:tr>
      <w:tr>
        <w:trPr/>
        <w:tc>
          <w:tcPr>
            <w:tcW w:type="dxa" w:w="2070"/>
            <w:tcBorders>
              <w:top w:val="nil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spacing w:line="216" w:lineRule="auto"/>
              <w:ind w:left="459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</w:p>
        </w:tc>
        <w:tc>
          <w:tcPr>
            <w:tcW w:type="dxa" w:w="7686"/>
            <w:gridSpan w:val="3"/>
            <w:tcBorders>
              <w:top w:val="nil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474" w:hanging="425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បញ្ចាំអចលនទ្រព្យ ដូចខាងក្រោម </w:t>
            </w:r>
          </w:p>
          <w:p>
            <w:pPr>
              <w:spacing/>
              <w:ind w:left="-78"/>
              <w:jc w:val="both"/>
              <w:rPr>
                <w:rFonts w:ascii="Khmer OS Battambang" w:eastAsia="Times New Roman" w:hAnsi="Khmer OS Battambang" w:cs="Khmer OS Battambang"/>
                <w:bCs/>
                <w:iCs/>
              </w:rPr>
            </w:pPr>
            <w:r>
              <w:rPr>
                <w:rFonts w:ascii="Khmer OS Battambang" w:eastAsia="Times New Roman" w:hAnsi="Khmer OS Battambang" w:cs="Khmer OS Battambang"/>
                <w:bCs/>
                <w:iCs/>
              </w:rPr>
              <w:t xml:space="preserve">N/A</w:t>
            </w:r>
          </w:p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474" w:hanging="425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ប្រាក់បញ្ញើមានកាលកំណត់</w:t>
            </w:r>
          </w:p>
          <w:p>
            <w:pPr>
              <w:spacing/>
              <w:ind w:left="-78"/>
              <w:jc w:val="both"/>
              <w:rPr>
                <w:rFonts w:ascii="Khmer OS Battambang" w:eastAsia="Times New Roman" w:hAnsi="Khmer OS Battambang" w:cs="Khmer OS Battambang"/>
                <w:bCs/>
                <w:iCs/>
              </w:rPr>
            </w:pPr>
            <w:r>
              <w:rPr>
                <w:rFonts w:ascii="Khmer OS Battambang" w:eastAsia="Times New Roman" w:hAnsi="Khmer OS Battambang" w:cs="Khmer OS Battambang"/>
                <w:bCs/>
                <w:iCs/>
              </w:rPr>
              <w:t xml:space="preserve">N/A</w:t>
            </w:r>
          </w:p>
          <w:p>
            <w:pPr>
              <w:spacing/>
              <w:ind w:left="-78"/>
              <w:jc w:val="both"/>
              <w:rPr>
                <w:rFonts w:ascii="Khmer OS Battambang" w:eastAsia="Times New Roman" w:hAnsi="Khmer OS Battambang" w:cs="Khmer OS Battambang"/>
                <w:cs/>
                <w:bCs/>
                <w:iCs/>
                <w:rtl/>
                <w:lang w:val="vi-VN"/>
              </w:rPr>
            </w:pPr>
          </w:p>
        </w:tc>
      </w:tr>
      <w:tr>
        <w:trPr/>
        <w:tc>
          <w:tcPr>
            <w:tcW w:type="dxa" w:w="2070"/>
            <w:tcBorders>
              <w:top w:val="nil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="216" w:lineRule="auto"/>
              <w:ind w:left="342" w:hanging="342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លក្ខខណ្ឌពិសេស</w:t>
            </w:r>
          </w:p>
        </w:tc>
        <w:tc>
          <w:tcPr>
            <w:tcW w:type="dxa" w:w="7686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iCs/>
              </w:rPr>
            </w:r>
          </w:p>
          <w:p>
            <w:pPr>
              <w:pageBreakBefore w:val="0"/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iCs/>
              </w:rPr>
              <w:t xml:space="preserve">- ក្រុមហ៊ុនត្រូវបំពេញនីតិវិធីដាក់បញ្ចាំទ្រព្យ ស្របតាមច្បាប់របស់​ប្រទេស​កម្ពុជា​និង​បទ​បញ្ញត្តិ​របស់​ធនាគារ BIDC មុន​ពេល​បញ្ចេញឥណទាន​ផ្តល់ប្រាក់កម្ចី។</w:t>
            </w:r>
          </w:p>
          <w:p>
            <w:pPr>
              <w:pageBreakBefore w:val="0"/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iCs/>
              </w:rPr>
              <w:t xml:space="preserve">- ក្រុមហ៊ុនត្រូវទិញធានារ៉ាប់រងសម្រាប់ផ្ទៃដី ដែលដាំកៅស៊ូនិងចេកនៅលើ ដីដែល​បាន​ដាក់​បញ្ចាំ​នៅ​ធនាគារ BIDC ធានា​គ្រប់​នៃចំនួនឥណទានផ្តល់អាទិភាពទិញ ធានា​រ៉ាប់​រង​របស់​ក្រុមហ៊ុន CVI អ្នក​ទទួល​ផល​គឺ BIDC  ដោយ​សម្រេច ការ​ទិញ​ធានា​រ៉ាប់​រង​មុន ថ្ងៃទី ៣០ ខែកញ្ញាឆ្នាំ ២០១៩ ។</w:t>
            </w:r>
          </w:p>
          <w:p>
            <w:pPr>
              <w:pageBreakBefore w:val="0"/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iCs/>
              </w:rPr>
              <w:t xml:space="preserve">- ក្រុមហ៊ុនសន្យាផ្ទេរចំណូលទាំងអស់របស់ក្រុមហ៊ុន (រួមទាំងចំណូលពីគម្រោង និងសកម្មភាពអាជីវកម្មផ្សេងៗ) ទៅគណនីរបស់ ក្រុមហ៊ុននៅ BIDC និងប្រើប្រាស់ សេវាកម្មធនាគារនៅ BIDC ។</w:t>
            </w:r>
          </w:p>
          <w:p>
            <w:pPr>
              <w:pageBreakBefore w:val="0"/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iCs/>
              </w:rPr>
              <w:t xml:space="preserve">- តម្រូវឱ្យក្រុមហ៊ុនបង់ប្រាក់និងសងបំណុលភ្លាមៗ​ បន្ទាប់ពីមានប្រាក់ចំណូលចូល​​គណនី។ ក្នុងករណីមានប្រភពចំណូលមុន ក្រុមហ៊ុននឹងសងបំណុលទៅធនាគារ BIDCមុនកាលកំណត់ ដោយផ្អែកលើតុល្យភាព​​ នៃលំហូរសាច់ប្រាក់ជាក់ស្តែង​របស់ខ្លួន។</w:t>
            </w:r>
          </w:p>
          <w:p>
            <w:pPr>
              <w:pageBreakBefore w:val="0"/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iCs/>
              </w:rPr>
              <w:t xml:space="preserve">- តម្រូវឱ្យក្រុមហ៊ុនផ្ដល់ឯកសារទាំងអស់ដែលទាក់ទង​ នឹងសកម្មភាពអាជីវកម្ម ស្ថានភាពហិរញ្ញវត្ថុរបស់ក្រុមហ៊ុន រាយការណ៍​ចំណូលចំណាយប្រចាំខែ​​ស្តីពី ស្ថានភាព​នៃការប្រើប្រាស់ដើមទុន លម្អិតលើចំការចេក ហើយត្រួតពិនិត្យ សកម្មភាព អាជីវកម្មរបស់អតិថិជនឱ្យបានទៀងទាត់ ដើម្បីរកដំណោះស្រាយ ទាន់ពេលវេលា។</w:t>
            </w:r>
          </w:p>
          <w:p>
            <w:pPr>
              <w:pageBreakBefore w:val="0"/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iCs/>
              </w:rPr>
              <w:t xml:space="preserve">- តម្រូវឲ្យលោក Nguyen Duc Minh ត្រូវតែមានលិខិតធានាដោយបុគ្គល សម្រាប់ប្រាក់កម្ចីរបស់ក្រុមហ៊ុន Sovann Reachsey  នៅ BIDC។</w:t>
            </w: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</w:tr>
      <w:tr>
        <w:trPr/>
        <w:tc>
          <w:tcPr>
            <w:tcW w:type="dxa" w:w="2070"/>
            <w:tcBorders>
              <w:top w:val="nil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="216" w:lineRule="auto"/>
              <w:ind w:left="342" w:hanging="459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ករណីបំពានលក្ខខណ្ឌ និង    អត្រាការប្រាក់ក្នុងករណីបំពានលក្ខខណ្ឌ</w:t>
            </w:r>
          </w:p>
        </w:tc>
        <w:tc>
          <w:tcPr>
            <w:tcW w:type="dxa" w:w="7686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7"/>
              </w:numPr>
              <w:spacing w:line="216" w:lineRule="auto"/>
              <w:ind w:left="474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ករណីបំពានលក្ខខណ្ឌ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៖ សំដៅដល់ការបំពាន ឬខកខានមិនអ​នុវត្តនូវកាត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ព្វកិច្ចណាមួយដោយអ្នកខ្ចី និង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/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ឬភាគីប្រ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ាតិភោគ ដូចដែលមានចែងនៅក្នុងប្រការ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15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នៃ បញ្ញត្តិ និងលក្ខខណ្ឌទូទៅនៃកិច្ចសន្យាខ្ចីបរិភោគ រួមមានជាអាទិ៍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ការខកខាន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មិនមានបង់ចំនួនទឹកប្រាក់ដែលដល់កាលកំណត់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សង និងត្រូវទូទាត់សងជូនធនាគារ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ដោយអ្នកខ្ចី និង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/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ឬភាគីប្រាតិភោគ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។</w:t>
            </w:r>
          </w:p>
          <w:p>
            <w:pPr>
              <w:pStyle w:val="ListParagraph"/>
              <w:numPr>
                <w:ilvl w:val="1"/>
                <w:numId w:val="7"/>
              </w:numPr>
              <w:spacing w:line="216" w:lineRule="auto"/>
              <w:ind w:left="474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ក្នុងករណីមានករណីបំពានលក្ខខណ្ឌកើតមានឡើង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បំណុលទាំងអស់ត្រូវចាត់ទុកជាបំណុលហួសកាលកំណត់ ហើយ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អ្នកខ្ចី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ត្រូវធ្វើការទូទាត់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ប្រាក់ដើមហួស</w:t>
            </w:r>
            <w:r>
              <w:rPr>
                <w:rFonts w:ascii="Khmer OS Battambang" w:eastAsia="Khmer OS Battambang" w:hAnsi="Khmer OS Battambang" w:cs="Khmer OS Battambang"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កាល</w:t>
            </w:r>
            <w:r>
              <w:rPr>
                <w:rFonts w:ascii="Khmer OS Battambang" w:eastAsia="Khmer OS Battambang" w:hAnsi="Khmer OS Battambang" w:cs="Khmer OS Battambang"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កំណត់សង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​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ការប្រាក់លើ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ប្រាក់ដើមហួសកាលកំណត់សង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ការប្រាក់ក្នុង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ករណី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បំពានលក្ខខណ្ឌ និង សំណងនៃការខូចខាត ដូចដែលមាន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ចែង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លម្អិត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នៅក្នុង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ប្រការ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3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ចំនុច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3.1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នៃ បញ្ញត្តិ និងលក្ខខណ្ឌ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ទូទៅនៃកិច្ចសន្យាខ្ចីបរិភោគ។</w:t>
            </w:r>
          </w:p>
          <w:p>
            <w:pPr>
              <w:pStyle w:val="ListParagraph"/>
              <w:spacing w:line="216" w:lineRule="auto"/>
              <w:ind w:left="474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តារាងខាងក្រោមនេះ ជារូបមន្តសម្រាប់គណនាចំនួនទឹកប្រាក់ដែលអ្នកខ្ចីត្រូវបង់ ក្នុងករណីមានករណីបំពានលក្ខខណ្ឌកើតមានឡើង៖</w:t>
            </w:r>
          </w:p>
          <w:p>
            <w:pPr>
              <w:spacing w:line="216" w:lineRule="auto"/>
              <w:ind w:left="29"/>
              <w:jc w:val="both"/>
              <w:rPr>
                <w:rFonts w:ascii="Khmer OS Battambang" w:eastAsia="Khmer OS Battambang" w:hAnsi="Khmer OS Battambang" w:cs="Khmer OS Battambang"/>
                <w:b/>
                <w:b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ទឹកប្រាក់ដែលនឹងត្រូវបង់ដោយអ្នកខ្ចី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=(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ក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​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+(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ខ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)+(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គ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)+(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ឃ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</w:p>
          <w:p>
            <w:pPr>
              <w:spacing w:line="216" w:lineRule="auto"/>
              <w:ind w:left="29"/>
              <w:jc w:val="both"/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rtl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rtl/>
                <w:lang w:eastAsia="en-US" w:bidi="km-KH"/>
              </w:rPr>
              <w:t xml:space="preserve">ក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rtl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 ប្រាក់ដើមហួសកាលកំណត់សង</w:t>
            </w:r>
          </w:p>
          <w:p>
            <w:pPr>
              <w:tabs>
                <w:tab w:pos="435" w:val="left"/>
              </w:tabs>
              <w:spacing w:line="216" w:lineRule="auto"/>
              <w:ind w:left="2727" w:hanging="2698"/>
              <w:jc w:val="both"/>
              <w:rPr>
                <w:rFonts w:ascii="Khmer OS Battambang" w:eastAsia="Khmer OS Battambang" w:hAnsi="Khmer OS Battambang" w:cs="Khmer OS Battambang"/>
                <w:b/>
                <w:b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(ខ)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ab/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ការប្រាក់លើប្រាក់ដើមហួសកាលកំណត់សង៖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 ប្រាក់ដើមហួសកាលកំណត់សង 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x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អត្រាការប្រាក់ធម្មតា 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x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 ចំនួនថ្ងៃដែលយឺតយ៉ាវ គិតចាប់ពី</w:t>
            </w: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កាលបរិច្ឆេទនៃការកើតឡើងនូវករណីបំពានលក្ខខណ្ឌរហូត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ដល់ពេល​​​​ដែលករណីបំពានលក្ខខណ្ឌនោះ ត្រូវបានដោះស្រាយទាំងស្រុង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í 360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  <w:p>
            <w:pPr>
              <w:tabs>
                <w:tab w:pos="435" w:val="left"/>
              </w:tabs>
              <w:spacing w:line="216" w:lineRule="auto"/>
              <w:ind w:left="2727" w:hanging="2698"/>
              <w:jc w:val="both"/>
              <w:rPr>
                <w:rFonts w:ascii="Khmer OS Battambang" w:eastAsia="Khmer OS Battambang" w:hAnsi="Khmer OS Battambang" w:cs="Khmer OS Battambang"/>
                <w:spacing w:val="-5"/>
              </w:rPr>
            </w:pP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គ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ab/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ការប្រាក់ក្នុងករណីបំពានលក្ខខណ្ឌ៖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ប្រាក់ដើមហួសកាលកំណត់សង 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x  </w:t>
            </w:r>
            <w:r>
              <w:rPr>
                <w:rFonts w:ascii="Khmer OS Battambang" w:eastAsia="Khmer OS Battambang" w:hAnsi="Khmer OS Battambang" w:cs="Khmer OS Battambang"/>
                <w:spacing w:val="-5"/>
                <w:lang w:eastAsia="en-US" w:bidi="km-KH"/>
              </w:rPr>
              <w:t xml:space="preserve">50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%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នៃអត្រាការប្រាក់ធម្មតា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 x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ចំនួនថ្ងៃដែលយឺតយ៉ាវ គិតចាប់ពី</w:t>
            </w: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កាលបរិច្ឆេទនៃការកើតឡើងនូវករណីបំពានលក្ខខណ្ឌរហូត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ដល់ពេល​​​​ដែលករណីបំពានលក្ខខណ្ឌនោះ ត្រូវបានដោះស្រាយទាំងស្រុង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í 360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  <w:p>
            <w:pPr>
              <w:tabs>
                <w:tab w:pos="162" w:val="left"/>
              </w:tabs>
              <w:spacing w:line="216" w:lineRule="auto"/>
              <w:ind w:left="2412" w:hanging="2412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ឃ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សំណងនៃការខូចខាត៖​​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រហូតដល់</w:t>
            </w:r>
            <w:r>
              <w:rPr>
                <w:rFonts w:ascii="Khmer OS Battambang" w:eastAsia="Khmer OS Battambang" w:hAnsi="Khmer OS Battambang" w:cs="Khmer OS Battambang"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25 %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ក្នុង ១ ឆ្នាំ​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 x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ទឹកប្រាក់ដែលនៅជំពាក់ គិតចាប់ពេល</w:t>
            </w:r>
            <w:r>
              <w:rPr>
                <w:rFonts w:ascii="Khmer OS Battambang" w:eastAsia="Khmer OS Battambang" w:hAnsi="Khmer OS Battambang" w:cs="Khmer OS Battambang"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ដែលធានាគារដាក់ពាក្យបណ្តឹងទៅតុលាការ</w:t>
            </w:r>
          </w:p>
        </w:tc>
      </w:tr>
      <w:tr>
        <w:trPr/>
        <w:tc>
          <w:tcPr>
            <w:tcW w:type="dxa" w:w="2070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សោហ៊ុយ និង ការចំណាយ</w:t>
            </w:r>
          </w:p>
        </w:tc>
        <w:tc>
          <w:tcPr>
            <w:tcW w:type="dxa" w:w="7686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contextualSpacing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រាល់សោហ៊ុយ និងចំណាយទាំងអស់ ដែលកើតឡើងទាក់ទងនឹងការរៀបចំ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ការបំពេញ និងកាអនុវត្ត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 និងសំណុំឯកសារប្រាតិភោគ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រួមមានជាអាទិ៍ ប្រាក់ពន្ធ និងអាករជាធរមាន សោហ៊ុយចុះបញ្ជី ការចំណាយដែលកើតមានទាំងអស់ សោហ៊ុយ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ផ្នែក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ច្បាប់ សោហ៊ុយវាយតម្លៃអចលនវត្ថុ បុព្វលាភធានារ៉ាប់រង 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សោហ៊ុយ និងការចំណាយ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) ជា​បន្ទុក និងត្រូវបង់ដោយអ្នកខ្ចី។ ក្នុងករណីដែលសោហ៊ុយ និងចំណាយ​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ទាំងអស់ ឬផ្នែក​ណា​មួយ​របស់វា មិនត្រូវបានទូទាត់សង ឬបង់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ឲ្យបានគ្រប់​ចំនួន​​ដោយអ្នកខ្ចី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ធនាគារ​រក្សា​សិទ្ធិ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តាមឆន្ទានុសិទ្ធិរបស់ខ្លួន ក្នុងការបង់​សោ​ហ៊ុយ និង​​ចំណាយ​នោះ​នៅក្នុង​ពេល​ណាមួយ ក្នុងនាមអ្នកខ្ចី ដោយមិន​ចាំ​បាច់​មាន​ការជូនដំណឹង​ជា​មុន​ទៅ​អ្នកខ្ចី ហើយ​ទឹក​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ប្រាក់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4"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ដែ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លបាន​បង់ដោយ​ធនាគារនោះ 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នឹងត្រូវកាត់ពី​គណនី​ណាមួយរបស់​អ្នកខ្ចី​ដែល​រក្សា​ទុក​នៅ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4"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​ធនាគារ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ដោយរាប់​បញ្ចូល​ទាំងតែមិន​កំណត់​​ចំពោះ​តែ​គណនី​ឥណទាន គណនី​​សន្សំ គណនីចរន្ដ គណនី​ប្រាក់​បញ្ញើ​មានកាលកំណត់ ឬគណនី​ណាមួយ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ផ្សេងទៀត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ក៏ដោយ ដោយ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​​មិន​ចាំបាច់​ធ្វើ​ការ​ជូនដំណឹង​​ជាមុន​ទៅអ្នកខ្ចី​ឡើយ។</w:t>
            </w:r>
          </w:p>
        </w:tc>
      </w:tr>
      <w:tr>
        <w:trPr>
          <w:trHeight w:val="620" w:hRule="atLeast"/>
        </w:trPr>
        <w:tc>
          <w:tcPr>
            <w:tcW w:type="dxa" w:w="2070"/>
            <w:tcBorders>
              <w:top w:val="none" w:sz="0" w:space="0" w:color="auto"/>
              <w:left w:val="single" w:sz="4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សោហ៊ុយផ្សេងទៀត </w:t>
            </w:r>
          </w:p>
        </w:tc>
        <w:tc>
          <w:tcPr>
            <w:tcW w:type="dxa" w:w="7686"/>
            <w:gridSpan w:val="3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12"/>
              </w:numPr>
              <w:spacing w:line="216" w:lineRule="auto"/>
              <w:ind w:left="474" w:hanging="474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សោហ៊ុយនៃការរៀបចំឥណទានឡើងវិញៈ </w:t>
            </w:r>
            <w:r>
              <w:rPr>
                <w:rFonts w:ascii="Khmer OS Battambang" w:eastAsia="Khmer OS Battambang" w:hAnsi="Khmer OS Battambang" w:cs="Khmer OS Battambang"/>
                <w:spacing w:val="-4"/>
                <w:lang w:eastAsia="en-US" w:bidi="km-KH"/>
              </w:rPr>
              <w:t xml:space="preserve">2</w:t>
            </w:r>
            <w:r>
              <w:rPr>
                <w:rFonts w:ascii="Khmer OS Battambang" w:eastAsia="Khmer OS Battambang" w:hAnsi="Khmer OS Battambang" w:cs="Khmer OS Battambang"/>
                <w:spacing w:val="-4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spacing w:val="-4"/>
                <w:lang w:eastAsia="en-US" w:bidi="km-KH"/>
              </w:rPr>
              <w:t xml:space="preserve">% (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ពីរ 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ភាគរយ) ក្នុងមួយឆ្នាំ លើចំនួនដែលនៅជំពាក់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ដែលត្រូវរៀបចំឡើងវិញ។</w:t>
            </w:r>
          </w:p>
        </w:tc>
      </w:tr>
      <w:tr>
        <w:trPr>
          <w:trHeight w:val="620" w:hRule="atLeast"/>
        </w:trPr>
        <w:tc>
          <w:tcPr>
            <w:tcW w:type="dxa" w:w="2070"/>
            <w:tcBorders>
              <w:top w:val="none" w:sz="0" w:space="0" w:color="auto"/>
              <w:left w:val="single" w:sz="4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ការទំនាក់ទំនង</w:t>
            </w:r>
          </w:p>
        </w:tc>
        <w:tc>
          <w:tcPr>
            <w:tcW w:type="dxa" w:w="7686"/>
            <w:gridSpan w:val="3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contextualSpacing/>
              <w:jc w:val="both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ធនាគារ៖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1872" w:val="left"/>
              </w:tabs>
              <w:spacing w:line="216" w:lineRule="auto"/>
              <w:ind w:left="342" w:hanging="342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អ្នកទំនាក់ទំនង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</w:rPr>
              <w:t xml:space="preserve">លោក Nguyen Anh Tuan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1872" w:val="left"/>
                <w:tab w:pos="2279" w:val="left"/>
              </w:tabs>
              <w:spacing w:line="216" w:lineRule="auto"/>
              <w:ind w:left="342" w:hanging="342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មុខងា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          :   </w:t>
            </w:r>
            <w:r>
              <w:rPr>
                <w:rFonts w:ascii="Khmer OS Battambang" w:eastAsia="Times New Roman" w:hAnsi="Khmer OS Battambang" w:cs="Khmer OS Battambang"/>
              </w:rPr>
              <w:t xml:space="preserve">នាយករងផ្នែកទំនាក់ទំនងអទិតិជន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1872" w:val="left"/>
                <w:tab w:pos="2279" w:val="left"/>
              </w:tabs>
              <w:spacing w:line="216" w:lineRule="auto"/>
              <w:ind w:left="342" w:hanging="342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ទូរស័ព្ទលេខ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  :   </w:t>
            </w:r>
            <w:r>
              <w:rPr>
                <w:rFonts w:ascii="Khmer OS Battambang" w:eastAsia="Times New Roman" w:hAnsi="Khmer OS Battambang" w:cs="Khmer OS Battambang"/>
              </w:rPr>
              <w:t xml:space="preserve">(855)​71​ 674 3905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1872" w:val="left"/>
                <w:tab w:pos="2279" w:val="left"/>
              </w:tabs>
              <w:spacing w:line="216" w:lineRule="auto"/>
              <w:ind w:left="342" w:hanging="342"/>
              <w:jc w:val="both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អ៊ីមែល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         :   </w:t>
            </w:r>
            <w:r>
              <w:rPr>
                <w:rFonts w:ascii="Khmer OS Battambang" w:eastAsia="Times New Roman" w:hAnsi="Khmer OS Battambang" w:cs="Khmer OS Battambang"/>
              </w:rPr>
              <w:t xml:space="preserve">tuan.na@bidc.com.kh</w:t>
            </w:r>
          </w:p>
          <w:p>
            <w:pPr>
              <w:tabs>
                <w:tab w:pos="1735" w:val="left"/>
              </w:tabs>
              <w:spacing w:line="216" w:lineRule="auto"/>
              <w:contextualSpacing/>
              <w:jc w:val="both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អ្នកខ្ចី៖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2279" w:val="left"/>
              </w:tabs>
              <w:spacing w:line="216" w:lineRule="auto"/>
              <w:ind w:left="342" w:hanging="342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អ្នកទំនាក់ទំនង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  </w:t>
            </w:r>
            <w:r>
              <w:rPr>
                <w:rFonts w:ascii="Khmer OS Battambang" w:eastAsia="Times New Roman" w:hAnsi="Khmer OS Battambang" w:cs="Khmer OS Battambang"/>
              </w:rPr>
              <w:t xml:space="preserve">លោក Nguyen Duc Minh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2279" w:val="left"/>
              </w:tabs>
              <w:spacing w:line="216" w:lineRule="auto"/>
              <w:ind w:left="342" w:hanging="342"/>
              <w:jc w:val="both"/>
              <w:rPr>
                <w:rFonts w:ascii="Khmer OS Battambang" w:eastAsia="Times New Roman" w:hAnsi="Khmer OS Battambang" w:cs="Khmer OS Battambang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មុខងា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           :    </w:t>
            </w:r>
            <w:r>
              <w:rPr>
                <w:rFonts w:ascii="Khmer OS Battambang" w:eastAsia="Times New Roman" w:hAnsi="Khmer OS Battambang" w:cs="Khmer OS Battambang"/>
              </w:rPr>
              <w:t xml:space="preserve">អគ្គនាយក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2279" w:val="left"/>
              </w:tabs>
              <w:spacing w:line="216" w:lineRule="auto"/>
              <w:ind w:left="342" w:hanging="342"/>
              <w:jc w:val="both"/>
              <w:rPr>
                <w:rFonts w:ascii="Khmer OS Battambang" w:eastAsia="Times New Roman" w:hAnsi="Khmer OS Battambang" w:cs="Khmer OS Battambang"/>
              </w:rPr>
            </w:pP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ទូរស័ព្ទលេខ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   :    </w:t>
            </w:r>
            <w:r>
              <w:rPr>
                <w:rFonts w:ascii="Khmer OS Battambang" w:eastAsia="Times New Roman" w:hAnsi="Khmer OS Battambang" w:cs="Khmer OS Battambang"/>
              </w:rPr>
              <w:t xml:space="preserve">(855) 973 816 426/ (84) 961 219797</w:t>
            </w:r>
          </w:p>
          <w:p>
            <w:pPr>
              <w:pStyle w:val="ListParagraph"/>
              <w:numPr>
                <w:ilvl w:val="0"/>
                <w:numId w:val="11"/>
              </w:numPr>
              <w:tabs>
                <w:tab w:pos="2291" w:val="left"/>
              </w:tabs>
              <w:spacing w:line="216" w:lineRule="auto"/>
              <w:ind w:left="342" w:hanging="342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អ៊ីមែល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         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  </w:t>
            </w:r>
            <w:r>
              <w:rPr>
                <w:rFonts w:ascii="Khmer OS Battambang" w:eastAsia="Times New Roman" w:hAnsi="Khmer OS Battambang" w:cs="Khmer OS Battambang"/>
              </w:rPr>
              <w:t xml:space="preserve">Sovann.reachsey01@gmail.com</w:t>
            </w:r>
          </w:p>
        </w:tc>
      </w:tr>
      <w:tr>
        <w:trPr/>
        <w:tc>
          <w:tcPr>
            <w:tcW w:type="dxa" w:w="9756"/>
            <w:gridSpan w:val="4"/>
            <w:tcBorders>
              <w:top w:val="none" w:sz="0" w:space="0" w:color="auto"/>
              <w:left w:val="single" w:sz="4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val="ca-ES" w:eastAsia="en-US" w:bidi="km-KH"/>
              </w:rPr>
              <w:t xml:space="preserve">ភាសា</w:t>
            </w:r>
          </w:p>
        </w:tc>
      </w:tr>
      <w:tr>
        <w:trPr/>
        <w:tc>
          <w:tcPr>
            <w:tcW w:type="dxa" w:w="9756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1800" w:val="left"/>
              </w:tabs>
              <w:spacing w:line="216" w:lineRule="auto"/>
              <w:ind w:left="459"/>
              <w:jc w:val="both"/>
              <w:rPr>
                <w:rFonts w:ascii="Khmer OS Battambang" w:eastAsia="Khmer OS Battambang" w:hAnsi="Khmer OS Battambang" w:cs="Khmer OS Battambang"/>
                <w:cs/>
                <w:sz w:val="24"/>
                <w:szCs w:val="24"/>
                <w:lang w:val="pt-BR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4"/>
                <w:szCs w:val="24"/>
                <w:lang w:val="ca-ES" w:eastAsia="en-US" w:bidi="km-KH"/>
              </w:rPr>
              <w:t xml:space="preserve">កិច្ច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សន្យាខ្ចីបរិភោគនេះត្រ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ូវធ្វើឡើងជាភាសាខ្មែរ 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4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 (បួន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)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 ច្ប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ាប់ និង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5"/>
                <w:sz w:val="24"/>
                <w:szCs w:val="24"/>
                <w:lang w:val="pt-BR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ភាសា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5"/>
                <w:sz w:val="24"/>
                <w:szCs w:val="24"/>
                <w:lang w:val="pt-BR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អង់គ្លេស 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4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 (បួន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 ច្បាប់ ហើយគ្រប់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5"/>
                <w:sz w:val="24"/>
                <w:szCs w:val="24"/>
                <w:lang w:val="pt-BR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ច្បាប់ទាំង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5"/>
                <w:sz w:val="24"/>
                <w:szCs w:val="24"/>
                <w:lang w:val="pt-BR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នេះត្រូវចាត់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5"/>
                <w:sz w:val="24"/>
                <w:szCs w:val="24"/>
                <w:lang w:val="pt-BR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ទុកជា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5"/>
                <w:sz w:val="24"/>
                <w:szCs w:val="24"/>
                <w:lang w:val="pt-BR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លិខិតូបករណ៍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5"/>
                <w:sz w:val="24"/>
                <w:szCs w:val="24"/>
                <w:lang w:val="pt-BR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តែមួយ និងមានតម្លៃដូចគ្នា​។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ធនាគារ ត្រូវរក្សាទុក 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2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 (ពីរ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 ច្បាប់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5"/>
                <w:sz w:val="24"/>
                <w:szCs w:val="24"/>
                <w:lang w:val="pt-BR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សម្រាប់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5"/>
                <w:sz w:val="24"/>
                <w:szCs w:val="24"/>
                <w:lang w:val="pt-BR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ភាសាខ្មែរ និងភាសាអង់គ្លេស។ អ្នកខ្ចី មេធាវី ឬសា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រការី ត្រូវរក្សាទុក 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1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 (មូយ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 ច្បាប់សម្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រាប់ភាសានីមួយៗ ហើយ 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1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 (មូយ</w:t>
            </w:r>
            <w:r>
              <w:rPr>
                <w:rFonts w:ascii="Khmer OS Battambang" w:eastAsia="Khmer OS Battambang" w:hAnsi="Khmer OS Battambang" w:cs="Khmer OS Battambang"/>
                <w:iCs/>
                <w:sz w:val="24"/>
                <w:szCs w:val="24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 ច្បាប់ ជាភាសាខ្មែរ</w:t>
            </w:r>
            <w:r>
              <w:rPr>
                <w:rFonts w:ascii="Khmer OS Battambang" w:eastAsia="Khmer OS Battambang" w:hAnsi="Khmer OS Battambang" w:cs="Khmer OS Battambang"/>
                <w:cs/>
                <w:sz w:val="24"/>
                <w:szCs w:val="24"/>
                <w:lang w:val="pt-BR" w:eastAsia="en-US" w:bidi="km-KH"/>
              </w:rPr>
              <w:t xml:space="preserve">ត្រូវរក្សាទុកជាមួយអាជ្ញាធរមានសមត្ថកិច្ចដែលពាក់ព័ន្ធ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pt-BR" w:eastAsia="en-US" w:bidi="km-KH"/>
              </w:rPr>
              <w:t xml:space="preserve">។</w:t>
            </w:r>
          </w:p>
        </w:tc>
      </w:tr>
    </w:tbl>
    <w:p>
      <w:pPr>
        <w:spacing w:after="0" w:line="216" w:lineRule="auto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កិច្ចសន្យាខ្ចីបរិភោគនេះ ត្រូវបានធ្វើឡើងលើ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...........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ទំព័រ។ </w:t>
      </w: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cs/>
          <w:b/>
          <w:spacing w:val="-5"/>
          <w:sz w:val="24"/>
          <w:szCs w:val="24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spacing w:val="-5"/>
          <w:sz w:val="24"/>
          <w:szCs w:val="24"/>
          <w:lang w:val="ca-ES" w:eastAsia="en-US" w:bidi="km-KH"/>
        </w:rPr>
        <w:t xml:space="preserve">ដើម្បីជាសក្ខីភាពនៃការព្រមព្រៀងរបស់ខ្លួនភាគីទាំងពីរយល់ព្រមចុះហត្ថលេខាលើកិច្ចសន្យាខ្ចីបរិភោគនេះនៅចំពោះមុខ</w:t>
      </w:r>
      <w:r>
        <w:rPr>
          <w:rFonts w:ascii="Khmer OS Battambang" w:eastAsia="Khmer OS Battambang" w:hAnsi="Khmer OS Battambang" w:cs="Khmer OS Battambang"/>
          <w:cs/>
          <w:b/>
          <w:spacing w:val="-5"/>
          <w:sz w:val="24"/>
          <w:szCs w:val="24"/>
          <w:lang w:val="ca-ES" w:eastAsia="en-US" w:bidi="km-KH"/>
        </w:rPr>
        <w:t xml:space="preserve">មេធាវី។</w:t>
      </w:r>
    </w:p>
    <w:tbl>
      <w:tblPr>
        <w:tblLook w:val="0000" w:firstRow="0" w:lastRow="0" w:firstColumn="0" w:lastColumn="0" w:noHBand="0" w:noVBand="0"/>
        <w:tblDescription w:val=""/>
        <w:tblW w:w="9710" w:type="dxa"/>
        <w:jc w:val="left"/>
        <w:tblInd w:w="118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2"/>
        <w:gridCol w:w="283"/>
        <w:gridCol w:w="1883"/>
        <w:gridCol w:w="243"/>
        <w:gridCol w:w="2410"/>
        <w:gridCol w:w="283"/>
        <w:gridCol w:w="2066"/>
      </w:tblGrid>
      <w:tr>
        <w:trPr>
          <w:trHeight w:val="358" w:hRule="atLeast"/>
        </w:trPr>
        <w:tc>
          <w:tcPr>
            <w:tcW w:type="dxa" w:w="254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16" w:lineRule="auto"/>
              <w:ind w:left="-118"/>
              <w:jc w:val="center"/>
              <w:rPr>
                <w:rFonts w:ascii="Khmer OS Muol Light" w:eastAsia="Khmer OS Muol Light" w:hAnsi="Khmer OS Muol Light" w:cs="Khmer OS Muol Light"/>
                <w:b/>
                <w:caps/>
                <w:spacing w:val="-5"/>
              </w:rPr>
            </w:pPr>
            <w:r>
              <w:rPr>
                <w:rFonts w:ascii="Khmer OS Muol Light" w:eastAsia="Khmer OS Muol Light" w:hAnsi="Khmer OS Muol Light" w:cs="Khmer OS Muol Light"/>
                <w:cs/>
                <w:b/>
                <w:spacing w:val="-5"/>
                <w:lang w:val="ca-ES" w:eastAsia="en-US" w:bidi="km-KH"/>
              </w:rPr>
              <w:t xml:space="preserve">ធនាគារ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rPr>
                <w:rFonts w:ascii="Khmer OS Muol Light" w:eastAsia="Khmer OS Muol Light" w:hAnsi="Khmer OS Muol Light" w:cs="Khmer OS Muol Light"/>
                <w:b/>
                <w:spacing w:val="-5"/>
              </w:rPr>
            </w:pPr>
          </w:p>
        </w:tc>
        <w:tc>
          <w:tcPr>
            <w:tcW w:type="dxa" w:w="18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16" w:lineRule="auto"/>
              <w:ind w:left="-118"/>
              <w:jc w:val="center"/>
              <w:rPr>
                <w:rFonts w:ascii="Khmer OS Muol Light" w:eastAsia="Khmer OS Muol Light" w:hAnsi="Khmer OS Muol Light" w:cs="Khmer OS Muol Light"/>
                <w:b/>
                <w:caps/>
                <w:spacing w:val="-5"/>
                <w:lang w:eastAsia="en-US" w:bidi="km-KH"/>
              </w:rPr>
            </w:pPr>
          </w:p>
        </w:tc>
        <w:tc>
          <w:tcPr>
            <w:tcW w:type="dxa" w:w="24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ind w:left="-10"/>
              <w:rPr>
                <w:rFonts w:ascii="Khmer OS Muol Light" w:eastAsia="Khmer OS Muol Light" w:hAnsi="Khmer OS Muol Light" w:cs="Khmer OS Muol Light"/>
                <w:b/>
                <w:spacing w:val="-5"/>
              </w:rPr>
            </w:pPr>
          </w:p>
        </w:tc>
        <w:tc>
          <w:tcPr>
            <w:tcW w:type="dxa" w:w="24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754" w:val="left"/>
              </w:tabs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24"/>
                <w:szCs w:val="24"/>
                <w:lang w:eastAsia="en-US" w:bidi="km-KH"/>
              </w:rPr>
              <w:t xml:space="preserve">អ្នកខ្ចី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</w:rPr>
            </w:pPr>
          </w:p>
        </w:tc>
        <w:tc>
          <w:tcPr>
            <w:tcW w:type="dxa" w:w="206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</w:rPr>
            </w:pPr>
          </w:p>
        </w:tc>
      </w:tr>
      <w:tr>
        <w:trPr>
          <w:trHeight w:val="358" w:hRule="atLeast"/>
        </w:trPr>
        <w:tc>
          <w:tcPr>
            <w:tcW w:type="dxa" w:w="254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ca-ES" w:eastAsia="en-US" w:bidi="km-KH"/>
              </w:rPr>
              <w:t xml:space="preserve">ធនាគារ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  <w:sz w:val="24"/>
                <w:szCs w:val="24"/>
                <w:lang w:eastAsia="en-US" w:bidi="km-KH"/>
              </w:rPr>
              <w:t xml:space="preserve">BIDC ការិយាល័យកណ្ដាល</w:t>
            </w: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eastAsia="en-US" w:bidi="km-KH"/>
              </w:rPr>
              <w:t xml:space="preserve">អ្នកតំណាងស្របច្បាប់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type="dxa" w:w="1883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 w:line="216" w:lineRule="auto"/>
              <w:ind w:left="-118"/>
              <w:jc w:val="center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  <w:lang w:val="ca-ES" w:eastAsia="en-US" w:bidi="km-KH"/>
              </w:rPr>
            </w:pPr>
          </w:p>
          <w:p>
            <w:pPr>
              <w:spacing w:after="0" w:line="216" w:lineRule="auto"/>
              <w:ind w:left="-118"/>
              <w:jc w:val="center"/>
              <w:rPr>
                <w:rFonts w:ascii="Khmer OS Battambang" w:eastAsia="Khmer OS Battambang" w:hAnsi="Khmer OS Battambang" w:cs="Khmer OS Battambang"/>
                <w:cs/>
                <w:b/>
                <w:spacing w:val="-5"/>
                <w:sz w:val="24"/>
                <w:szCs w:val="24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spacing w:val="-5"/>
                <w:sz w:val="24"/>
                <w:szCs w:val="24"/>
                <w:lang w:val="ca-ES" w:eastAsia="en-US" w:bidi="km-KH"/>
              </w:rPr>
              <w:t xml:space="preserve">ត្រាក្រុមហ៊ុន</w:t>
            </w:r>
          </w:p>
        </w:tc>
        <w:tc>
          <w:tcPr>
            <w:tcW w:type="dxa" w:w="24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ind w:left="-10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type="dxa" w:w="24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40" w:lineRule="auto"/>
              <w:ind w:left="-108"/>
              <w:rPr>
                <w:rFonts w:ascii="Khmer OS Battambang" w:eastAsia="Khmer OS Battambang" w:hAnsi="Khmer OS Battambang" w:cs="Khmer OS Battambang"/>
                <w:b/>
                <w:bCs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b/>
                <w:bCs/>
                <w:sz w:val="24"/>
                <w:szCs w:val="24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z w:val="24"/>
                <w:szCs w:val="24"/>
                <w:lang w:eastAsia="en-US" w:bidi="km-KH"/>
              </w:rPr>
              <w:t xml:space="preserve">Sovann Reachsey Co., Ltd</w:t>
            </w: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eastAsia="en-US" w:bidi="km-KH"/>
              </w:rPr>
              <w:t xml:space="preserve">អ្នកតំណាងស្របច្បាប់</w:t>
            </w:r>
          </w:p>
          <w:p>
            <w:pPr>
              <w:spacing w:after="0" w:line="240" w:lineRule="auto"/>
              <w:rPr>
                <w:rFonts w:ascii="Khmer OS Battambang" w:eastAsia="Khmer OS Battambang" w:hAnsi="Khmer OS Battambang" w:cs="Khmer OS Battambang"/>
                <w:b/>
                <w:bCs/>
                <w:sz w:val="24"/>
                <w:szCs w:val="24"/>
                <w:lang w:eastAsia="en-US" w:bidi="km-KH"/>
              </w:rPr>
            </w:pP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type="dxa" w:w="2066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  <w:lang w:val="ca-ES" w:eastAsia="en-US" w:bidi="km-KH"/>
              </w:rPr>
            </w:pPr>
          </w:p>
          <w:p>
            <w:pPr>
              <w:tabs>
                <w:tab w:pos="3754" w:val="left"/>
              </w:tabs>
              <w:spacing w:after="0" w:line="216" w:lineRule="auto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spacing w:val="-5"/>
                <w:sz w:val="24"/>
                <w:szCs w:val="24"/>
                <w:lang w:val="ca-ES" w:eastAsia="en-US" w:bidi="km-KH"/>
              </w:rPr>
              <w:t xml:space="preserve">ត្រាក្រុមហ៊ុន</w:t>
            </w:r>
          </w:p>
        </w:tc>
      </w:tr>
      <w:tr>
        <w:trPr>
          <w:trHeight w:val="738" w:hRule="atLeast"/>
        </w:trPr>
        <w:tc>
          <w:tcPr>
            <w:tcW w:type="dxa" w:w="2542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bottom"/>
          </w:tcPr>
          <w:p>
            <w:pPr>
              <w:spacing w:after="0" w:line="216" w:lineRule="auto"/>
              <w:ind w:left="-119"/>
              <w:jc w:val="center"/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iCs/>
                <w:sz w:val="24"/>
                <w:szCs w:val="24"/>
                <w:lang w:val="nl-NL"/>
              </w:rPr>
              <w:t xml:space="preserve">លោក ម៉ី ភី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600" w:val="left"/>
              </w:tabs>
              <w:spacing w:before="360" w:after="0" w:line="216" w:lineRule="auto"/>
              <w:ind w:left="-10"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</w:rPr>
            </w:pPr>
          </w:p>
        </w:tc>
        <w:tc>
          <w:tcPr>
            <w:tcW w:type="dxa" w:w="188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before="360" w:after="0" w:line="216" w:lineRule="auto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  <w:p>
            <w:pPr>
              <w:spacing w:before="360" w:after="0" w:line="216" w:lineRule="auto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type="dxa" w:w="243"/>
            <w:tcBorders>
              <w:top w:val="none" w:sz="0" w:space="0" w:color="auto"/>
              <w:left w:val="dashSmallGap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600" w:val="left"/>
              </w:tabs>
              <w:spacing w:before="360" w:after="0" w:line="216" w:lineRule="auto"/>
              <w:ind w:left="-10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type="dxa" w:w="2410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eastAsia="en-US" w:bidi="km-KH"/>
              </w:rPr>
            </w:pP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val="vi-VN" w:eastAsia="en-US" w:bidi="km-KH"/>
              </w:rPr>
            </w:pP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eastAsia="en-US" w:bidi="km-KH"/>
              </w:rPr>
            </w:pP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eastAsia="en-US" w:bidi="km-KH"/>
              </w:rPr>
            </w:pPr>
          </w:p>
          <w:p>
            <w:pPr>
              <w:spacing w:after="0" w:line="216" w:lineRule="auto"/>
              <w:ind w:left="-119"/>
              <w:contextualSpacing/>
              <w:jc w:val="center"/>
              <w:rPr>
                <w:rFonts w:ascii="Khmer OS Battambang" w:eastAsia="Khmer OS Battambang" w:hAnsi="Khmer OS Battambang" w:cs="Khmer OS Battambang"/>
                <w:caps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iCs/>
                <w:sz w:val="24"/>
                <w:szCs w:val="24"/>
                <w:lang w:val="nl-NL"/>
              </w:rPr>
              <w:t xml:space="preserve">លោក NGUYEN DUC MINH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before="360" w:after="0" w:line="216" w:lineRule="auto"/>
              <w:ind w:left="-13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type="dxa" w:w="2066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before="360" w:after="0" w:line="216" w:lineRule="auto"/>
              <w:ind w:left="-13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</w:tr>
    </w:tbl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bCs/>
          <w:sz w:val="24"/>
          <w:szCs w:val="24"/>
          <w:lang w:eastAsia="en-US" w:bidi="km-KH"/>
        </w:rPr>
      </w:pP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</w:pP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</w:pPr>
    </w:p>
    <w:p>
      <w:pPr>
        <w:tabs>
          <w:tab w:pos="8181" w:val="left"/>
        </w:tabs>
        <w:spacing/>
        <w:rPr>
          <w:rFonts w:ascii="Khmer OS Muol" w:eastAsia="Khmer OS Muol" w:hAnsi="Khmer OS Muol" w:cs="Khmer OS Muol"/>
          <w:cs/>
          <w:sz w:val="20"/>
          <w:szCs w:val="20"/>
          <w:lang w:eastAsia="en-US" w:bidi="km-KH"/>
        </w:rPr>
      </w:pPr>
      <w:r>
        <w:rPr>
          <w:rFonts w:ascii="Khmer OS Muol" w:eastAsia="Khmer OS Muol" w:hAnsi="Khmer OS Muol" w:cs="Khmer OS Muol"/>
          <w:sz w:val="20"/>
          <w:szCs w:val="20"/>
          <w:lang w:eastAsia="en-US" w:bidi="km-KH"/>
        </w:rPr>
        <w:tab/>
      </w:r>
    </w:p>
    <w:sectPr>
      <w:headerReference w:type="first" r:id="rId3"/>
      <w:headerReference w:type="even" r:id="rId4"/>
      <w:headerReference w:type="default" r:id="rId5"/>
      <w:footerReference w:type="default" r:id="rId6"/>
      <w:type w:val="nextPage"/>
      <w:pgSz w:w="12240" w:h="15840"/>
      <w:pgMar w:top="853" w:right="1325" w:bottom="851" w:left="1276" w:footer="0" w:header="72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Courier New">
    <w:panose1 w:val="02070309020205020404"/>
    <w:charset w:val="00"/>
    <w:family w:val="Auto"/>
    <w:pitch w:val="fixed"/>
    <w:sig w:usb0="E0002EFF" w:usb1="C0007843" w:usb2="00000009" w:usb3="00000000" w:csb0="E0002EFF" w:csb1="C0007843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Symbol">
    <w:panose1 w:val="05050102010706020507"/>
    <w:charset w:val="02"/>
    <w:family w:val="Auto"/>
    <w:pitch w:val="variable"/>
    <w:sig w:usb0="00000000" w:usb1="10000000" w:usb2="00000000" w:usb3="00000000" w:csb0="00000000" w:csb1="1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287" w:csb1="00000000"/>
  </w:font>
  <w:font w:name="Khmer MEF2">
    <w:altName w:val="Times New Roman"/>
    <w:charset w:val="00"/>
    <w:family w:val="Auto"/>
    <w:pitch w:val="variable"/>
    <w:sig w:usb0="00000001" w:usb1="00002000" w:usb2="00010000" w:usb3="00000000" w:csb0="00000001" w:csb1="00002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DaunPenh">
    <w:panose1 w:val="01010101010101010101"/>
    <w:charset w:val="00"/>
    <w:family w:val="Auto"/>
    <w:pitch w:val="variable"/>
    <w:sig w:usb0="80000003" w:usb1="00000000" w:usb2="00010000" w:usb3="00000000" w:csb0="80000003" w:csb1="00000000"/>
  </w:font>
  <w:font w:name="ABC-HEAD-1"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F7FFAFFF" w:csb1="E9DFFFFF"/>
  </w:font>
  <w:font w:name="Tahoma">
    <w:panose1 w:val="020B0604030504040204"/>
    <w:charset w:val="00"/>
    <w:family w:val="Auto"/>
    <w:pitch w:val="variable"/>
    <w:sig w:usb0="E1002EFF" w:usb1="C000605B" w:usb2="00000029" w:usb3="00000000" w:csb0="E1002EFF" w:csb1="C000605B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F">
    <w:altName w:val="Times New Roman"/>
    <w:charset w:val="00"/>
    <w:family w:val="Auto"/>
    <w:pitch w:val="variable"/>
  </w:font>
  <w:font w:name="Khmer OS Muol">
    <w:panose1 w:val="02000500000000020004"/>
    <w:charset w:val="00"/>
    <w:family w:val="Auto"/>
    <w:pitch w:val="variable"/>
    <w:sig w:usb0="A1002AEF" w:usb1="5000204A" w:usb2="00010000" w:usb3="00000000" w:csb0="A1002AEF" w:csb1="5000204A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Cambria">
    <w:panose1 w:val="02040503050406030204"/>
    <w:charset w:val="00"/>
    <w:family w:val="Auto"/>
    <w:pitch w:val="variable"/>
    <w:sig w:usb0="E00006FF" w:usb1="420024FF" w:usb2="02000000" w:usb3="00000000" w:csb0="E00006FF" w:csb1="420024FF"/>
  </w:font>
  <w:font w:name="MoolBoran">
    <w:panose1 w:val="020B0100010101010101"/>
    <w:charset w:val="00"/>
    <w:family w:val="Auto"/>
    <w:pitch w:val="variable"/>
    <w:sig w:usb0="80000003" w:usb1="00000000" w:usb2="00010000" w:usb3="00000000" w:csb0="80000003" w:csb1="00000000"/>
  </w:font>
</w:fonts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680" w:val="center"/>
        <w:tab w:pos="9360" w:val="right"/>
      </w:tabs>
      <w:spacing w:line="240" w:lineRule="auto"/>
      <w:rPr>
        <w:rFonts w:ascii="Book Antiqua" w:eastAsia="Book Antiqua" w:hAnsi="Book Antiqua" w:cs="Khmer MEF2"/>
        <w:sz w:val="16"/>
        <w:szCs w:val="16"/>
        <w:lang w:eastAsia="en-US" w:bidi="km-KH"/>
      </w:rPr>
    </w:pP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 xml:space="preserve">Inputter: sarak.h</w:t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sz w:val="16"/>
        <w:szCs w:val="16"/>
        <w:lang w:val="vi-VN" w:eastAsia="en-US" w:bidi="km-KH"/>
      </w:rPr>
      <w:t xml:space="preserve">អ្នកខ្ចី: Sovann Reachsey Co., Ltd</w:t>
    </w:r>
  </w:p>
  <w:p>
    <w:pPr>
      <w:pStyle w:val="Footer"/>
      <w:tabs>
        <w:tab w:pos="4680" w:val="center"/>
        <w:tab w:pos="9360" w:val="right"/>
      </w:tabs>
      <w:spacing w:line="240" w:lineRule="auto"/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</w:pP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 xml:space="preserve">Authoriser: </w:t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cs/>
        <w:sz w:val="16"/>
        <w:szCs w:val="16"/>
        <w:lang w:eastAsia="en-US" w:bidi="km-KH"/>
      </w:rPr>
      <w:t xml:space="preserve">ធនាគារ</w:t>
    </w:r>
    <w:r>
      <w:rPr>
        <w:rFonts w:ascii="Khmer OS Battambang" w:eastAsia="Khmer OS Battambang" w:hAnsi="Khmer OS Battambang" w:cs="Khmer OS Battambang"/>
        <w:cs/>
        <w:sz w:val="16"/>
        <w:szCs w:val="16"/>
        <w:lang w:val="vi-VN" w:eastAsia="en-US" w:bidi="km-KH"/>
      </w:rPr>
      <w:t xml:space="preserve">៖</w:t>
    </w:r>
    <w:r>
      <w:rPr>
        <w:rFonts w:ascii="Khmer OS Battambang" w:eastAsia="Khmer OS Battambang" w:hAnsi="Khmer OS Battambang" w:cs="Khmer OS Battambang"/>
        <w:sz w:val="16"/>
        <w:szCs w:val="16"/>
        <w:lang w:val="vi-VN" w:eastAsia="en-US" w:bidi="km-KH"/>
      </w:rPr>
      <w:t xml:space="preserve">- </w:t>
    </w:r>
    <w:r>
      <w:rPr>
        <w:rFonts w:ascii="Khmer OS Battambang" w:eastAsia="Khmer OS Battambang" w:hAnsi="Khmer OS Battambang" w:cs="Khmer OS Battambang"/>
        <w:b/>
        <w:sz w:val="16"/>
        <w:szCs w:val="16"/>
        <w:lang w:val="vi-VN" w:eastAsia="en-US" w:bidi="km-KH"/>
      </w:rPr>
      <w:t xml:space="preserve">ធនាគារវិនិយោគ និងអភិវឌ្ឍន៍កម្ពុជា ភីអិលស៊ី - HO</w:t>
    </w:r>
  </w:p>
  <w:p>
    <w:pPr>
      <w:pStyle w:val="Footer"/>
      <w:tabs>
        <w:tab w:pos="4680" w:val="center"/>
        <w:tab w:pos="9360" w:val="right"/>
      </w:tabs>
      <w:spacing w:line="240" w:lineRule="auto"/>
      <w:rPr>
        <w:rFonts w:ascii="Khmer MEF2" w:eastAsia="Khmer MEF2" w:hAnsi="Khmer MEF2" w:cs="Khmer MEF2"/>
        <w:sz w:val="16"/>
        <w:szCs w:val="16"/>
      </w:rPr>
    </w:pP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 xml:space="preserve">      _____</w:t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ab/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 xml:space="preserve">                                                                                                                                                                                                              _____</w:t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ab/>
    </w:r>
  </w:p>
  <w:p>
    <w:pPr>
      <w:pStyle w:val="Footer"/>
      <w:tabs>
        <w:tab w:pos="4680" w:val="center"/>
        <w:tab w:pos="9360" w:val="right"/>
      </w:tabs>
      <w:spacing w:line="240" w:lineRule="auto"/>
      <w:rPr/>
    </w:pPr>
  </w:p>
</w:ft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</w:pPr>
    <w:r>
      <w:pict>
        <v:shape id="PowerPlusWaterMarkObject31240550bf-bda7-44c5-8391-bfaefdb45232" type="#_x0000_t136" o:allowincell="f" style="position:absolute;left:0;text-align:left;margin-left:0;margin-top:0;width:514.474731pt;height:165.1445pt;rotation:315;z-index:-251655168;mso-position-horizontal:center;mso-position-horizontal-relative:margin;mso-position-vertical:center;mso-position-vertical-relative:margin" fillcolor="#808080" stroked="f">
          <v:fill opacity=".5"/>
          <v:textpath style="font-family:&quot;Times New Roman&quot;;font-size:150pt" string="DRAFT"/>
        </v:shape>
      </w:pic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</w:pPr>
    <w:r>
      <w:pict>
        <v:shape id="PowerPlusWaterMarkObject318795d1e3-9df9-46bf-a65e-263a1c55789a" type="#_x0000_t136" o:allowincell="f" style="position:absolute;left:0;text-align:left;margin-left:0;margin-top:0;width:514.474731pt;height:165.1445pt;rotation:315;z-index:-251655168;mso-position-horizontal:center;mso-position-horizontal-relative:margin;mso-position-vertical:center;mso-position-vertical-relative:margin" fillcolor="#808080" stroked="f">
          <v:fill opacity=".5"/>
          <v:textpath style="font-family:&quot;Times New Roman&quot;;font-size:150pt" string="DRAFT"/>
        </v:shape>
      </w:pict>
    </w: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</w:tabs>
      <w:spacing w:line="240" w:lineRule="auto"/>
      <w:rPr>
        <w:rFonts w:ascii="Khmer OS Muol" w:eastAsia="Khmer OS Muol" w:hAnsi="Khmer OS Muol" w:cs="Khmer OS Muol"/>
        <w:b/>
        <w:bCs/>
        <w:sz w:val="16"/>
        <w:szCs w:val="16"/>
        <w:lang w:eastAsia="en-US" w:bidi="km-KH"/>
      </w:rPr>
    </w:pPr>
    <w:r>
      <w:pict>
        <v:shape id="PowerPlusWaterMarkObject312fdbe136-f512-4800-81ca-4e1bf0b7794d" type="#_x0000_t136" o:allowincell="f" style="position:absolute;left:0;text-align:left;margin-left:0;margin-top:0;width:514.474731pt;height:165.1445pt;rotation:315;z-index:-251655168;mso-position-horizontal:center;mso-position-horizontal-relative:margin;mso-position-vertical:center;mso-position-vertical-relative:margin" fillcolor="#808080" stroked="f">
          <v:fill opacity=".5"/>
          <v:textpath style="font-family:&quot;Times New Roman&quot;;font-size:150pt" string="DRAFT"/>
        </v:shape>
      </w:pict>
    </w:r>
    <w:r>
      <w:rPr>
        <w:rFonts w:ascii="Khmer OS Muol" w:eastAsia="Khmer OS Muol" w:hAnsi="Khmer OS Muol" w:cs="Khmer OS Muol"/>
        <w:noProof/>
      </w:rPr>
      <w:pict xmlns:w="http://schemas.openxmlformats.org/wordprocessingml/2006/main">
        <v:line xmlns:o="urn:schemas-microsoft-com:office:office" xmlns:v="urn:schemas-microsoft-com:vml" id="Straight Connector 3" o:spid="_x0000_s2049" style="position:absolute;z-index:251659264;visibility:visible" from="-1pt,13.95pt" to="480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" strokecolor="black [3213]"/>
      </w:pict>
    </w:r>
    <w:sdt>
      <w:sdtPr>
        <w:rPr>
          <w:rFonts w:ascii="Khmer OS Muol" w:eastAsia="Khmer OS Muol" w:hAnsi="Khmer OS Muol" w:cs="Khmer OS Muol"/>
        </w:rPr>
        <w:docPartObj>
          <w:docPartGallery w:val="Page Numbers (Top of Page)"/>
          <w:docPartList/>
        </w:docPartObj>
        <w:id w:val="1477648756"/>
      </w:sdtPr>
      <w:sdtEndPr>
        <w:rPr/>
      </w:sdtEndPr>
      <w:sdtContent>
        <w:r>
          <w:rPr>
            <w:rFonts w:ascii="Khmer OS Muol" w:eastAsia="Khmer OS Muol" w:hAnsi="Khmer OS Muol" w:cs="Khmer OS Muol"/>
            <w:cs/>
            <w:sz w:val="16"/>
            <w:szCs w:val="16"/>
            <w:lang w:eastAsia="en-US" w:bidi="km-KH"/>
          </w:rPr>
          <w:t xml:space="preserve">កិច្ចសន្យាខ្ចីបរិភោគ 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(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 ឥណទានេយៈពេលខ្លី 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  <w:lang w:eastAsia="en-US" w:bidi="km-KH"/>
          </w:rPr>
          <w:t xml:space="preserve">Credit Line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)</w:t>
        </w:r>
        <w:r>
          <w:rPr>
            <w:rFonts w:ascii="Khmer OS Muol" w:eastAsia="Khmer OS Muol" w:hAnsi="Khmer OS Muol" w:cs="Khmer OS Muol"/>
            <w:cs/>
            <w:sz w:val="16"/>
            <w:szCs w:val="16"/>
            <w:lang w:eastAsia="en-US" w:bidi="km-KH"/>
          </w:rPr>
          <w:tab/>
        </w:r>
        <w:r>
          <w:rPr>
            <w:rFonts w:ascii="Khmer OS Muol" w:eastAsia="Khmer OS Muol" w:hAnsi="Khmer OS Muol" w:cs="Khmer OS Muol"/>
            <w:cs/>
            <w:sz w:val="16"/>
            <w:szCs w:val="16"/>
            <w:lang w:eastAsia="en-US" w:bidi="km-KH"/>
          </w:rPr>
          <w:tab/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ទំព័រ 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begin"/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instrText> PAGE </w:instrTex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separate"/>
        </w:r>
        <w:r>
          <w:rPr>
            <w:rFonts w:ascii="Khmer OS Battambang" w:eastAsia="Khmer OS Battambang" w:hAnsi="Khmer OS Battambang" w:cs="Khmer OS Battambang"/>
            <w:b/>
            <w:bCs/>
            <w:noProof/>
            <w:sz w:val="16"/>
            <w:szCs w:val="16"/>
          </w:rPr>
          <w:t xml:space="preserve">5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end"/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នៃ 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begin"/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instrText xml:space="preserve"> NUMPAGES  </w:instrTex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separate"/>
        </w:r>
        <w:r>
          <w:rPr>
            <w:rFonts w:ascii="Khmer OS Battambang" w:eastAsia="Khmer OS Battambang" w:hAnsi="Khmer OS Battambang" w:cs="Khmer OS Battambang"/>
            <w:b/>
            <w:bCs/>
            <w:noProof/>
            <w:sz w:val="16"/>
            <w:szCs w:val="16"/>
          </w:rPr>
          <w:t xml:space="preserve">5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lowerLetter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3">
    <w:multiLevelType w:val="hybridMultilevel"/>
    <w:lvl w:ilvl="0">
      <w:start w:val="1"/>
      <w:numFmt w:val="bullet"/>
      <w:suff w:val="tab"/>
      <w:lvlText w:val="-"/>
      <w:pPr>
        <w:spacing/>
        <w:ind w:left="994" w:hanging="360"/>
      </w:pPr>
      <w:rPr>
        <w:b/>
        <w:bCs/>
        <w:color w:val="auto"/>
      </w:rPr>
    </w:lvl>
    <w:lvl w:ilvl="1">
      <w:start w:val="1"/>
      <w:numFmt w:val="bullet"/>
      <w:suff w:val="tab"/>
      <w:lvlText w:val="o"/>
      <w:pPr>
        <w:spacing/>
        <w:ind w:left="171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43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154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87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59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314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03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754" w:hanging="360"/>
      </w:pPr>
      <w:rPr>
        <w:rFonts w:ascii="Wingdings" w:eastAsia="Wingdings" w:hAnsi="Wingdings" w:cs="Wingdings" w:hint="default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Book Antiqua" w:hAnsi="Book Antiqua" w:cs="Book Antiqua" w:hint="default"/>
        <w:b/>
        <w:bCs/>
      </w:rPr>
    </w:lvl>
    <w:lvl w:ilvl="1">
      <w:start w:val="1"/>
      <w:numFmt w:val="decimal"/>
      <w:isLgl/>
      <w:suff w:val="tab"/>
      <w:lvlText w:val="%1.%2."/>
      <w:pPr>
        <w:spacing/>
        <w:ind w:left="1080" w:hanging="720"/>
      </w:pPr>
      <w:rPr>
        <w:rFonts w:ascii="Book Antiqua" w:eastAsia="Book Antiqua" w:hAnsi="Book Antiqua" w:cs="Khmer MEF2" w:hint="default"/>
      </w:rPr>
    </w:lvl>
    <w:lvl w:ilvl="2">
      <w:start w:val="1"/>
      <w:numFmt w:val="decimal"/>
      <w:isLgl/>
      <w:suff w:val="tab"/>
      <w:lvlText w:val="%1.%2.%3."/>
      <w:pPr>
        <w:spacing/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pPr>
        <w:spacing/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pPr>
        <w:spacing/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pPr>
        <w:spacing/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pPr>
        <w:spacing/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pPr>
        <w:spacing/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pPr>
        <w:spacing/>
        <w:ind w:left="2520" w:hanging="2160"/>
      </w:pPr>
      <w:rPr>
        <w:rFonts w:hint="default"/>
      </w:rPr>
    </w:lvl>
  </w:abstractNum>
  <w:abstractNum w:abstractNumId="5">
    <w:multiLevelType w:val="multilevel"/>
    <w:lvl w:ilvl="0">
      <w:start w:val="1"/>
      <w:numFmt w:val="upperRoman"/>
      <w:suff w:val="tab"/>
      <w:lvlText w:val="%1."/>
      <w:lvlJc w:val="right"/>
      <w:pPr>
        <w:spacing/>
        <w:ind w:left="360" w:hanging="360"/>
      </w:pPr>
      <w:rPr>
        <w:rFonts w:ascii="Book Antiqua" w:eastAsia="Book Antiqua" w:hAnsi="Book Antiqua" w:cs="Book Antiqua" w:hint="default"/>
        <w:b/>
        <w:bCs/>
      </w:rPr>
    </w:lvl>
    <w:lvl w:ilvl="1">
      <w:start w:val="1"/>
      <w:numFmt w:val="decimal"/>
      <w:isLgl/>
      <w:suff w:val="tab"/>
      <w:lvlText w:val="%1.%2"/>
      <w:pPr>
        <w:spacing/>
        <w:ind w:left="900" w:hanging="360"/>
      </w:pPr>
      <w:rPr>
        <w:rFonts w:ascii="Book Antiqua" w:eastAsia="Book Antiqua" w:hAnsi="Book Antiqua" w:cs="Book Antiqua" w:hint="default"/>
        <w:sz w:val="20"/>
        <w:szCs w:val="20"/>
      </w:rPr>
    </w:lvl>
    <w:lvl w:ilvl="2">
      <w:start w:val="1"/>
      <w:numFmt w:val="decimal"/>
      <w:isLgl/>
      <w:suff w:val="tab"/>
      <w:lvlText w:val="%1.%2.%3"/>
      <w:pPr>
        <w:spacing/>
        <w:ind w:left="1432" w:hanging="720"/>
      </w:pPr>
      <w:rPr>
        <w:rFonts w:ascii="Book Antiqua" w:eastAsia="Book Antiqua" w:hAnsi="Book Antiqua" w:cs="Book Antiqua" w:hint="default"/>
        <w:b/>
        <w:bCs/>
      </w:rPr>
    </w:lvl>
    <w:lvl w:ilvl="3">
      <w:start w:val="1"/>
      <w:numFmt w:val="lowerLetter"/>
      <w:suff w:val="tab"/>
      <w:lvlText w:val="%4."/>
      <w:pPr>
        <w:spacing/>
        <w:ind w:left="2148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pPr>
        <w:spacing/>
        <w:ind w:left="2504" w:hanging="1080"/>
      </w:pPr>
      <w:rPr>
        <w:rFonts w:ascii="Book Antiqua" w:eastAsia="Book Antiqua" w:hAnsi="Book Antiqua" w:cs="Book Antiqua" w:hint="default"/>
      </w:rPr>
    </w:lvl>
    <w:lvl w:ilvl="5">
      <w:start w:val="1"/>
      <w:numFmt w:val="decimal"/>
      <w:isLgl/>
      <w:suff w:val="tab"/>
      <w:lvlText w:val="%1.%2.%3.%4.%5.%6"/>
      <w:pPr>
        <w:spacing/>
        <w:ind w:left="3220" w:hanging="1440"/>
      </w:pPr>
      <w:rPr>
        <w:rFonts w:ascii="Book Antiqua" w:eastAsia="Book Antiqua" w:hAnsi="Book Antiqua" w:cs="Book Antiqua" w:hint="default"/>
      </w:rPr>
    </w:lvl>
    <w:lvl w:ilvl="6">
      <w:start w:val="1"/>
      <w:numFmt w:val="decimal"/>
      <w:isLgl/>
      <w:suff w:val="tab"/>
      <w:lvlText w:val="%1.%2.%3.%4.%5.%6.%7"/>
      <w:pPr>
        <w:spacing/>
        <w:ind w:left="3576" w:hanging="1440"/>
      </w:pPr>
      <w:rPr>
        <w:rFonts w:ascii="Book Antiqua" w:eastAsia="Book Antiqua" w:hAnsi="Book Antiqua" w:cs="Book Antiqua" w:hint="default"/>
      </w:rPr>
    </w:lvl>
    <w:lvl w:ilvl="7">
      <w:start w:val="1"/>
      <w:numFmt w:val="decimal"/>
      <w:isLgl/>
      <w:suff w:val="tab"/>
      <w:lvlText w:val="%1.%2.%3.%4.%5.%6.%7.%8"/>
      <w:pPr>
        <w:spacing/>
        <w:ind w:left="4292" w:hanging="1800"/>
      </w:pPr>
      <w:rPr>
        <w:rFonts w:ascii="Book Antiqua" w:eastAsia="Book Antiqua" w:hAnsi="Book Antiqua" w:cs="Book Antiqua" w:hint="default"/>
      </w:rPr>
    </w:lvl>
    <w:lvl w:ilvl="8">
      <w:start w:val="1"/>
      <w:numFmt w:val="decimal"/>
      <w:isLgl/>
      <w:suff w:val="tab"/>
      <w:lvlText w:val="%1.%2.%3.%4.%5.%6.%7.%8.%9"/>
      <w:pPr>
        <w:spacing/>
        <w:ind w:left="4648" w:hanging="1800"/>
      </w:pPr>
      <w:rPr>
        <w:rFonts w:ascii="Book Antiqua" w:eastAsia="Book Antiqua" w:hAnsi="Book Antiqua" w:cs="Book Antiqua" w:hint="default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Book Antiqua" w:hAnsi="Book Antiqua" w:cs="Book Antiqua" w:hint="default"/>
        <w:b/>
        <w:bCs/>
      </w:rPr>
    </w:lvl>
    <w:lvl w:ilvl="1">
      <w:start w:val="1"/>
      <w:numFmt w:val="decimal"/>
      <w:isLgl/>
      <w:suff w:val="tab"/>
      <w:lvlText w:val="%1.%2."/>
      <w:pPr>
        <w:spacing/>
        <w:ind w:left="1080" w:hanging="720"/>
      </w:pPr>
      <w:rPr>
        <w:rFonts w:ascii="Book Antiqua" w:eastAsia="Book Antiqua" w:hAnsi="Book Antiqua" w:cs="Khmer MEF2" w:hint="default"/>
      </w:rPr>
    </w:lvl>
    <w:lvl w:ilvl="2">
      <w:start w:val="1"/>
      <w:numFmt w:val="decimal"/>
      <w:isLgl/>
      <w:suff w:val="tab"/>
      <w:lvlText w:val="%1.%2.%3."/>
      <w:pPr>
        <w:spacing/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pPr>
        <w:spacing/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pPr>
        <w:spacing/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pPr>
        <w:spacing/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pPr>
        <w:spacing/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pPr>
        <w:spacing/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pPr>
        <w:spacing/>
        <w:ind w:left="2520" w:hanging="216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suff w:val="tab"/>
      <w:lvlText w:val="6.%1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8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Book Antiqua" w:hAnsi="Book Antiqua" w:cs="Book Antiqua" w:hint="default"/>
        <w:sz w:val="20"/>
        <w:szCs w:val="20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10">
    <w:multiLevelType w:val="hybridMultilevel"/>
    <w:lvl w:ilvl="0">
      <w:start w:val="0"/>
      <w:numFmt w:val="bullet"/>
      <w:suff w:val="tab"/>
      <w:lvlText w:val="-"/>
      <w:pPr>
        <w:spacing/>
        <w:ind w:left="834" w:hanging="360"/>
      </w:pPr>
      <w:rPr>
        <w:rFonts w:ascii="Khmer OS Battambang" w:eastAsia="Calibri" w:hAnsi="Khmer OS Battambang" w:cs="Khmer OS Battambang" w:hint="default"/>
      </w:rPr>
    </w:lvl>
    <w:lvl w:ilvl="1">
      <w:start w:val="1"/>
      <w:numFmt w:val="bullet"/>
      <w:suff w:val="tab"/>
      <w:lvlText w:val="o"/>
      <w:pPr>
        <w:spacing/>
        <w:ind w:left="155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27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994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71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43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154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87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594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."/>
  <w:listSeparator xmlns:w="http://schemas.openxmlformats.org/wordprocessingml/2006/main" w:val=","/>
  <w15:docId xmlns:w15="http://schemas.microsoft.com/office/word/2012/wordml" w15:val="{FBDE4DBC-14B3-4356-AC0C-04E8D79449AB}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km-KH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>
      <w:rFonts w:ascii="Calibri" w:eastAsia="Calibri" w:hAnsi="Calibri" w:cs="Times New Roman"/>
      <w:szCs w:val="22"/>
      <w:lang w:eastAsia="en-US" w:bidi="ar-SA"/>
    </w:rPr>
  </w:style>
  <w:style w:type="paragraph" w:styleId="Heading1">
    <w:name w:val="Heading 1"/>
    <w:basedOn w:val="Normal"/>
    <w:link w:val="Heading1Char"/>
    <w:next w:val="Normal"/>
    <w:qFormat/>
    <w:pPr>
      <w:keepNext/>
      <w:spacing w:after="0" w:line="240" w:lineRule="auto"/>
      <w:jc w:val="center"/>
      <w:outlineLvl w:val="0"/>
    </w:pPr>
    <w:rPr>
      <w:rFonts w:ascii="ABC-HEAD-1" w:eastAsia="Times New Roman" w:hAnsi="ABC-HEAD-1" w:cs="Arial Unicode MS"/>
      <w:sz w:val="36"/>
      <w:szCs w:val="20"/>
      <w:lang w:eastAsia="en-US" w:bidi="km-KH"/>
    </w:rPr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next w:val="Normal"/>
    <w:qFormat/>
    <w:pPr>
      <w:spacing w:after="0" w:line="288" w:lineRule="auto"/>
      <w:jc w:val="center"/>
    </w:pPr>
    <w:rPr>
      <w:rFonts w:ascii="Times New Roman" w:eastAsia="Times New Roman" w:hAnsi="Times New Roman" w:cs="Arial Unicode MS"/>
      <w:b/>
      <w:sz w:val="24"/>
      <w:szCs w:val="20"/>
      <w:lang w:eastAsia="en-US" w:bidi="km-KH"/>
    </w:rPr>
  </w:style>
  <w:style w:type="character" w:styleId="TitleChar" w:customStyle="1">
    <w:name w:val="Title Char"/>
    <w:basedOn w:val="DefaultParagraphFont"/>
    <w:link w:val="Title"/>
    <w:rPr>
      <w:rFonts w:ascii="Times New Roman" w:eastAsia="Times New Roman" w:hAnsi="Times New Roman" w:cs="Arial Unicode MS"/>
      <w:b/>
      <w:sz w:val="24"/>
      <w:szCs w:val="20"/>
    </w:rPr>
  </w:style>
  <w:style w:type="paragraph" w:styleId="BalloonText">
    <w:name w:val="Balloon Text"/>
    <w:basedOn w:val="Normal"/>
    <w:link w:val="BalloonTextChar"/>
    <w:semiHidden/>
    <w:unhideWhenUsed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/>
    <w:rPr>
      <w:rFonts w:ascii="Tahoma" w:eastAsia="Calibri" w:hAnsi="Tahoma" w:cs="Tahoma"/>
      <w:sz w:val="16"/>
      <w:szCs w:val="16"/>
      <w:lang w:eastAsia="en-US" w:bidi="ar-SA"/>
    </w:rPr>
  </w:style>
  <w:style w:type="paragraph" w:styleId="BodyText">
    <w:name w:val="Body Text"/>
    <w:basedOn w:val="Normal"/>
    <w:link w:val="BodyTextChar"/>
    <w:unhideWhenUsed/>
    <w:pPr>
      <w:spacing w:after="120" w:line="240" w:lineRule="auto"/>
    </w:pPr>
    <w:rPr>
      <w:rFonts w:ascii="Times New Roman" w:eastAsia="SimSun" w:hAnsi="Times New Roman" w:cs="Times New Roman"/>
      <w:sz w:val="20"/>
      <w:szCs w:val="20"/>
      <w:lang w:eastAsia="en-US" w:bidi="he-IL"/>
    </w:rPr>
  </w:style>
  <w:style w:type="character" w:styleId="BodyTextChar" w:customStyle="1">
    <w:name w:val="Body Text Char"/>
    <w:basedOn w:val="DefaultParagraphFont"/>
    <w:link w:val="BodyText"/>
    <w:rPr>
      <w:rFonts w:ascii="Times New Roman" w:eastAsia="SimSun" w:hAnsi="Times New Roman" w:cs="Times New Roman"/>
      <w:sz w:val="20"/>
      <w:szCs w:val="20"/>
      <w:lang w:eastAsia="en-US" w:bidi="he-IL"/>
    </w:rPr>
  </w:style>
  <w:style w:type="paragraph" w:styleId="ListParagraph">
    <w:name w:val="List Paragraph"/>
    <w:basedOn w:val="Normal"/>
    <w:next w:val="ListParagraph"/>
    <w:qFormat/>
    <w:pPr>
      <w:spacing/>
      <w:ind w:left="720"/>
      <w:contextualSpacing/>
    </w:pPr>
    <w:rPr/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paragraph" w:styleId="Header">
    <w:name w:val="Header"/>
    <w:basedOn w:val="Normal"/>
    <w:link w:val="HeaderChar"/>
    <w:next w:val="Normal"/>
    <w:unhideWhenUsed/>
    <w:pPr>
      <w:tabs>
        <w:tab w:pos="4680" w:val="center"/>
        <w:tab w:pos="9360" w:val="right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rPr>
      <w:rFonts w:ascii="Calibri" w:eastAsia="Calibri" w:hAnsi="Calibri" w:cs="Times New Roman"/>
      <w:szCs w:val="22"/>
      <w:lang w:eastAsia="en-US" w:bidi="ar-SA"/>
    </w:rPr>
  </w:style>
  <w:style w:type="paragraph" w:styleId="Footer">
    <w:name w:val="Footer"/>
    <w:basedOn w:val="Normal"/>
    <w:link w:val="FooterChar"/>
    <w:next w:val="Normal"/>
    <w:unhideWhenUsed/>
    <w:pPr>
      <w:tabs>
        <w:tab w:pos="4680" w:val="center"/>
        <w:tab w:pos="9360" w:val="right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rPr>
      <w:rFonts w:ascii="Calibri" w:eastAsia="Calibri" w:hAnsi="Calibri" w:cs="Times New Roman"/>
      <w:szCs w:val="22"/>
      <w:lang w:eastAsia="en-US" w:bidi="ar-SA"/>
    </w:rPr>
  </w:style>
  <w:style w:type="character" w:styleId="Heading1Char" w:customStyle="1">
    <w:name w:val="Heading 1 Char"/>
    <w:basedOn w:val="DefaultParagraphFont"/>
    <w:link w:val="Heading1"/>
    <w:rPr>
      <w:rFonts w:ascii="ABC-HEAD-1" w:eastAsia="Times New Roman" w:hAnsi="ABC-HEAD-1" w:cs="Arial Unicode MS"/>
      <w:sz w:val="36"/>
      <w:szCs w:val="20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</w:tblPr>
  </w:style>
  <w:style w:type="character" w:styleId="PageNumber">
    <w:name w:val="Page Number"/>
    <w:basedOn w:val="DefaultParagraphFont"/>
    <w:rPr/>
  </w:style>
  <w:style w:type="paragraph" w:styleId="Standard" w:customStyle="1">
    <w:name w:val="Standard"/>
    <w:pPr>
      <w:autoSpaceDN w:val="0"/>
      <w:spacing w:after="0" w:line="240" w:lineRule="auto"/>
      <w:suppressAutoHyphens/>
    </w:pPr>
    <w:rPr>
      <w:rFonts w:ascii="Times New Roman" w:eastAsia="Times New Roman" w:hAnsi="Times New Roman" w:cs="F"/>
      <w:sz w:val="24"/>
      <w:szCs w:val="24"/>
      <w:lang w:eastAsia="en-US" w:bidi="ar-SA"/>
    </w:rPr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numbering" Target="numbering.xml" /><Relationship Id="rId4" Type="http://schemas.openxmlformats.org/officeDocument/2006/relationships/header" Target="header4.xml" /><Relationship Id="rId3" Type="http://schemas.openxmlformats.org/officeDocument/2006/relationships/header" Target="header3.xml" /><Relationship Id="rId6" Type="http://schemas.openxmlformats.org/officeDocument/2006/relationships/footer" Target="footer6.xml" /><Relationship Id="rId5" Type="http://schemas.openxmlformats.org/officeDocument/2006/relationships/header" Target="header5.xml" /><Relationship Id="rId10" Type="http://schemas.openxmlformats.org/officeDocument/2006/relationships/fontTable" Target="fontTable.xml" /><Relationship Id="rId11" Type="http://schemas.openxmlformats.org/officeDocument/2006/relationships/theme" Target="theme/theme1.xml" /><Relationship Id="rId2" Type="http://schemas.openxmlformats.org/officeDocument/2006/relationships/image" Target="media/image2.wmf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238</TotalTime>
  <Pages>5</Pages>
  <Words>1002</Words>
  <Characters>5717</Characters>
  <CharactersWithSpaces>6706</CharactersWithSpaces>
  <Application>Microsoft Office Word</Application>
  <DocSecurity>0</DocSecurity>
  <Lines>47</Lines>
  <Paragraphs>13</Paragraphs>
  <Company>Microsoft</Compan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 Sophat</dc:creator>
  <cp:lastModifiedBy>admin</cp:lastModifiedBy>
  <cp:lastPrinted>2016-09-06T02:26:00Z</cp:lastPrinted>
  <cp:revision>57</cp:revision>
  <dcterms:created xsi:type="dcterms:W3CDTF">2016-08-12T01:21:00Z</dcterms:created>
  <dcterms:modified xsi:type="dcterms:W3CDTF">2018-07-20T03:34:00Z</dcterms:modified>
</cp:coreProperties>
</file>