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D7A64" w14:textId="2BD9FF18" w:rsidR="00C90822" w:rsidRPr="00E25DFE" w:rsidRDefault="00C90822" w:rsidP="00917444">
      <w:pPr>
        <w:spacing w:after="0"/>
        <w:jc w:val="center"/>
        <w:rPr>
          <w:b/>
          <w:bCs/>
          <w:sz w:val="28"/>
          <w:szCs w:val="28"/>
        </w:rPr>
      </w:pPr>
      <w:r w:rsidRPr="00E25DFE">
        <w:rPr>
          <w:b/>
          <w:bCs/>
          <w:sz w:val="28"/>
          <w:szCs w:val="28"/>
        </w:rPr>
        <w:t>Findings</w:t>
      </w:r>
    </w:p>
    <w:p w14:paraId="25DD3030" w14:textId="77777777" w:rsidR="00C90822" w:rsidRPr="00E25DFE" w:rsidRDefault="00C90822" w:rsidP="00917444">
      <w:pPr>
        <w:spacing w:after="0"/>
        <w:rPr>
          <w:sz w:val="28"/>
          <w:szCs w:val="28"/>
        </w:rPr>
      </w:pPr>
    </w:p>
    <w:p w14:paraId="3DA417F0" w14:textId="555ABB96" w:rsidR="00C90822" w:rsidRPr="00E25DFE" w:rsidRDefault="00C90822" w:rsidP="00917444">
      <w:pPr>
        <w:spacing w:after="0"/>
        <w:rPr>
          <w:sz w:val="28"/>
          <w:szCs w:val="28"/>
        </w:rPr>
      </w:pPr>
      <w:r w:rsidRPr="00E25DFE">
        <w:rPr>
          <w:sz w:val="28"/>
          <w:szCs w:val="28"/>
        </w:rPr>
        <w:t>All fraud rates below were calculated in SQL Server using</w:t>
      </w:r>
      <w:r w:rsidR="00917444" w:rsidRPr="00E25DFE">
        <w:rPr>
          <w:sz w:val="28"/>
          <w:szCs w:val="28"/>
        </w:rPr>
        <w:t xml:space="preserve"> and confirmed visually in the Power BI dashboard.</w:t>
      </w:r>
    </w:p>
    <w:p w14:paraId="5B372222" w14:textId="77777777" w:rsidR="00C90822" w:rsidRPr="00E25DFE" w:rsidRDefault="00C90822" w:rsidP="00917444">
      <w:pPr>
        <w:spacing w:after="0"/>
        <w:rPr>
          <w:sz w:val="28"/>
          <w:szCs w:val="28"/>
        </w:rPr>
      </w:pPr>
      <w:r w:rsidRPr="00E25DFE">
        <w:rPr>
          <w:sz w:val="28"/>
          <w:szCs w:val="28"/>
        </w:rPr>
        <w:t>```sql</w:t>
      </w:r>
    </w:p>
    <w:p w14:paraId="6D256B49" w14:textId="77777777" w:rsidR="00C90822" w:rsidRPr="00E25DFE" w:rsidRDefault="00C90822" w:rsidP="00917444">
      <w:pPr>
        <w:spacing w:after="0"/>
        <w:rPr>
          <w:sz w:val="28"/>
          <w:szCs w:val="28"/>
        </w:rPr>
      </w:pPr>
      <w:r w:rsidRPr="00E25DFE">
        <w:rPr>
          <w:sz w:val="28"/>
          <w:szCs w:val="28"/>
        </w:rPr>
        <w:t>ROUND(100.0 * SUM(CASE WHEN is_fraud=1 THEN 1 ELSE 0 END) / COUNT(*), 2) AS fraud_rate_pct</w:t>
      </w:r>
    </w:p>
    <w:p w14:paraId="683840BE" w14:textId="64A22BCD" w:rsidR="00C90822" w:rsidRPr="00E25DFE" w:rsidRDefault="00C90822" w:rsidP="00917444">
      <w:pPr>
        <w:spacing w:after="0"/>
        <w:rPr>
          <w:sz w:val="28"/>
          <w:szCs w:val="28"/>
        </w:rPr>
      </w:pPr>
      <w:r w:rsidRPr="00E25DFE">
        <w:rPr>
          <w:sz w:val="28"/>
          <w:szCs w:val="28"/>
        </w:rPr>
        <w:t>```</w:t>
      </w:r>
    </w:p>
    <w:p w14:paraId="38D2226C" w14:textId="45EA81DE" w:rsidR="00C90822" w:rsidRPr="00E25DFE" w:rsidRDefault="00C90822" w:rsidP="00917444">
      <w:pPr>
        <w:spacing w:after="0"/>
        <w:rPr>
          <w:b/>
          <w:bCs/>
          <w:sz w:val="28"/>
          <w:szCs w:val="28"/>
        </w:rPr>
      </w:pPr>
      <w:r w:rsidRPr="00E25DFE">
        <w:rPr>
          <w:b/>
          <w:bCs/>
          <w:sz w:val="28"/>
          <w:szCs w:val="28"/>
        </w:rPr>
        <w:t xml:space="preserve"> Fraud Rate by Country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28"/>
        <w:gridCol w:w="1549"/>
        <w:gridCol w:w="1656"/>
        <w:gridCol w:w="1544"/>
        <w:gridCol w:w="1548"/>
        <w:gridCol w:w="1530"/>
      </w:tblGrid>
      <w:tr w:rsidR="00736116" w:rsidRPr="00E25DFE" w14:paraId="52913C7F" w14:textId="77777777" w:rsidTr="00736116">
        <w:tc>
          <w:tcPr>
            <w:tcW w:w="1558" w:type="dxa"/>
          </w:tcPr>
          <w:p w14:paraId="007E9F97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14BD220D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36CFF70F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6345D17A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882215F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346EA25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</w:tr>
      <w:tr w:rsidR="00736116" w:rsidRPr="00E25DFE" w14:paraId="4FD963EE" w14:textId="77777777" w:rsidTr="00736116">
        <w:tc>
          <w:tcPr>
            <w:tcW w:w="1558" w:type="dxa"/>
          </w:tcPr>
          <w:p w14:paraId="28CAB0AD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02E8B3D8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Country         </w:t>
            </w:r>
          </w:p>
        </w:tc>
        <w:tc>
          <w:tcPr>
            <w:tcW w:w="1558" w:type="dxa"/>
          </w:tcPr>
          <w:p w14:paraId="34481486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Total Transactions</w:t>
            </w:r>
          </w:p>
        </w:tc>
        <w:tc>
          <w:tcPr>
            <w:tcW w:w="1558" w:type="dxa"/>
          </w:tcPr>
          <w:p w14:paraId="4C483538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Fraud Count   </w:t>
            </w:r>
          </w:p>
        </w:tc>
        <w:tc>
          <w:tcPr>
            <w:tcW w:w="1559" w:type="dxa"/>
          </w:tcPr>
          <w:p w14:paraId="092E7C57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Fraud Rate</w:t>
            </w:r>
          </w:p>
        </w:tc>
        <w:tc>
          <w:tcPr>
            <w:tcW w:w="1559" w:type="dxa"/>
          </w:tcPr>
          <w:p w14:paraId="5764C4A9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</w:tr>
      <w:tr w:rsidR="00736116" w:rsidRPr="00E25DFE" w14:paraId="43FAFCA2" w14:textId="77777777" w:rsidTr="00736116">
        <w:tc>
          <w:tcPr>
            <w:tcW w:w="1558" w:type="dxa"/>
          </w:tcPr>
          <w:p w14:paraId="61DB87D0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3DF6150C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Russia                  </w:t>
            </w:r>
          </w:p>
        </w:tc>
        <w:tc>
          <w:tcPr>
            <w:tcW w:w="1558" w:type="dxa"/>
          </w:tcPr>
          <w:p w14:paraId="24924913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255                             </w:t>
            </w:r>
          </w:p>
        </w:tc>
        <w:tc>
          <w:tcPr>
            <w:tcW w:w="1558" w:type="dxa"/>
          </w:tcPr>
          <w:p w14:paraId="1B0A1DF8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97         </w:t>
            </w:r>
          </w:p>
        </w:tc>
        <w:tc>
          <w:tcPr>
            <w:tcW w:w="1559" w:type="dxa"/>
          </w:tcPr>
          <w:p w14:paraId="6E2C722E" w14:textId="0F267CB0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38.04%</w:t>
            </w:r>
          </w:p>
        </w:tc>
        <w:tc>
          <w:tcPr>
            <w:tcW w:w="1559" w:type="dxa"/>
          </w:tcPr>
          <w:p w14:paraId="3A254CAB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</w:tr>
      <w:tr w:rsidR="00736116" w:rsidRPr="00E25DFE" w14:paraId="2F9D94A7" w14:textId="77777777" w:rsidTr="00736116">
        <w:tc>
          <w:tcPr>
            <w:tcW w:w="1558" w:type="dxa"/>
          </w:tcPr>
          <w:p w14:paraId="0EBABBC1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2CC199FB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China                   </w:t>
            </w:r>
          </w:p>
        </w:tc>
        <w:tc>
          <w:tcPr>
            <w:tcW w:w="1558" w:type="dxa"/>
          </w:tcPr>
          <w:p w14:paraId="1A3CF4DF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244                              </w:t>
            </w:r>
          </w:p>
        </w:tc>
        <w:tc>
          <w:tcPr>
            <w:tcW w:w="1558" w:type="dxa"/>
          </w:tcPr>
          <w:p w14:paraId="2F8ADBD1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88         </w:t>
            </w:r>
          </w:p>
        </w:tc>
        <w:tc>
          <w:tcPr>
            <w:tcW w:w="1559" w:type="dxa"/>
          </w:tcPr>
          <w:p w14:paraId="7D1F9B5E" w14:textId="217DE7D3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36.07%</w:t>
            </w:r>
          </w:p>
        </w:tc>
        <w:tc>
          <w:tcPr>
            <w:tcW w:w="1559" w:type="dxa"/>
          </w:tcPr>
          <w:p w14:paraId="40985910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</w:tr>
      <w:tr w:rsidR="00736116" w:rsidRPr="00E25DFE" w14:paraId="7542A7D8" w14:textId="77777777" w:rsidTr="00736116">
        <w:tc>
          <w:tcPr>
            <w:tcW w:w="1558" w:type="dxa"/>
          </w:tcPr>
          <w:p w14:paraId="4B5C9C57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3AE68EFF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Nigeria                </w:t>
            </w:r>
          </w:p>
        </w:tc>
        <w:tc>
          <w:tcPr>
            <w:tcW w:w="1558" w:type="dxa"/>
          </w:tcPr>
          <w:p w14:paraId="3A089ADD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257                                </w:t>
            </w:r>
          </w:p>
        </w:tc>
        <w:tc>
          <w:tcPr>
            <w:tcW w:w="1558" w:type="dxa"/>
          </w:tcPr>
          <w:p w14:paraId="7729DC09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92         </w:t>
            </w:r>
          </w:p>
        </w:tc>
        <w:tc>
          <w:tcPr>
            <w:tcW w:w="1559" w:type="dxa"/>
          </w:tcPr>
          <w:p w14:paraId="1BEB379D" w14:textId="6B399055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35.80%</w:t>
            </w:r>
          </w:p>
        </w:tc>
        <w:tc>
          <w:tcPr>
            <w:tcW w:w="1559" w:type="dxa"/>
          </w:tcPr>
          <w:p w14:paraId="29C13CB5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</w:tr>
      <w:tr w:rsidR="00736116" w:rsidRPr="00E25DFE" w14:paraId="187B6350" w14:textId="77777777" w:rsidTr="00736116">
        <w:tc>
          <w:tcPr>
            <w:tcW w:w="1558" w:type="dxa"/>
          </w:tcPr>
          <w:p w14:paraId="192DFD3C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1458B2B4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Brazil                   </w:t>
            </w:r>
          </w:p>
        </w:tc>
        <w:tc>
          <w:tcPr>
            <w:tcW w:w="1558" w:type="dxa"/>
          </w:tcPr>
          <w:p w14:paraId="29CC56F1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117                             </w:t>
            </w:r>
          </w:p>
        </w:tc>
        <w:tc>
          <w:tcPr>
            <w:tcW w:w="1558" w:type="dxa"/>
          </w:tcPr>
          <w:p w14:paraId="1F303431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38         </w:t>
            </w:r>
          </w:p>
        </w:tc>
        <w:tc>
          <w:tcPr>
            <w:tcW w:w="1559" w:type="dxa"/>
          </w:tcPr>
          <w:p w14:paraId="174F1112" w14:textId="602B67BA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32.48%</w:t>
            </w:r>
          </w:p>
        </w:tc>
        <w:tc>
          <w:tcPr>
            <w:tcW w:w="1559" w:type="dxa"/>
          </w:tcPr>
          <w:p w14:paraId="4F4EAE23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</w:tr>
      <w:tr w:rsidR="00736116" w:rsidRPr="00E25DFE" w14:paraId="26418CC1" w14:textId="77777777" w:rsidTr="00736116">
        <w:tc>
          <w:tcPr>
            <w:tcW w:w="1558" w:type="dxa"/>
          </w:tcPr>
          <w:p w14:paraId="509DAB6F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4BC6A414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UAE                      </w:t>
            </w:r>
          </w:p>
        </w:tc>
        <w:tc>
          <w:tcPr>
            <w:tcW w:w="1558" w:type="dxa"/>
          </w:tcPr>
          <w:p w14:paraId="1E917C8B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112                             </w:t>
            </w:r>
          </w:p>
        </w:tc>
        <w:tc>
          <w:tcPr>
            <w:tcW w:w="1558" w:type="dxa"/>
          </w:tcPr>
          <w:p w14:paraId="4E639BD7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36         </w:t>
            </w:r>
          </w:p>
        </w:tc>
        <w:tc>
          <w:tcPr>
            <w:tcW w:w="1559" w:type="dxa"/>
          </w:tcPr>
          <w:p w14:paraId="5E5E5B8C" w14:textId="6B54381D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32.14%</w:t>
            </w:r>
          </w:p>
        </w:tc>
        <w:tc>
          <w:tcPr>
            <w:tcW w:w="1559" w:type="dxa"/>
          </w:tcPr>
          <w:p w14:paraId="64EAFEE5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</w:tr>
      <w:tr w:rsidR="00736116" w:rsidRPr="00E25DFE" w14:paraId="77D7D89B" w14:textId="77777777" w:rsidTr="00736116">
        <w:tc>
          <w:tcPr>
            <w:tcW w:w="1558" w:type="dxa"/>
          </w:tcPr>
          <w:p w14:paraId="3BC1A1BA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0E663FB4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UK                          </w:t>
            </w:r>
          </w:p>
        </w:tc>
        <w:tc>
          <w:tcPr>
            <w:tcW w:w="1558" w:type="dxa"/>
          </w:tcPr>
          <w:p w14:paraId="03A69BC9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216                          </w:t>
            </w:r>
          </w:p>
        </w:tc>
        <w:tc>
          <w:tcPr>
            <w:tcW w:w="1558" w:type="dxa"/>
          </w:tcPr>
          <w:p w14:paraId="29B314C2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63         </w:t>
            </w:r>
          </w:p>
        </w:tc>
        <w:tc>
          <w:tcPr>
            <w:tcW w:w="1559" w:type="dxa"/>
          </w:tcPr>
          <w:p w14:paraId="56302CCB" w14:textId="3D9C58CE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29.17%</w:t>
            </w:r>
          </w:p>
        </w:tc>
        <w:tc>
          <w:tcPr>
            <w:tcW w:w="1559" w:type="dxa"/>
          </w:tcPr>
          <w:p w14:paraId="11334B2E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</w:tr>
      <w:tr w:rsidR="00736116" w:rsidRPr="00E25DFE" w14:paraId="6C9CBCC9" w14:textId="77777777" w:rsidTr="00736116">
        <w:tc>
          <w:tcPr>
            <w:tcW w:w="1558" w:type="dxa"/>
          </w:tcPr>
          <w:p w14:paraId="2E9DBBA7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7434CD8E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US                          </w:t>
            </w:r>
          </w:p>
        </w:tc>
        <w:tc>
          <w:tcPr>
            <w:tcW w:w="1558" w:type="dxa"/>
          </w:tcPr>
          <w:p w14:paraId="28BEC343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3,799                      </w:t>
            </w:r>
          </w:p>
        </w:tc>
        <w:tc>
          <w:tcPr>
            <w:tcW w:w="1558" w:type="dxa"/>
          </w:tcPr>
          <w:p w14:paraId="3955B2CA" w14:textId="77777777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361        </w:t>
            </w:r>
          </w:p>
        </w:tc>
        <w:tc>
          <w:tcPr>
            <w:tcW w:w="1559" w:type="dxa"/>
          </w:tcPr>
          <w:p w14:paraId="27B8B3DE" w14:textId="4A5959A8" w:rsidR="00736116" w:rsidRPr="00E25DFE" w:rsidRDefault="00736116" w:rsidP="00AC24C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9.50%</w:t>
            </w:r>
          </w:p>
        </w:tc>
        <w:tc>
          <w:tcPr>
            <w:tcW w:w="1559" w:type="dxa"/>
          </w:tcPr>
          <w:p w14:paraId="73D9263C" w14:textId="77777777" w:rsidR="00736116" w:rsidRPr="00E25DFE" w:rsidRDefault="00736116" w:rsidP="00AC24C0">
            <w:pPr>
              <w:rPr>
                <w:sz w:val="28"/>
                <w:szCs w:val="28"/>
              </w:rPr>
            </w:pPr>
          </w:p>
        </w:tc>
      </w:tr>
    </w:tbl>
    <w:p w14:paraId="72828588" w14:textId="5D0B1982" w:rsidR="00C90822" w:rsidRPr="00E25DFE" w:rsidRDefault="00C90822" w:rsidP="00917444">
      <w:pPr>
        <w:spacing w:after="0"/>
        <w:rPr>
          <w:sz w:val="28"/>
          <w:szCs w:val="28"/>
        </w:rPr>
      </w:pPr>
      <w:r w:rsidRPr="00E25DFE">
        <w:rPr>
          <w:sz w:val="28"/>
          <w:szCs w:val="28"/>
        </w:rPr>
        <w:t>Takeaway</w:t>
      </w:r>
      <w:r w:rsidR="00736116" w:rsidRPr="00E25DFE">
        <w:rPr>
          <w:sz w:val="28"/>
          <w:szCs w:val="28"/>
        </w:rPr>
        <w:t xml:space="preserve">: </w:t>
      </w:r>
      <w:r w:rsidRPr="00E25DFE">
        <w:rPr>
          <w:sz w:val="28"/>
          <w:szCs w:val="28"/>
        </w:rPr>
        <w:t>Every non-US country shows dramatically higher fraud rates than the US — all in the 29–38% range, roughly 3–4x the domestic rate.</w:t>
      </w:r>
    </w:p>
    <w:p w14:paraId="0DDE6918" w14:textId="77777777" w:rsidR="00736116" w:rsidRPr="00E25DFE" w:rsidRDefault="00736116" w:rsidP="00917444">
      <w:pPr>
        <w:spacing w:after="0"/>
        <w:rPr>
          <w:b/>
          <w:bCs/>
          <w:sz w:val="28"/>
          <w:szCs w:val="28"/>
        </w:rPr>
      </w:pPr>
    </w:p>
    <w:p w14:paraId="1449A99F" w14:textId="6B85834B" w:rsidR="00C90822" w:rsidRPr="00E25DFE" w:rsidRDefault="00C90822" w:rsidP="00917444">
      <w:pPr>
        <w:spacing w:after="0"/>
        <w:rPr>
          <w:b/>
          <w:bCs/>
          <w:sz w:val="28"/>
          <w:szCs w:val="28"/>
        </w:rPr>
      </w:pPr>
      <w:r w:rsidRPr="00E25DFE">
        <w:rPr>
          <w:b/>
          <w:bCs/>
          <w:sz w:val="28"/>
          <w:szCs w:val="28"/>
        </w:rPr>
        <w:t>Fraud Rate by Hour of Day (selected hours)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36116" w:rsidRPr="00E25DFE" w14:paraId="6E12FA5E" w14:textId="77777777" w:rsidTr="00736116">
        <w:tc>
          <w:tcPr>
            <w:tcW w:w="1558" w:type="dxa"/>
          </w:tcPr>
          <w:p w14:paraId="1CA6707D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383636A4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12DAF325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74AE8371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5F57E4F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5FB8B12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</w:tr>
      <w:tr w:rsidR="00736116" w:rsidRPr="00E25DFE" w14:paraId="3B9B9935" w14:textId="77777777" w:rsidTr="00736116">
        <w:tc>
          <w:tcPr>
            <w:tcW w:w="1558" w:type="dxa"/>
          </w:tcPr>
          <w:p w14:paraId="691BD744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6C1E33ED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Hour                       </w:t>
            </w:r>
          </w:p>
        </w:tc>
        <w:tc>
          <w:tcPr>
            <w:tcW w:w="1558" w:type="dxa"/>
          </w:tcPr>
          <w:p w14:paraId="5DBAFE56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Total</w:t>
            </w:r>
          </w:p>
        </w:tc>
        <w:tc>
          <w:tcPr>
            <w:tcW w:w="1558" w:type="dxa"/>
          </w:tcPr>
          <w:p w14:paraId="69BC112A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           Fraud Count</w:t>
            </w:r>
          </w:p>
        </w:tc>
        <w:tc>
          <w:tcPr>
            <w:tcW w:w="1559" w:type="dxa"/>
          </w:tcPr>
          <w:p w14:paraId="6EEB75FC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Fraud Rate    </w:t>
            </w:r>
          </w:p>
        </w:tc>
        <w:tc>
          <w:tcPr>
            <w:tcW w:w="1559" w:type="dxa"/>
          </w:tcPr>
          <w:p w14:paraId="5A1A3CCE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</w:tr>
      <w:tr w:rsidR="00736116" w:rsidRPr="00E25DFE" w14:paraId="0C30F16C" w14:textId="77777777" w:rsidTr="00736116">
        <w:tc>
          <w:tcPr>
            <w:tcW w:w="1558" w:type="dxa"/>
          </w:tcPr>
          <w:p w14:paraId="5B514F15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5953C7BF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0 (midnight)               </w:t>
            </w:r>
          </w:p>
        </w:tc>
        <w:tc>
          <w:tcPr>
            <w:tcW w:w="1558" w:type="dxa"/>
          </w:tcPr>
          <w:p w14:paraId="7E22D289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185                 </w:t>
            </w:r>
          </w:p>
        </w:tc>
        <w:tc>
          <w:tcPr>
            <w:tcW w:w="1558" w:type="dxa"/>
          </w:tcPr>
          <w:p w14:paraId="18F3BE0B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59         </w:t>
            </w:r>
          </w:p>
        </w:tc>
        <w:tc>
          <w:tcPr>
            <w:tcW w:w="1559" w:type="dxa"/>
          </w:tcPr>
          <w:p w14:paraId="59CE719A" w14:textId="33C40FC1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31.89% </w:t>
            </w:r>
          </w:p>
        </w:tc>
        <w:tc>
          <w:tcPr>
            <w:tcW w:w="1559" w:type="dxa"/>
          </w:tcPr>
          <w:p w14:paraId="5FE91755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</w:tr>
      <w:tr w:rsidR="00736116" w:rsidRPr="00E25DFE" w14:paraId="1C52D5A0" w14:textId="77777777" w:rsidTr="00736116">
        <w:tc>
          <w:tcPr>
            <w:tcW w:w="1558" w:type="dxa"/>
          </w:tcPr>
          <w:p w14:paraId="4CAA7208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41E586C8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1 AM                       </w:t>
            </w:r>
          </w:p>
        </w:tc>
        <w:tc>
          <w:tcPr>
            <w:tcW w:w="1558" w:type="dxa"/>
          </w:tcPr>
          <w:p w14:paraId="1D707363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195                         </w:t>
            </w:r>
          </w:p>
        </w:tc>
        <w:tc>
          <w:tcPr>
            <w:tcW w:w="1558" w:type="dxa"/>
          </w:tcPr>
          <w:p w14:paraId="7E075070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46         </w:t>
            </w:r>
          </w:p>
        </w:tc>
        <w:tc>
          <w:tcPr>
            <w:tcW w:w="1559" w:type="dxa"/>
          </w:tcPr>
          <w:p w14:paraId="79A5D0B8" w14:textId="4045C9D5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23.59%  </w:t>
            </w:r>
          </w:p>
        </w:tc>
        <w:tc>
          <w:tcPr>
            <w:tcW w:w="1559" w:type="dxa"/>
          </w:tcPr>
          <w:p w14:paraId="694522BF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</w:tr>
      <w:tr w:rsidR="00736116" w:rsidRPr="00E25DFE" w14:paraId="04E004B5" w14:textId="77777777" w:rsidTr="00736116">
        <w:tc>
          <w:tcPr>
            <w:tcW w:w="1558" w:type="dxa"/>
          </w:tcPr>
          <w:p w14:paraId="30DA259B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3BE173EA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 AM                       </w:t>
            </w:r>
          </w:p>
        </w:tc>
        <w:tc>
          <w:tcPr>
            <w:tcW w:w="1558" w:type="dxa"/>
          </w:tcPr>
          <w:p w14:paraId="5328B238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208                        </w:t>
            </w:r>
          </w:p>
        </w:tc>
        <w:tc>
          <w:tcPr>
            <w:tcW w:w="1558" w:type="dxa"/>
          </w:tcPr>
          <w:p w14:paraId="5B4A02DB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53         </w:t>
            </w:r>
          </w:p>
        </w:tc>
        <w:tc>
          <w:tcPr>
            <w:tcW w:w="1559" w:type="dxa"/>
          </w:tcPr>
          <w:p w14:paraId="415C76B5" w14:textId="12146009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25.48%  </w:t>
            </w:r>
          </w:p>
        </w:tc>
        <w:tc>
          <w:tcPr>
            <w:tcW w:w="1559" w:type="dxa"/>
          </w:tcPr>
          <w:p w14:paraId="1342CDDB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</w:tr>
      <w:tr w:rsidR="00736116" w:rsidRPr="00E25DFE" w14:paraId="6DA7E973" w14:textId="77777777" w:rsidTr="00736116">
        <w:tc>
          <w:tcPr>
            <w:tcW w:w="1558" w:type="dxa"/>
          </w:tcPr>
          <w:p w14:paraId="2121456F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14717736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3 AM                       </w:t>
            </w:r>
          </w:p>
        </w:tc>
        <w:tc>
          <w:tcPr>
            <w:tcW w:w="1558" w:type="dxa"/>
          </w:tcPr>
          <w:p w14:paraId="5FF71BD2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212                         </w:t>
            </w:r>
          </w:p>
        </w:tc>
        <w:tc>
          <w:tcPr>
            <w:tcW w:w="1558" w:type="dxa"/>
          </w:tcPr>
          <w:p w14:paraId="25F332E3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49         </w:t>
            </w:r>
          </w:p>
        </w:tc>
        <w:tc>
          <w:tcPr>
            <w:tcW w:w="1559" w:type="dxa"/>
          </w:tcPr>
          <w:p w14:paraId="7DF40202" w14:textId="65A5821F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23.11% </w:t>
            </w:r>
          </w:p>
        </w:tc>
        <w:tc>
          <w:tcPr>
            <w:tcW w:w="1559" w:type="dxa"/>
          </w:tcPr>
          <w:p w14:paraId="14FDF4E0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</w:tr>
      <w:tr w:rsidR="00736116" w:rsidRPr="00E25DFE" w14:paraId="69DB7A7C" w14:textId="77777777" w:rsidTr="00736116">
        <w:tc>
          <w:tcPr>
            <w:tcW w:w="1558" w:type="dxa"/>
          </w:tcPr>
          <w:p w14:paraId="5DB3C3D5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546CA150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4 AM                       </w:t>
            </w:r>
          </w:p>
        </w:tc>
        <w:tc>
          <w:tcPr>
            <w:tcW w:w="1558" w:type="dxa"/>
          </w:tcPr>
          <w:p w14:paraId="66755938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208                           </w:t>
            </w:r>
          </w:p>
        </w:tc>
        <w:tc>
          <w:tcPr>
            <w:tcW w:w="1558" w:type="dxa"/>
          </w:tcPr>
          <w:p w14:paraId="3EECAD68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36         </w:t>
            </w:r>
          </w:p>
        </w:tc>
        <w:tc>
          <w:tcPr>
            <w:tcW w:w="1559" w:type="dxa"/>
          </w:tcPr>
          <w:p w14:paraId="18C5567C" w14:textId="091016A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17.31%    </w:t>
            </w:r>
          </w:p>
        </w:tc>
        <w:tc>
          <w:tcPr>
            <w:tcW w:w="1559" w:type="dxa"/>
          </w:tcPr>
          <w:p w14:paraId="65939582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</w:tr>
      <w:tr w:rsidR="00736116" w:rsidRPr="00E25DFE" w14:paraId="507CF643" w14:textId="77777777" w:rsidTr="00736116">
        <w:tc>
          <w:tcPr>
            <w:tcW w:w="1558" w:type="dxa"/>
          </w:tcPr>
          <w:p w14:paraId="23F6D438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4F3834C5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Daytime hours (5 </w:t>
            </w:r>
            <w:r w:rsidRPr="00E25DFE">
              <w:rPr>
                <w:sz w:val="28"/>
                <w:szCs w:val="28"/>
              </w:rPr>
              <w:lastRenderedPageBreak/>
              <w:t>AM onward)</w:t>
            </w:r>
          </w:p>
        </w:tc>
        <w:tc>
          <w:tcPr>
            <w:tcW w:w="1558" w:type="dxa"/>
          </w:tcPr>
          <w:p w14:paraId="3A4D4DE5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lastRenderedPageBreak/>
              <w:t xml:space="preserve">—    </w:t>
            </w:r>
          </w:p>
        </w:tc>
        <w:tc>
          <w:tcPr>
            <w:tcW w:w="1558" w:type="dxa"/>
          </w:tcPr>
          <w:p w14:paraId="42B22C59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—          </w:t>
            </w:r>
          </w:p>
        </w:tc>
        <w:tc>
          <w:tcPr>
            <w:tcW w:w="1559" w:type="dxa"/>
          </w:tcPr>
          <w:p w14:paraId="485C2A39" w14:textId="77777777" w:rsidR="00736116" w:rsidRPr="00E25DFE" w:rsidRDefault="00736116" w:rsidP="006C08D9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roughly 10–18%</w:t>
            </w:r>
          </w:p>
        </w:tc>
        <w:tc>
          <w:tcPr>
            <w:tcW w:w="1559" w:type="dxa"/>
          </w:tcPr>
          <w:p w14:paraId="12CCA906" w14:textId="77777777" w:rsidR="00736116" w:rsidRPr="00E25DFE" w:rsidRDefault="00736116" w:rsidP="006C08D9">
            <w:pPr>
              <w:rPr>
                <w:sz w:val="28"/>
                <w:szCs w:val="28"/>
              </w:rPr>
            </w:pPr>
          </w:p>
        </w:tc>
      </w:tr>
    </w:tbl>
    <w:p w14:paraId="706DA394" w14:textId="77777777" w:rsidR="00C90822" w:rsidRPr="00E25DFE" w:rsidRDefault="00C90822" w:rsidP="00917444">
      <w:pPr>
        <w:spacing w:after="0"/>
        <w:rPr>
          <w:sz w:val="28"/>
          <w:szCs w:val="28"/>
        </w:rPr>
      </w:pPr>
    </w:p>
    <w:p w14:paraId="39296A4A" w14:textId="2AED24ED" w:rsidR="00C90822" w:rsidRPr="00E25DFE" w:rsidRDefault="00C90822" w:rsidP="00917444">
      <w:pPr>
        <w:spacing w:after="0"/>
        <w:rPr>
          <w:sz w:val="28"/>
          <w:szCs w:val="28"/>
        </w:rPr>
      </w:pPr>
      <w:r w:rsidRPr="00E25DFE">
        <w:rPr>
          <w:sz w:val="28"/>
          <w:szCs w:val="28"/>
        </w:rPr>
        <w:t>Takeaway</w:t>
      </w:r>
      <w:r w:rsidR="00736116" w:rsidRPr="00E25DFE">
        <w:rPr>
          <w:sz w:val="28"/>
          <w:szCs w:val="28"/>
        </w:rPr>
        <w:t xml:space="preserve">: </w:t>
      </w:r>
      <w:r w:rsidRPr="00E25DFE">
        <w:rPr>
          <w:sz w:val="28"/>
          <w:szCs w:val="28"/>
        </w:rPr>
        <w:t>Midnight to 4 AM is consistently the highest-risk window, with fraud rates roughly double the daytime average.</w:t>
      </w:r>
    </w:p>
    <w:p w14:paraId="04DF66BD" w14:textId="77777777" w:rsidR="00C90822" w:rsidRPr="00E25DFE" w:rsidRDefault="00C90822" w:rsidP="00917444">
      <w:pPr>
        <w:spacing w:after="0"/>
        <w:rPr>
          <w:sz w:val="28"/>
          <w:szCs w:val="28"/>
        </w:rPr>
      </w:pPr>
    </w:p>
    <w:p w14:paraId="6902CBB1" w14:textId="52442E1E" w:rsidR="00C90822" w:rsidRPr="00E25DFE" w:rsidRDefault="00C90822" w:rsidP="00917444">
      <w:pPr>
        <w:spacing w:after="0"/>
        <w:rPr>
          <w:b/>
          <w:bCs/>
          <w:sz w:val="28"/>
          <w:szCs w:val="28"/>
        </w:rPr>
      </w:pPr>
      <w:r w:rsidRPr="00E25DFE">
        <w:rPr>
          <w:b/>
          <w:bCs/>
          <w:sz w:val="28"/>
          <w:szCs w:val="28"/>
        </w:rPr>
        <w:t>Fraud Rate by Channel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B5DC5" w:rsidRPr="00E25DFE" w14:paraId="58ADA752" w14:textId="77777777" w:rsidTr="004B5DC5">
        <w:tc>
          <w:tcPr>
            <w:tcW w:w="1870" w:type="dxa"/>
          </w:tcPr>
          <w:p w14:paraId="2BFE9633" w14:textId="77777777" w:rsidR="004B5DC5" w:rsidRPr="00E25DFE" w:rsidRDefault="004B5DC5" w:rsidP="009D3B11">
            <w:pPr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60D4FAB7" w14:textId="77777777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Channel       </w:t>
            </w:r>
          </w:p>
        </w:tc>
        <w:tc>
          <w:tcPr>
            <w:tcW w:w="1870" w:type="dxa"/>
          </w:tcPr>
          <w:p w14:paraId="65A336AA" w14:textId="77777777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Total          </w:t>
            </w:r>
          </w:p>
        </w:tc>
        <w:tc>
          <w:tcPr>
            <w:tcW w:w="1870" w:type="dxa"/>
          </w:tcPr>
          <w:p w14:paraId="4174FF16" w14:textId="77777777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Fraud Rate</w:t>
            </w:r>
          </w:p>
        </w:tc>
        <w:tc>
          <w:tcPr>
            <w:tcW w:w="1870" w:type="dxa"/>
          </w:tcPr>
          <w:p w14:paraId="406AB4FA" w14:textId="77777777" w:rsidR="004B5DC5" w:rsidRPr="00E25DFE" w:rsidRDefault="004B5DC5" w:rsidP="009D3B11">
            <w:pPr>
              <w:rPr>
                <w:sz w:val="28"/>
                <w:szCs w:val="28"/>
              </w:rPr>
            </w:pPr>
          </w:p>
        </w:tc>
      </w:tr>
      <w:tr w:rsidR="004B5DC5" w:rsidRPr="00E25DFE" w14:paraId="6AF26141" w14:textId="77777777" w:rsidTr="004B5DC5">
        <w:tc>
          <w:tcPr>
            <w:tcW w:w="1870" w:type="dxa"/>
          </w:tcPr>
          <w:p w14:paraId="18F8E017" w14:textId="77777777" w:rsidR="004B5DC5" w:rsidRPr="00E25DFE" w:rsidRDefault="004B5DC5" w:rsidP="009D3B11">
            <w:pPr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1EB98A08" w14:textId="77777777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Online        </w:t>
            </w:r>
          </w:p>
        </w:tc>
        <w:tc>
          <w:tcPr>
            <w:tcW w:w="1870" w:type="dxa"/>
          </w:tcPr>
          <w:p w14:paraId="4EF106CF" w14:textId="77777777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3,914</w:t>
            </w:r>
          </w:p>
        </w:tc>
        <w:tc>
          <w:tcPr>
            <w:tcW w:w="1870" w:type="dxa"/>
          </w:tcPr>
          <w:p w14:paraId="0F9F0BFE" w14:textId="14C8231B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 22.50%</w:t>
            </w:r>
          </w:p>
        </w:tc>
        <w:tc>
          <w:tcPr>
            <w:tcW w:w="1870" w:type="dxa"/>
          </w:tcPr>
          <w:p w14:paraId="639BCC1D" w14:textId="77777777" w:rsidR="004B5DC5" w:rsidRPr="00E25DFE" w:rsidRDefault="004B5DC5" w:rsidP="009D3B11">
            <w:pPr>
              <w:rPr>
                <w:sz w:val="28"/>
                <w:szCs w:val="28"/>
              </w:rPr>
            </w:pPr>
          </w:p>
        </w:tc>
      </w:tr>
      <w:tr w:rsidR="004B5DC5" w:rsidRPr="00E25DFE" w14:paraId="6E05D57B" w14:textId="77777777" w:rsidTr="004B5DC5">
        <w:tc>
          <w:tcPr>
            <w:tcW w:w="1870" w:type="dxa"/>
          </w:tcPr>
          <w:p w14:paraId="6F89E9F4" w14:textId="77777777" w:rsidR="004B5DC5" w:rsidRPr="00E25DFE" w:rsidRDefault="004B5DC5" w:rsidP="009D3B11">
            <w:pPr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18E132D9" w14:textId="77777777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POS            </w:t>
            </w:r>
          </w:p>
        </w:tc>
        <w:tc>
          <w:tcPr>
            <w:tcW w:w="1870" w:type="dxa"/>
          </w:tcPr>
          <w:p w14:paraId="12687664" w14:textId="77777777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224  </w:t>
            </w:r>
          </w:p>
        </w:tc>
        <w:tc>
          <w:tcPr>
            <w:tcW w:w="1870" w:type="dxa"/>
          </w:tcPr>
          <w:p w14:paraId="4C929FB6" w14:textId="7524FD8B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 11.92%</w:t>
            </w:r>
          </w:p>
        </w:tc>
        <w:tc>
          <w:tcPr>
            <w:tcW w:w="1870" w:type="dxa"/>
          </w:tcPr>
          <w:p w14:paraId="3005EA9A" w14:textId="77777777" w:rsidR="004B5DC5" w:rsidRPr="00E25DFE" w:rsidRDefault="004B5DC5" w:rsidP="009D3B11">
            <w:pPr>
              <w:rPr>
                <w:sz w:val="28"/>
                <w:szCs w:val="28"/>
              </w:rPr>
            </w:pPr>
          </w:p>
        </w:tc>
      </w:tr>
      <w:tr w:rsidR="004B5DC5" w:rsidRPr="00E25DFE" w14:paraId="4521743B" w14:textId="77777777" w:rsidTr="004B5DC5">
        <w:tc>
          <w:tcPr>
            <w:tcW w:w="1870" w:type="dxa"/>
          </w:tcPr>
          <w:p w14:paraId="70DBD115" w14:textId="77777777" w:rsidR="004B5DC5" w:rsidRPr="00E25DFE" w:rsidRDefault="004B5DC5" w:rsidP="009D3B11">
            <w:pPr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3BF10725" w14:textId="77777777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Mobile App   </w:t>
            </w:r>
          </w:p>
        </w:tc>
        <w:tc>
          <w:tcPr>
            <w:tcW w:w="1870" w:type="dxa"/>
          </w:tcPr>
          <w:p w14:paraId="28ABDB4D" w14:textId="77777777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115           </w:t>
            </w:r>
          </w:p>
        </w:tc>
        <w:tc>
          <w:tcPr>
            <w:tcW w:w="1870" w:type="dxa"/>
          </w:tcPr>
          <w:p w14:paraId="6408F00A" w14:textId="77777777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11.59%</w:t>
            </w:r>
          </w:p>
        </w:tc>
        <w:tc>
          <w:tcPr>
            <w:tcW w:w="1870" w:type="dxa"/>
          </w:tcPr>
          <w:p w14:paraId="45ED8C05" w14:textId="77777777" w:rsidR="004B5DC5" w:rsidRPr="00E25DFE" w:rsidRDefault="004B5DC5" w:rsidP="009D3B11">
            <w:pPr>
              <w:rPr>
                <w:sz w:val="28"/>
                <w:szCs w:val="28"/>
              </w:rPr>
            </w:pPr>
          </w:p>
        </w:tc>
      </w:tr>
      <w:tr w:rsidR="004B5DC5" w:rsidRPr="00E25DFE" w14:paraId="796DC2B7" w14:textId="77777777" w:rsidTr="004B5DC5">
        <w:tc>
          <w:tcPr>
            <w:tcW w:w="1870" w:type="dxa"/>
          </w:tcPr>
          <w:p w14:paraId="2F74E229" w14:textId="77777777" w:rsidR="004B5DC5" w:rsidRPr="00E25DFE" w:rsidRDefault="004B5DC5" w:rsidP="009D3B11">
            <w:pPr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321519DC" w14:textId="77777777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ATM              </w:t>
            </w:r>
          </w:p>
        </w:tc>
        <w:tc>
          <w:tcPr>
            <w:tcW w:w="1870" w:type="dxa"/>
          </w:tcPr>
          <w:p w14:paraId="6E8DD407" w14:textId="77777777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25             </w:t>
            </w:r>
          </w:p>
        </w:tc>
        <w:tc>
          <w:tcPr>
            <w:tcW w:w="1870" w:type="dxa"/>
          </w:tcPr>
          <w:p w14:paraId="520BF8D8" w14:textId="77777777" w:rsidR="004B5DC5" w:rsidRPr="00E25DFE" w:rsidRDefault="004B5DC5" w:rsidP="009D3B11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11.21%</w:t>
            </w:r>
          </w:p>
        </w:tc>
        <w:tc>
          <w:tcPr>
            <w:tcW w:w="1870" w:type="dxa"/>
          </w:tcPr>
          <w:p w14:paraId="30564A51" w14:textId="77777777" w:rsidR="004B5DC5" w:rsidRPr="00E25DFE" w:rsidRDefault="004B5DC5" w:rsidP="009D3B11">
            <w:pPr>
              <w:rPr>
                <w:sz w:val="28"/>
                <w:szCs w:val="28"/>
              </w:rPr>
            </w:pPr>
          </w:p>
        </w:tc>
      </w:tr>
    </w:tbl>
    <w:p w14:paraId="4245C067" w14:textId="77777777" w:rsidR="00C90822" w:rsidRPr="00E25DFE" w:rsidRDefault="00C90822" w:rsidP="00917444">
      <w:pPr>
        <w:spacing w:after="0"/>
        <w:rPr>
          <w:sz w:val="28"/>
          <w:szCs w:val="28"/>
        </w:rPr>
      </w:pPr>
    </w:p>
    <w:p w14:paraId="219480CA" w14:textId="77777777" w:rsidR="004B5DC5" w:rsidRPr="00E25DFE" w:rsidRDefault="00C90822" w:rsidP="00917444">
      <w:pPr>
        <w:spacing w:after="0"/>
        <w:rPr>
          <w:sz w:val="28"/>
          <w:szCs w:val="28"/>
        </w:rPr>
      </w:pPr>
      <w:r w:rsidRPr="00E25DFE">
        <w:rPr>
          <w:sz w:val="28"/>
          <w:szCs w:val="28"/>
        </w:rPr>
        <w:t>Takeaway:</w:t>
      </w:r>
      <w:r w:rsidR="004B5DC5" w:rsidRPr="00E25DFE">
        <w:rPr>
          <w:sz w:val="28"/>
          <w:szCs w:val="28"/>
        </w:rPr>
        <w:t xml:space="preserve"> </w:t>
      </w:r>
      <w:r w:rsidRPr="00E25DFE">
        <w:rPr>
          <w:sz w:val="28"/>
          <w:szCs w:val="28"/>
        </w:rPr>
        <w:t xml:space="preserve">Online transactions carry more than double the fraud rate of any other channel. </w:t>
      </w:r>
    </w:p>
    <w:p w14:paraId="73C436CB" w14:textId="5E1332E6" w:rsidR="00C90822" w:rsidRPr="00E25DFE" w:rsidRDefault="00C90822" w:rsidP="00917444">
      <w:pPr>
        <w:spacing w:after="0"/>
        <w:rPr>
          <w:b/>
          <w:bCs/>
          <w:sz w:val="28"/>
          <w:szCs w:val="28"/>
        </w:rPr>
      </w:pPr>
      <w:r w:rsidRPr="00E25DFE">
        <w:rPr>
          <w:b/>
          <w:bCs/>
          <w:sz w:val="28"/>
          <w:szCs w:val="28"/>
        </w:rPr>
        <w:t>Fraud Rate by Amount Tier</w:t>
      </w:r>
    </w:p>
    <w:p w14:paraId="4976FF02" w14:textId="77777777" w:rsidR="00C90822" w:rsidRPr="00E25DFE" w:rsidRDefault="00C90822" w:rsidP="00917444">
      <w:pPr>
        <w:spacing w:after="0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B5DC5" w:rsidRPr="00E25DFE" w14:paraId="22CBAA21" w14:textId="77777777" w:rsidTr="004B5DC5">
        <w:tc>
          <w:tcPr>
            <w:tcW w:w="1558" w:type="dxa"/>
          </w:tcPr>
          <w:p w14:paraId="439E9D11" w14:textId="77777777" w:rsidR="004B5DC5" w:rsidRPr="00E25DFE" w:rsidRDefault="004B5DC5" w:rsidP="00BD005B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36FC668D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Amount Tier</w:t>
            </w:r>
          </w:p>
        </w:tc>
        <w:tc>
          <w:tcPr>
            <w:tcW w:w="1558" w:type="dxa"/>
          </w:tcPr>
          <w:p w14:paraId="0BF6FB21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Total</w:t>
            </w:r>
          </w:p>
        </w:tc>
        <w:tc>
          <w:tcPr>
            <w:tcW w:w="1558" w:type="dxa"/>
          </w:tcPr>
          <w:p w14:paraId="1D0CD48B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Fraud Count</w:t>
            </w:r>
          </w:p>
        </w:tc>
        <w:tc>
          <w:tcPr>
            <w:tcW w:w="1559" w:type="dxa"/>
          </w:tcPr>
          <w:p w14:paraId="10428AC7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Fraud Rate</w:t>
            </w:r>
          </w:p>
        </w:tc>
        <w:tc>
          <w:tcPr>
            <w:tcW w:w="1559" w:type="dxa"/>
          </w:tcPr>
          <w:p w14:paraId="63D2A332" w14:textId="77777777" w:rsidR="004B5DC5" w:rsidRPr="00E25DFE" w:rsidRDefault="004B5DC5" w:rsidP="00BD005B">
            <w:pPr>
              <w:rPr>
                <w:sz w:val="28"/>
                <w:szCs w:val="28"/>
              </w:rPr>
            </w:pPr>
          </w:p>
        </w:tc>
      </w:tr>
      <w:tr w:rsidR="004B5DC5" w:rsidRPr="00E25DFE" w14:paraId="5A0F9505" w14:textId="77777777" w:rsidTr="004B5DC5">
        <w:tc>
          <w:tcPr>
            <w:tcW w:w="1558" w:type="dxa"/>
          </w:tcPr>
          <w:p w14:paraId="7A4A7C37" w14:textId="77777777" w:rsidR="004B5DC5" w:rsidRPr="00E25DFE" w:rsidRDefault="004B5DC5" w:rsidP="00BD005B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168C4E15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Over $500  </w:t>
            </w:r>
          </w:p>
        </w:tc>
        <w:tc>
          <w:tcPr>
            <w:tcW w:w="1558" w:type="dxa"/>
          </w:tcPr>
          <w:p w14:paraId="1F9C3819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86              </w:t>
            </w:r>
          </w:p>
        </w:tc>
        <w:tc>
          <w:tcPr>
            <w:tcW w:w="1558" w:type="dxa"/>
          </w:tcPr>
          <w:p w14:paraId="4720E0F6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 28         </w:t>
            </w:r>
          </w:p>
        </w:tc>
        <w:tc>
          <w:tcPr>
            <w:tcW w:w="1559" w:type="dxa"/>
          </w:tcPr>
          <w:p w14:paraId="53631AF4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32.56%</w:t>
            </w:r>
          </w:p>
        </w:tc>
        <w:tc>
          <w:tcPr>
            <w:tcW w:w="1559" w:type="dxa"/>
          </w:tcPr>
          <w:p w14:paraId="1C0DD776" w14:textId="77777777" w:rsidR="004B5DC5" w:rsidRPr="00E25DFE" w:rsidRDefault="004B5DC5" w:rsidP="00BD005B">
            <w:pPr>
              <w:rPr>
                <w:sz w:val="28"/>
                <w:szCs w:val="28"/>
              </w:rPr>
            </w:pPr>
          </w:p>
        </w:tc>
      </w:tr>
      <w:tr w:rsidR="004B5DC5" w:rsidRPr="00E25DFE" w14:paraId="703D1153" w14:textId="77777777" w:rsidTr="004B5DC5">
        <w:tc>
          <w:tcPr>
            <w:tcW w:w="1558" w:type="dxa"/>
          </w:tcPr>
          <w:p w14:paraId="22D4C1C7" w14:textId="77777777" w:rsidR="004B5DC5" w:rsidRPr="00E25DFE" w:rsidRDefault="004B5DC5" w:rsidP="00BD005B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571AA46B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Under $50  </w:t>
            </w:r>
          </w:p>
        </w:tc>
        <w:tc>
          <w:tcPr>
            <w:tcW w:w="1558" w:type="dxa"/>
          </w:tcPr>
          <w:p w14:paraId="34226E65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1,540         </w:t>
            </w:r>
          </w:p>
        </w:tc>
        <w:tc>
          <w:tcPr>
            <w:tcW w:w="1558" w:type="dxa"/>
          </w:tcPr>
          <w:p w14:paraId="27F1E425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248        </w:t>
            </w:r>
          </w:p>
        </w:tc>
        <w:tc>
          <w:tcPr>
            <w:tcW w:w="1559" w:type="dxa"/>
          </w:tcPr>
          <w:p w14:paraId="05CA35EA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16.10%</w:t>
            </w:r>
          </w:p>
        </w:tc>
        <w:tc>
          <w:tcPr>
            <w:tcW w:w="1559" w:type="dxa"/>
          </w:tcPr>
          <w:p w14:paraId="3982F6A6" w14:textId="77777777" w:rsidR="004B5DC5" w:rsidRPr="00E25DFE" w:rsidRDefault="004B5DC5" w:rsidP="00BD005B">
            <w:pPr>
              <w:rPr>
                <w:sz w:val="28"/>
                <w:szCs w:val="28"/>
              </w:rPr>
            </w:pPr>
          </w:p>
        </w:tc>
      </w:tr>
      <w:tr w:rsidR="004B5DC5" w:rsidRPr="00E25DFE" w14:paraId="095E1597" w14:textId="77777777" w:rsidTr="004B5DC5">
        <w:tc>
          <w:tcPr>
            <w:tcW w:w="1558" w:type="dxa"/>
          </w:tcPr>
          <w:p w14:paraId="71CE80E1" w14:textId="77777777" w:rsidR="004B5DC5" w:rsidRPr="00E25DFE" w:rsidRDefault="004B5DC5" w:rsidP="00BD005B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1A332EF4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$200–$500  </w:t>
            </w:r>
          </w:p>
        </w:tc>
        <w:tc>
          <w:tcPr>
            <w:tcW w:w="1558" w:type="dxa"/>
          </w:tcPr>
          <w:p w14:paraId="389CF9D1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919              </w:t>
            </w:r>
          </w:p>
        </w:tc>
        <w:tc>
          <w:tcPr>
            <w:tcW w:w="1558" w:type="dxa"/>
          </w:tcPr>
          <w:p w14:paraId="7928A316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145        </w:t>
            </w:r>
          </w:p>
        </w:tc>
        <w:tc>
          <w:tcPr>
            <w:tcW w:w="1559" w:type="dxa"/>
          </w:tcPr>
          <w:p w14:paraId="27056CDE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15.78%</w:t>
            </w:r>
          </w:p>
        </w:tc>
        <w:tc>
          <w:tcPr>
            <w:tcW w:w="1559" w:type="dxa"/>
          </w:tcPr>
          <w:p w14:paraId="162E4D74" w14:textId="77777777" w:rsidR="004B5DC5" w:rsidRPr="00E25DFE" w:rsidRDefault="004B5DC5" w:rsidP="00BD005B">
            <w:pPr>
              <w:rPr>
                <w:sz w:val="28"/>
                <w:szCs w:val="28"/>
              </w:rPr>
            </w:pPr>
          </w:p>
        </w:tc>
      </w:tr>
      <w:tr w:rsidR="004B5DC5" w:rsidRPr="00E25DFE" w14:paraId="142082D4" w14:textId="77777777" w:rsidTr="004B5DC5">
        <w:tc>
          <w:tcPr>
            <w:tcW w:w="1558" w:type="dxa"/>
          </w:tcPr>
          <w:p w14:paraId="796EE90A" w14:textId="77777777" w:rsidR="004B5DC5" w:rsidRPr="00E25DFE" w:rsidRDefault="004B5DC5" w:rsidP="00BD005B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2EEF24C3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$50–$200   </w:t>
            </w:r>
          </w:p>
        </w:tc>
        <w:tc>
          <w:tcPr>
            <w:tcW w:w="1558" w:type="dxa"/>
          </w:tcPr>
          <w:p w14:paraId="276217B2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2,455               </w:t>
            </w:r>
          </w:p>
        </w:tc>
        <w:tc>
          <w:tcPr>
            <w:tcW w:w="1558" w:type="dxa"/>
          </w:tcPr>
          <w:p w14:paraId="7933CCBF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354        </w:t>
            </w:r>
          </w:p>
        </w:tc>
        <w:tc>
          <w:tcPr>
            <w:tcW w:w="1559" w:type="dxa"/>
          </w:tcPr>
          <w:p w14:paraId="5342A75C" w14:textId="77777777" w:rsidR="004B5DC5" w:rsidRPr="00E25DFE" w:rsidRDefault="004B5DC5" w:rsidP="00BD005B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14.42%</w:t>
            </w:r>
          </w:p>
        </w:tc>
        <w:tc>
          <w:tcPr>
            <w:tcW w:w="1559" w:type="dxa"/>
          </w:tcPr>
          <w:p w14:paraId="3F1B4485" w14:textId="77777777" w:rsidR="004B5DC5" w:rsidRPr="00E25DFE" w:rsidRDefault="004B5DC5" w:rsidP="00BD005B">
            <w:pPr>
              <w:rPr>
                <w:sz w:val="28"/>
                <w:szCs w:val="28"/>
              </w:rPr>
            </w:pPr>
          </w:p>
        </w:tc>
      </w:tr>
    </w:tbl>
    <w:p w14:paraId="1ED4CA85" w14:textId="77777777" w:rsidR="004B5DC5" w:rsidRPr="00E25DFE" w:rsidRDefault="004B5DC5" w:rsidP="00917444">
      <w:pPr>
        <w:spacing w:after="0"/>
        <w:rPr>
          <w:sz w:val="28"/>
          <w:szCs w:val="28"/>
        </w:rPr>
      </w:pPr>
    </w:p>
    <w:p w14:paraId="5ADCACC3" w14:textId="600BE3D6" w:rsidR="00C90822" w:rsidRPr="00E25DFE" w:rsidRDefault="004B5DC5" w:rsidP="00917444">
      <w:pPr>
        <w:spacing w:after="0"/>
        <w:rPr>
          <w:sz w:val="28"/>
          <w:szCs w:val="28"/>
        </w:rPr>
      </w:pPr>
      <w:r w:rsidRPr="00E25DFE">
        <w:rPr>
          <w:sz w:val="28"/>
          <w:szCs w:val="28"/>
        </w:rPr>
        <w:t>T</w:t>
      </w:r>
      <w:r w:rsidR="00C90822" w:rsidRPr="00E25DFE">
        <w:rPr>
          <w:sz w:val="28"/>
          <w:szCs w:val="28"/>
        </w:rPr>
        <w:t>akeaway: Transactions over $500 are roughly twice as likely to be fraudulent as any lower tier — the clearest single-factor split outside of country.</w:t>
      </w:r>
    </w:p>
    <w:p w14:paraId="51097BF9" w14:textId="7A103838" w:rsidR="00C90822" w:rsidRPr="00E25DFE" w:rsidRDefault="00C90822" w:rsidP="00917444">
      <w:pPr>
        <w:spacing w:after="0"/>
        <w:rPr>
          <w:b/>
          <w:bCs/>
          <w:sz w:val="28"/>
          <w:szCs w:val="28"/>
        </w:rPr>
      </w:pPr>
    </w:p>
    <w:p w14:paraId="7CB5DE04" w14:textId="4A164238" w:rsidR="00C90822" w:rsidRPr="00E25DFE" w:rsidRDefault="00C90822" w:rsidP="00917444">
      <w:pPr>
        <w:spacing w:after="0"/>
        <w:rPr>
          <w:b/>
          <w:bCs/>
          <w:sz w:val="28"/>
          <w:szCs w:val="28"/>
        </w:rPr>
      </w:pPr>
      <w:r w:rsidRPr="00E25DFE">
        <w:rPr>
          <w:b/>
          <w:bCs/>
          <w:sz w:val="28"/>
          <w:szCs w:val="28"/>
        </w:rPr>
        <w:t>Fraud Rate by Merchant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874"/>
        <w:gridCol w:w="1505"/>
        <w:gridCol w:w="1513"/>
        <w:gridCol w:w="1524"/>
        <w:gridCol w:w="1467"/>
      </w:tblGrid>
      <w:tr w:rsidR="00E25DFE" w:rsidRPr="00E25DFE" w14:paraId="5E841A35" w14:textId="77777777" w:rsidTr="00E25DFE">
        <w:tc>
          <w:tcPr>
            <w:tcW w:w="1558" w:type="dxa"/>
          </w:tcPr>
          <w:p w14:paraId="1994CC0A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7C646176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Category     </w:t>
            </w:r>
          </w:p>
        </w:tc>
        <w:tc>
          <w:tcPr>
            <w:tcW w:w="1558" w:type="dxa"/>
          </w:tcPr>
          <w:p w14:paraId="31FBF729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Total</w:t>
            </w:r>
          </w:p>
        </w:tc>
        <w:tc>
          <w:tcPr>
            <w:tcW w:w="1558" w:type="dxa"/>
          </w:tcPr>
          <w:p w14:paraId="2A45AD26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Fraud Count</w:t>
            </w:r>
          </w:p>
        </w:tc>
        <w:tc>
          <w:tcPr>
            <w:tcW w:w="1559" w:type="dxa"/>
          </w:tcPr>
          <w:p w14:paraId="4E1048B2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Fraud Rate</w:t>
            </w:r>
          </w:p>
        </w:tc>
        <w:tc>
          <w:tcPr>
            <w:tcW w:w="1559" w:type="dxa"/>
          </w:tcPr>
          <w:p w14:paraId="61C1AFDA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</w:tr>
      <w:tr w:rsidR="00E25DFE" w:rsidRPr="00E25DFE" w14:paraId="547783EA" w14:textId="77777777" w:rsidTr="00E25DFE">
        <w:tc>
          <w:tcPr>
            <w:tcW w:w="1558" w:type="dxa"/>
          </w:tcPr>
          <w:p w14:paraId="0CEE3F32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2AFB0FC5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Pharmacy     </w:t>
            </w:r>
          </w:p>
        </w:tc>
        <w:tc>
          <w:tcPr>
            <w:tcW w:w="1558" w:type="dxa"/>
          </w:tcPr>
          <w:p w14:paraId="7C98D1A7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520       </w:t>
            </w:r>
          </w:p>
        </w:tc>
        <w:tc>
          <w:tcPr>
            <w:tcW w:w="1558" w:type="dxa"/>
          </w:tcPr>
          <w:p w14:paraId="0DAFF2C0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91         </w:t>
            </w:r>
          </w:p>
        </w:tc>
        <w:tc>
          <w:tcPr>
            <w:tcW w:w="1559" w:type="dxa"/>
          </w:tcPr>
          <w:p w14:paraId="320065A0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17.50%</w:t>
            </w:r>
          </w:p>
        </w:tc>
        <w:tc>
          <w:tcPr>
            <w:tcW w:w="1559" w:type="dxa"/>
          </w:tcPr>
          <w:p w14:paraId="5447759A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</w:tr>
      <w:tr w:rsidR="00E25DFE" w:rsidRPr="00E25DFE" w14:paraId="67B0C735" w14:textId="77777777" w:rsidTr="00E25DFE">
        <w:tc>
          <w:tcPr>
            <w:tcW w:w="1558" w:type="dxa"/>
          </w:tcPr>
          <w:p w14:paraId="080C823A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62EC92DB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Online Retail</w:t>
            </w:r>
          </w:p>
        </w:tc>
        <w:tc>
          <w:tcPr>
            <w:tcW w:w="1558" w:type="dxa"/>
          </w:tcPr>
          <w:p w14:paraId="28CAC6B5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509     </w:t>
            </w:r>
          </w:p>
        </w:tc>
        <w:tc>
          <w:tcPr>
            <w:tcW w:w="1558" w:type="dxa"/>
          </w:tcPr>
          <w:p w14:paraId="0635DDDB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86         </w:t>
            </w:r>
          </w:p>
        </w:tc>
        <w:tc>
          <w:tcPr>
            <w:tcW w:w="1559" w:type="dxa"/>
          </w:tcPr>
          <w:p w14:paraId="5B8CD4B4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17.50%</w:t>
            </w:r>
          </w:p>
        </w:tc>
        <w:tc>
          <w:tcPr>
            <w:tcW w:w="1559" w:type="dxa"/>
          </w:tcPr>
          <w:p w14:paraId="44C8D56E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</w:tr>
      <w:tr w:rsidR="00E25DFE" w:rsidRPr="00E25DFE" w14:paraId="590DAD95" w14:textId="77777777" w:rsidTr="00E25DFE">
        <w:tc>
          <w:tcPr>
            <w:tcW w:w="1558" w:type="dxa"/>
          </w:tcPr>
          <w:p w14:paraId="03D72BD3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70B902E2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Entertainment</w:t>
            </w:r>
          </w:p>
        </w:tc>
        <w:tc>
          <w:tcPr>
            <w:tcW w:w="1558" w:type="dxa"/>
          </w:tcPr>
          <w:p w14:paraId="04B09204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492    </w:t>
            </w:r>
          </w:p>
        </w:tc>
        <w:tc>
          <w:tcPr>
            <w:tcW w:w="1558" w:type="dxa"/>
          </w:tcPr>
          <w:p w14:paraId="04DE44F3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81         </w:t>
            </w:r>
          </w:p>
        </w:tc>
        <w:tc>
          <w:tcPr>
            <w:tcW w:w="1559" w:type="dxa"/>
          </w:tcPr>
          <w:p w14:paraId="5E07D92B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16.90%</w:t>
            </w:r>
          </w:p>
        </w:tc>
        <w:tc>
          <w:tcPr>
            <w:tcW w:w="1559" w:type="dxa"/>
          </w:tcPr>
          <w:p w14:paraId="6E233DFB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</w:tr>
      <w:tr w:rsidR="00E25DFE" w:rsidRPr="00E25DFE" w14:paraId="74C719B7" w14:textId="77777777" w:rsidTr="00E25DFE">
        <w:tc>
          <w:tcPr>
            <w:tcW w:w="1558" w:type="dxa"/>
          </w:tcPr>
          <w:p w14:paraId="7CC92071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4AEE7DCB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Utilities    </w:t>
            </w:r>
          </w:p>
        </w:tc>
        <w:tc>
          <w:tcPr>
            <w:tcW w:w="1558" w:type="dxa"/>
          </w:tcPr>
          <w:p w14:paraId="3A5CC092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501            </w:t>
            </w:r>
          </w:p>
        </w:tc>
        <w:tc>
          <w:tcPr>
            <w:tcW w:w="1558" w:type="dxa"/>
          </w:tcPr>
          <w:p w14:paraId="13546321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81         </w:t>
            </w:r>
          </w:p>
        </w:tc>
        <w:tc>
          <w:tcPr>
            <w:tcW w:w="1559" w:type="dxa"/>
          </w:tcPr>
          <w:p w14:paraId="276BA469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16.46%</w:t>
            </w:r>
          </w:p>
        </w:tc>
        <w:tc>
          <w:tcPr>
            <w:tcW w:w="1559" w:type="dxa"/>
          </w:tcPr>
          <w:p w14:paraId="678F0531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</w:tr>
      <w:tr w:rsidR="00E25DFE" w:rsidRPr="00E25DFE" w14:paraId="3C02FCE1" w14:textId="77777777" w:rsidTr="00E25DFE">
        <w:tc>
          <w:tcPr>
            <w:tcW w:w="1558" w:type="dxa"/>
          </w:tcPr>
          <w:p w14:paraId="1532776C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4C1C1A1D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Gas Station  </w:t>
            </w:r>
          </w:p>
        </w:tc>
        <w:tc>
          <w:tcPr>
            <w:tcW w:w="1558" w:type="dxa"/>
          </w:tcPr>
          <w:p w14:paraId="6D22A6FF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452        </w:t>
            </w:r>
          </w:p>
        </w:tc>
        <w:tc>
          <w:tcPr>
            <w:tcW w:w="1558" w:type="dxa"/>
          </w:tcPr>
          <w:p w14:paraId="656D6405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72         </w:t>
            </w:r>
          </w:p>
        </w:tc>
        <w:tc>
          <w:tcPr>
            <w:tcW w:w="1559" w:type="dxa"/>
          </w:tcPr>
          <w:p w14:paraId="30A2F680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16.17%</w:t>
            </w:r>
          </w:p>
        </w:tc>
        <w:tc>
          <w:tcPr>
            <w:tcW w:w="1559" w:type="dxa"/>
          </w:tcPr>
          <w:p w14:paraId="76D74871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</w:tr>
      <w:tr w:rsidR="00E25DFE" w:rsidRPr="00E25DFE" w14:paraId="0965201D" w14:textId="77777777" w:rsidTr="00E25DFE">
        <w:tc>
          <w:tcPr>
            <w:tcW w:w="1558" w:type="dxa"/>
          </w:tcPr>
          <w:p w14:paraId="59AC17E2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3A1D1244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Electronics  </w:t>
            </w:r>
          </w:p>
        </w:tc>
        <w:tc>
          <w:tcPr>
            <w:tcW w:w="1558" w:type="dxa"/>
          </w:tcPr>
          <w:p w14:paraId="08529A64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540              </w:t>
            </w:r>
          </w:p>
        </w:tc>
        <w:tc>
          <w:tcPr>
            <w:tcW w:w="1558" w:type="dxa"/>
          </w:tcPr>
          <w:p w14:paraId="63F9A014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83         </w:t>
            </w:r>
          </w:p>
        </w:tc>
        <w:tc>
          <w:tcPr>
            <w:tcW w:w="1559" w:type="dxa"/>
          </w:tcPr>
          <w:p w14:paraId="7A7F107B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15.93%</w:t>
            </w:r>
          </w:p>
        </w:tc>
        <w:tc>
          <w:tcPr>
            <w:tcW w:w="1559" w:type="dxa"/>
          </w:tcPr>
          <w:p w14:paraId="77A82A21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</w:tr>
      <w:tr w:rsidR="00E25DFE" w:rsidRPr="00E25DFE" w14:paraId="32844D30" w14:textId="77777777" w:rsidTr="00E25DFE">
        <w:tc>
          <w:tcPr>
            <w:tcW w:w="1558" w:type="dxa"/>
          </w:tcPr>
          <w:p w14:paraId="078DB036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61ADB985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Grocery      </w:t>
            </w:r>
          </w:p>
        </w:tc>
        <w:tc>
          <w:tcPr>
            <w:tcW w:w="1558" w:type="dxa"/>
          </w:tcPr>
          <w:p w14:paraId="60B2FC1B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483         </w:t>
            </w:r>
          </w:p>
        </w:tc>
        <w:tc>
          <w:tcPr>
            <w:tcW w:w="1558" w:type="dxa"/>
          </w:tcPr>
          <w:p w14:paraId="4D7E7B03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71         </w:t>
            </w:r>
          </w:p>
        </w:tc>
        <w:tc>
          <w:tcPr>
            <w:tcW w:w="1559" w:type="dxa"/>
          </w:tcPr>
          <w:p w14:paraId="08420ED1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15.37%</w:t>
            </w:r>
          </w:p>
        </w:tc>
        <w:tc>
          <w:tcPr>
            <w:tcW w:w="1559" w:type="dxa"/>
          </w:tcPr>
          <w:p w14:paraId="693F0A8A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</w:tr>
      <w:tr w:rsidR="00E25DFE" w:rsidRPr="00E25DFE" w14:paraId="7402EFB0" w14:textId="77777777" w:rsidTr="00E25DFE">
        <w:tc>
          <w:tcPr>
            <w:tcW w:w="1558" w:type="dxa"/>
          </w:tcPr>
          <w:p w14:paraId="18920A59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35A3BEFE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Travel       </w:t>
            </w:r>
          </w:p>
        </w:tc>
        <w:tc>
          <w:tcPr>
            <w:tcW w:w="1558" w:type="dxa"/>
          </w:tcPr>
          <w:p w14:paraId="65E2D4C3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467            </w:t>
            </w:r>
          </w:p>
        </w:tc>
        <w:tc>
          <w:tcPr>
            <w:tcW w:w="1558" w:type="dxa"/>
          </w:tcPr>
          <w:p w14:paraId="4A092969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66         </w:t>
            </w:r>
          </w:p>
        </w:tc>
        <w:tc>
          <w:tcPr>
            <w:tcW w:w="1559" w:type="dxa"/>
          </w:tcPr>
          <w:p w14:paraId="5C86828D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14.20%</w:t>
            </w:r>
          </w:p>
        </w:tc>
        <w:tc>
          <w:tcPr>
            <w:tcW w:w="1559" w:type="dxa"/>
          </w:tcPr>
          <w:p w14:paraId="2F4B3A28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</w:tr>
      <w:tr w:rsidR="00E25DFE" w:rsidRPr="00E25DFE" w14:paraId="33065AB0" w14:textId="77777777" w:rsidTr="00E25DFE">
        <w:tc>
          <w:tcPr>
            <w:tcW w:w="1558" w:type="dxa"/>
          </w:tcPr>
          <w:p w14:paraId="2FB22701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608F12C6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Restaurant   </w:t>
            </w:r>
          </w:p>
        </w:tc>
        <w:tc>
          <w:tcPr>
            <w:tcW w:w="1558" w:type="dxa"/>
          </w:tcPr>
          <w:p w14:paraId="6BD025B8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496  </w:t>
            </w:r>
          </w:p>
        </w:tc>
        <w:tc>
          <w:tcPr>
            <w:tcW w:w="1558" w:type="dxa"/>
          </w:tcPr>
          <w:p w14:paraId="2B440459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66         </w:t>
            </w:r>
          </w:p>
        </w:tc>
        <w:tc>
          <w:tcPr>
            <w:tcW w:w="1559" w:type="dxa"/>
          </w:tcPr>
          <w:p w14:paraId="6B679196" w14:textId="77777777" w:rsidR="00E25DFE" w:rsidRPr="00E25DFE" w:rsidRDefault="00E25DFE" w:rsidP="00CE2820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14.13%</w:t>
            </w:r>
          </w:p>
        </w:tc>
        <w:tc>
          <w:tcPr>
            <w:tcW w:w="1559" w:type="dxa"/>
          </w:tcPr>
          <w:p w14:paraId="7F491DBA" w14:textId="77777777" w:rsidR="00E25DFE" w:rsidRPr="00E25DFE" w:rsidRDefault="00E25DFE" w:rsidP="00CE2820">
            <w:pPr>
              <w:rPr>
                <w:sz w:val="28"/>
                <w:szCs w:val="28"/>
              </w:rPr>
            </w:pPr>
          </w:p>
        </w:tc>
      </w:tr>
    </w:tbl>
    <w:p w14:paraId="1C2B7B84" w14:textId="77777777" w:rsidR="00C90822" w:rsidRPr="00E25DFE" w:rsidRDefault="00C90822" w:rsidP="00917444">
      <w:pPr>
        <w:spacing w:after="0"/>
        <w:rPr>
          <w:sz w:val="28"/>
          <w:szCs w:val="28"/>
        </w:rPr>
      </w:pPr>
    </w:p>
    <w:p w14:paraId="535EDEC6" w14:textId="5333CF4C" w:rsidR="00C90822" w:rsidRPr="00E25DFE" w:rsidRDefault="00C90822" w:rsidP="00917444">
      <w:pPr>
        <w:spacing w:after="0"/>
        <w:rPr>
          <w:sz w:val="28"/>
          <w:szCs w:val="28"/>
        </w:rPr>
      </w:pPr>
      <w:r w:rsidRPr="00E25DFE">
        <w:rPr>
          <w:sz w:val="28"/>
          <w:szCs w:val="28"/>
        </w:rPr>
        <w:t>Takeaway</w:t>
      </w:r>
      <w:r w:rsidR="00E25DFE" w:rsidRPr="00E25DFE">
        <w:rPr>
          <w:sz w:val="28"/>
          <w:szCs w:val="28"/>
        </w:rPr>
        <w:t xml:space="preserve"> </w:t>
      </w:r>
      <w:r w:rsidRPr="00E25DFE">
        <w:rPr>
          <w:sz w:val="28"/>
          <w:szCs w:val="28"/>
        </w:rPr>
        <w:t>Merchant category shows the narrowest spread of any factor examined (14–17.5%, less than 1.3x), making it the weakest standalone fraud predictor in this dataset.</w:t>
      </w:r>
    </w:p>
    <w:p w14:paraId="3F0AD1D9" w14:textId="77777777" w:rsidR="00E25DFE" w:rsidRPr="00E25DFE" w:rsidRDefault="00E25DFE" w:rsidP="00917444">
      <w:pPr>
        <w:spacing w:after="0"/>
        <w:rPr>
          <w:sz w:val="28"/>
          <w:szCs w:val="28"/>
        </w:rPr>
      </w:pPr>
    </w:p>
    <w:p w14:paraId="69DCC053" w14:textId="67B7EF21" w:rsidR="00C90822" w:rsidRPr="00E25DFE" w:rsidRDefault="00C90822" w:rsidP="00917444">
      <w:pPr>
        <w:spacing w:after="0"/>
        <w:rPr>
          <w:b/>
          <w:bCs/>
          <w:sz w:val="28"/>
          <w:szCs w:val="28"/>
        </w:rPr>
      </w:pPr>
      <w:r w:rsidRPr="00E25DFE">
        <w:rPr>
          <w:b/>
          <w:bCs/>
          <w:sz w:val="28"/>
          <w:szCs w:val="28"/>
        </w:rPr>
        <w:t xml:space="preserve"> Overall Ranking — Fraud Risk Factors by Signal Strength</w:t>
      </w:r>
    </w:p>
    <w:p w14:paraId="54CB1814" w14:textId="77777777" w:rsidR="00C90822" w:rsidRPr="00E25DFE" w:rsidRDefault="00C90822" w:rsidP="00917444">
      <w:pPr>
        <w:spacing w:after="0"/>
        <w:rPr>
          <w:sz w:val="28"/>
          <w:szCs w:val="28"/>
        </w:rPr>
      </w:pPr>
    </w:p>
    <w:p w14:paraId="0E678EA3" w14:textId="77777777" w:rsidR="00C90822" w:rsidRPr="00E25DFE" w:rsidRDefault="00C90822" w:rsidP="00917444">
      <w:pPr>
        <w:spacing w:after="0"/>
        <w:rPr>
          <w:sz w:val="28"/>
          <w:szCs w:val="28"/>
        </w:rPr>
      </w:pPr>
      <w:r w:rsidRPr="00E25DFE">
        <w:rPr>
          <w:sz w:val="28"/>
          <w:szCs w:val="28"/>
        </w:rPr>
        <w:t>Ranked by the spread between the highest and lowest fraud rate within each factor: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25DFE" w:rsidRPr="00E25DFE" w14:paraId="5CDE7C27" w14:textId="77777777" w:rsidTr="00E25DFE">
        <w:tc>
          <w:tcPr>
            <w:tcW w:w="1558" w:type="dxa"/>
          </w:tcPr>
          <w:p w14:paraId="6A18412C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3F891963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099FD418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53984A20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4608A50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6A6ECFD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</w:tr>
      <w:tr w:rsidR="00E25DFE" w:rsidRPr="00E25DFE" w14:paraId="2EAC7BD9" w14:textId="77777777" w:rsidTr="00E25DFE">
        <w:tc>
          <w:tcPr>
            <w:tcW w:w="1558" w:type="dxa"/>
          </w:tcPr>
          <w:p w14:paraId="5E4DC0A1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67E3BFDF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Rank   </w:t>
            </w:r>
          </w:p>
        </w:tc>
        <w:tc>
          <w:tcPr>
            <w:tcW w:w="1558" w:type="dxa"/>
          </w:tcPr>
          <w:p w14:paraId="2744B09F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Factor               </w:t>
            </w:r>
          </w:p>
        </w:tc>
        <w:tc>
          <w:tcPr>
            <w:tcW w:w="1558" w:type="dxa"/>
          </w:tcPr>
          <w:p w14:paraId="113878BD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Spread                                </w:t>
            </w:r>
          </w:p>
        </w:tc>
        <w:tc>
          <w:tcPr>
            <w:tcW w:w="1559" w:type="dxa"/>
          </w:tcPr>
          <w:p w14:paraId="3E7CAE3F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Strength </w:t>
            </w:r>
          </w:p>
        </w:tc>
        <w:tc>
          <w:tcPr>
            <w:tcW w:w="1559" w:type="dxa"/>
          </w:tcPr>
          <w:p w14:paraId="50357A95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</w:tr>
      <w:tr w:rsidR="00E25DFE" w:rsidRPr="00E25DFE" w14:paraId="00825E30" w14:textId="77777777" w:rsidTr="00E25DFE">
        <w:tc>
          <w:tcPr>
            <w:tcW w:w="1558" w:type="dxa"/>
          </w:tcPr>
          <w:p w14:paraId="2A1805E1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76A65E9A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1   </w:t>
            </w:r>
          </w:p>
        </w:tc>
        <w:tc>
          <w:tcPr>
            <w:tcW w:w="1558" w:type="dxa"/>
          </w:tcPr>
          <w:p w14:paraId="6788404A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Country         </w:t>
            </w:r>
          </w:p>
        </w:tc>
        <w:tc>
          <w:tcPr>
            <w:tcW w:w="1558" w:type="dxa"/>
          </w:tcPr>
          <w:p w14:paraId="71174AF2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9.5% → 38.0% (~4x)             </w:t>
            </w:r>
          </w:p>
        </w:tc>
        <w:tc>
          <w:tcPr>
            <w:tcW w:w="1559" w:type="dxa"/>
          </w:tcPr>
          <w:p w14:paraId="25A30D9E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Strongest</w:t>
            </w:r>
          </w:p>
        </w:tc>
        <w:tc>
          <w:tcPr>
            <w:tcW w:w="1559" w:type="dxa"/>
          </w:tcPr>
          <w:p w14:paraId="7B4E28DB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</w:tr>
      <w:tr w:rsidR="00E25DFE" w:rsidRPr="00E25DFE" w14:paraId="2E324A35" w14:textId="77777777" w:rsidTr="00E25DFE">
        <w:tc>
          <w:tcPr>
            <w:tcW w:w="1558" w:type="dxa"/>
          </w:tcPr>
          <w:p w14:paraId="2463F809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2A2F2546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2   </w:t>
            </w:r>
          </w:p>
        </w:tc>
        <w:tc>
          <w:tcPr>
            <w:tcW w:w="1558" w:type="dxa"/>
          </w:tcPr>
          <w:p w14:paraId="6DB5AFA7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Hour of day      </w:t>
            </w:r>
          </w:p>
        </w:tc>
        <w:tc>
          <w:tcPr>
            <w:tcW w:w="1558" w:type="dxa"/>
          </w:tcPr>
          <w:p w14:paraId="6E208B38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~10% → 32% (~3x)              </w:t>
            </w:r>
          </w:p>
        </w:tc>
        <w:tc>
          <w:tcPr>
            <w:tcW w:w="1559" w:type="dxa"/>
          </w:tcPr>
          <w:p w14:paraId="7189DB00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Strong   </w:t>
            </w:r>
          </w:p>
        </w:tc>
        <w:tc>
          <w:tcPr>
            <w:tcW w:w="1559" w:type="dxa"/>
          </w:tcPr>
          <w:p w14:paraId="50A39259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</w:tr>
      <w:tr w:rsidR="00E25DFE" w:rsidRPr="00E25DFE" w14:paraId="051D1490" w14:textId="77777777" w:rsidTr="00E25DFE">
        <w:tc>
          <w:tcPr>
            <w:tcW w:w="1558" w:type="dxa"/>
          </w:tcPr>
          <w:p w14:paraId="5A559FFB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21E73A06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3   </w:t>
            </w:r>
          </w:p>
        </w:tc>
        <w:tc>
          <w:tcPr>
            <w:tcW w:w="1558" w:type="dxa"/>
          </w:tcPr>
          <w:p w14:paraId="3EA9C9DA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Channel        </w:t>
            </w:r>
          </w:p>
        </w:tc>
        <w:tc>
          <w:tcPr>
            <w:tcW w:w="1558" w:type="dxa"/>
          </w:tcPr>
          <w:p w14:paraId="12B18996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11% → 22.5% (~2x)              </w:t>
            </w:r>
          </w:p>
        </w:tc>
        <w:tc>
          <w:tcPr>
            <w:tcW w:w="1559" w:type="dxa"/>
          </w:tcPr>
          <w:p w14:paraId="3FF80DB8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Strong   </w:t>
            </w:r>
          </w:p>
        </w:tc>
        <w:tc>
          <w:tcPr>
            <w:tcW w:w="1559" w:type="dxa"/>
          </w:tcPr>
          <w:p w14:paraId="2A331799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</w:tr>
      <w:tr w:rsidR="00E25DFE" w:rsidRPr="00E25DFE" w14:paraId="09EBADC6" w14:textId="77777777" w:rsidTr="00E25DFE">
        <w:tc>
          <w:tcPr>
            <w:tcW w:w="1558" w:type="dxa"/>
          </w:tcPr>
          <w:p w14:paraId="47AA92D5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75CFC9E5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4   </w:t>
            </w:r>
          </w:p>
        </w:tc>
        <w:tc>
          <w:tcPr>
            <w:tcW w:w="1558" w:type="dxa"/>
          </w:tcPr>
          <w:p w14:paraId="3F815233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Amount tier      </w:t>
            </w:r>
          </w:p>
        </w:tc>
        <w:tc>
          <w:tcPr>
            <w:tcW w:w="1558" w:type="dxa"/>
          </w:tcPr>
          <w:p w14:paraId="5F3B39AE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14% → 32.5% (~2x)              </w:t>
            </w:r>
          </w:p>
        </w:tc>
        <w:tc>
          <w:tcPr>
            <w:tcW w:w="1559" w:type="dxa"/>
          </w:tcPr>
          <w:p w14:paraId="7E20A92A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Moderate </w:t>
            </w:r>
          </w:p>
        </w:tc>
        <w:tc>
          <w:tcPr>
            <w:tcW w:w="1559" w:type="dxa"/>
          </w:tcPr>
          <w:p w14:paraId="4606B21C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</w:tr>
      <w:tr w:rsidR="00E25DFE" w:rsidRPr="00E25DFE" w14:paraId="117B2501" w14:textId="77777777" w:rsidTr="00E25DFE">
        <w:tc>
          <w:tcPr>
            <w:tcW w:w="1558" w:type="dxa"/>
          </w:tcPr>
          <w:p w14:paraId="317630FD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1E422C42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5   </w:t>
            </w:r>
          </w:p>
        </w:tc>
        <w:tc>
          <w:tcPr>
            <w:tcW w:w="1558" w:type="dxa"/>
          </w:tcPr>
          <w:p w14:paraId="6BA8AB5A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Merchant category</w:t>
            </w:r>
          </w:p>
        </w:tc>
        <w:tc>
          <w:tcPr>
            <w:tcW w:w="1558" w:type="dxa"/>
          </w:tcPr>
          <w:p w14:paraId="40C2918F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>14% → 17.5% (&lt;1.3x)</w:t>
            </w:r>
          </w:p>
        </w:tc>
        <w:tc>
          <w:tcPr>
            <w:tcW w:w="1559" w:type="dxa"/>
          </w:tcPr>
          <w:p w14:paraId="0356EA27" w14:textId="77777777" w:rsidR="00E25DFE" w:rsidRPr="00E25DFE" w:rsidRDefault="00E25DFE" w:rsidP="000935C8">
            <w:pPr>
              <w:rPr>
                <w:sz w:val="28"/>
                <w:szCs w:val="28"/>
              </w:rPr>
            </w:pPr>
            <w:r w:rsidRPr="00E25DFE">
              <w:rPr>
                <w:sz w:val="28"/>
                <w:szCs w:val="28"/>
              </w:rPr>
              <w:t xml:space="preserve">Weak     </w:t>
            </w:r>
          </w:p>
        </w:tc>
        <w:tc>
          <w:tcPr>
            <w:tcW w:w="1559" w:type="dxa"/>
          </w:tcPr>
          <w:p w14:paraId="38618D6B" w14:textId="77777777" w:rsidR="00E25DFE" w:rsidRPr="00E25DFE" w:rsidRDefault="00E25DFE" w:rsidP="000935C8">
            <w:pPr>
              <w:rPr>
                <w:sz w:val="28"/>
                <w:szCs w:val="28"/>
              </w:rPr>
            </w:pPr>
          </w:p>
        </w:tc>
      </w:tr>
    </w:tbl>
    <w:p w14:paraId="3979DA1D" w14:textId="77777777" w:rsidR="00C90822" w:rsidRPr="00E25DFE" w:rsidRDefault="00C90822" w:rsidP="00917444">
      <w:pPr>
        <w:spacing w:after="0"/>
        <w:rPr>
          <w:sz w:val="28"/>
          <w:szCs w:val="28"/>
        </w:rPr>
      </w:pPr>
    </w:p>
    <w:p w14:paraId="2E54D553" w14:textId="77777777" w:rsidR="00E25DFE" w:rsidRPr="00E25DFE" w:rsidRDefault="00C90822" w:rsidP="00917444">
      <w:pPr>
        <w:spacing w:after="0"/>
        <w:rPr>
          <w:sz w:val="28"/>
          <w:szCs w:val="28"/>
        </w:rPr>
      </w:pPr>
      <w:r w:rsidRPr="00E25DFE">
        <w:rPr>
          <w:sz w:val="28"/>
          <w:szCs w:val="28"/>
        </w:rPr>
        <w:t>This ranking directly informed which visuals were prioritized in the Power BI dashboard — country and time-of-day are positioned as the headline charts, since they carry the clearest fraud signal in the dataset</w:t>
      </w:r>
      <w:r w:rsidR="00E25DFE" w:rsidRPr="00E25DFE">
        <w:rPr>
          <w:sz w:val="28"/>
          <w:szCs w:val="28"/>
        </w:rPr>
        <w:t>.</w:t>
      </w:r>
    </w:p>
    <w:p w14:paraId="4C50CBE5" w14:textId="56C713F0" w:rsidR="00C90822" w:rsidRPr="00E25DFE" w:rsidRDefault="00C90822" w:rsidP="00917444">
      <w:pPr>
        <w:spacing w:after="0"/>
        <w:rPr>
          <w:b/>
          <w:bCs/>
          <w:sz w:val="28"/>
          <w:szCs w:val="28"/>
        </w:rPr>
      </w:pPr>
      <w:r w:rsidRPr="00E25DFE">
        <w:rPr>
          <w:b/>
          <w:bCs/>
          <w:sz w:val="28"/>
          <w:szCs w:val="28"/>
        </w:rPr>
        <w:t>Caveats</w:t>
      </w:r>
    </w:p>
    <w:p w14:paraId="52AAE276" w14:textId="77777777" w:rsidR="00C90822" w:rsidRPr="00E25DFE" w:rsidRDefault="00C90822" w:rsidP="00917444">
      <w:pPr>
        <w:spacing w:after="0"/>
        <w:rPr>
          <w:sz w:val="28"/>
          <w:szCs w:val="28"/>
        </w:rPr>
      </w:pPr>
    </w:p>
    <w:p w14:paraId="5D6026C8" w14:textId="70430C92" w:rsidR="0068287E" w:rsidRPr="00E25DFE" w:rsidRDefault="00C90822" w:rsidP="00917444">
      <w:pPr>
        <w:spacing w:after="0"/>
        <w:rPr>
          <w:sz w:val="28"/>
          <w:szCs w:val="28"/>
        </w:rPr>
      </w:pPr>
      <w:r w:rsidRPr="00E25DFE">
        <w:rPr>
          <w:sz w:val="28"/>
          <w:szCs w:val="28"/>
        </w:rPr>
        <w:t xml:space="preserve">This dataset is synthetic, generated specifically for skill-building purposes, with fraud probability deliberately weighted toward higher amounts, foreign countries, late-night hours, and online channels. The strength and direction of these patterns reflect the data generation logic rather than real-world fraud behavior — </w:t>
      </w:r>
      <w:r w:rsidRPr="00E25DFE">
        <w:rPr>
          <w:sz w:val="28"/>
          <w:szCs w:val="28"/>
        </w:rPr>
        <w:lastRenderedPageBreak/>
        <w:t>though the analytical *approach* (rate-based comparison, ranking signal strength, SQL-to-BI workflow) is directly transferable to real transaction data.</w:t>
      </w:r>
    </w:p>
    <w:sectPr w:rsidR="0068287E" w:rsidRPr="00E25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22"/>
    <w:rsid w:val="00111E2E"/>
    <w:rsid w:val="0012062F"/>
    <w:rsid w:val="004B5DC5"/>
    <w:rsid w:val="0063120C"/>
    <w:rsid w:val="0068287E"/>
    <w:rsid w:val="00736116"/>
    <w:rsid w:val="00917444"/>
    <w:rsid w:val="00C74305"/>
    <w:rsid w:val="00C90822"/>
    <w:rsid w:val="00E25DFE"/>
    <w:rsid w:val="00EF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C1E1"/>
  <w15:chartTrackingRefBased/>
  <w15:docId w15:val="{B287F204-BBB7-4FD8-ACBF-4BD1C648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6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2">
    <w:name w:val="Calendar 2"/>
    <w:basedOn w:val="TableNormal"/>
    <w:uiPriority w:val="99"/>
    <w:qFormat/>
    <w:rsid w:val="004B5DC5"/>
    <w:pPr>
      <w:spacing w:after="0" w:line="240" w:lineRule="auto"/>
      <w:jc w:val="center"/>
    </w:pPr>
    <w:rPr>
      <w:rFonts w:eastAsiaTheme="minorEastAsia"/>
      <w:sz w:val="28"/>
      <w:szCs w:val="28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2026-07-01T12:01:00Z</dcterms:created>
  <dcterms:modified xsi:type="dcterms:W3CDTF">2026-07-01T15:02:00Z</dcterms:modified>
</cp:coreProperties>
</file>