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365B" w:rsidRDefault="005D3E25">
      <w:pPr>
        <w:shd w:val="clear" w:color="auto" w:fill="FFFFFF"/>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Summer Ai</w:t>
      </w:r>
    </w:p>
    <w:p w14:paraId="00000002" w14:textId="77777777" w:rsidR="00D9365B" w:rsidRDefault="005D3E25">
      <w:pPr>
        <w:shd w:val="clear" w:color="auto" w:fill="FFFFFF"/>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Runting Shao</w:t>
      </w:r>
    </w:p>
    <w:p w14:paraId="00000003" w14:textId="77777777" w:rsidR="00D9365B" w:rsidRDefault="005D3E25">
      <w:pPr>
        <w:shd w:val="clear" w:color="auto" w:fill="FFFFFF"/>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Ningji Shen</w:t>
      </w:r>
    </w:p>
    <w:p w14:paraId="00000004" w14:textId="77777777" w:rsidR="00D9365B" w:rsidRDefault="005D3E25">
      <w:pPr>
        <w:shd w:val="clear" w:color="auto" w:fill="FFFFFF"/>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Chang Xu</w:t>
      </w:r>
    </w:p>
    <w:p w14:paraId="00000005" w14:textId="77777777" w:rsidR="00D9365B" w:rsidRDefault="005D3E25">
      <w:pPr>
        <w:shd w:val="clear" w:color="auto" w:fill="FFFFFF"/>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Joyce Zhang</w:t>
      </w:r>
    </w:p>
    <w:p w14:paraId="00000006" w14:textId="77777777" w:rsidR="00D9365B" w:rsidRDefault="005D3E25">
      <w:pPr>
        <w:shd w:val="clear" w:color="auto" w:fill="FFFFFF"/>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590 AU-21</w:t>
      </w:r>
    </w:p>
    <w:p w14:paraId="00000007" w14:textId="77777777" w:rsidR="00D9365B" w:rsidRDefault="005D3E25">
      <w:pPr>
        <w:shd w:val="clear" w:color="auto" w:fill="FFFFFF"/>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color w:val="222222"/>
          <w:sz w:val="24"/>
          <w:szCs w:val="24"/>
          <w:highlight w:val="white"/>
        </w:rPr>
        <w:t>December 1, 2021</w:t>
      </w:r>
    </w:p>
    <w:p w14:paraId="00000008" w14:textId="77777777" w:rsidR="00D9365B" w:rsidRDefault="005D3E25">
      <w:pPr>
        <w:shd w:val="clear" w:color="auto" w:fill="FFFFFF"/>
        <w:spacing w:line="31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Exploration</w:t>
      </w:r>
    </w:p>
    <w:p w14:paraId="00000009" w14:textId="77777777" w:rsidR="00D9365B" w:rsidRDefault="005D3E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 consists of two parts: the original datasets and the datasets containing domains’ information extracted using our web crawler. The original datasets contain information about social media posts related to misinformation. There is a training dataset and a testing dataset, both containing </w:t>
      </w:r>
      <w:r>
        <w:rPr>
          <w:rFonts w:ascii="Times New Roman" w:eastAsia="Times New Roman" w:hAnsi="Times New Roman" w:cs="Times New Roman"/>
          <w:sz w:val="24"/>
          <w:szCs w:val="24"/>
          <w:highlight w:val="white"/>
        </w:rPr>
        <w:t>455,909 rows and</w:t>
      </w:r>
      <w:r>
        <w:rPr>
          <w:rFonts w:ascii="Times New Roman" w:eastAsia="Times New Roman" w:hAnsi="Times New Roman" w:cs="Times New Roman"/>
          <w:sz w:val="24"/>
          <w:szCs w:val="24"/>
        </w:rPr>
        <w:t xml:space="preserve"> the following attributes:</w:t>
      </w:r>
    </w:p>
    <w:p w14:paraId="0000000A" w14:textId="77777777" w:rsidR="00D9365B" w:rsidRDefault="005D3E2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 An unique identifier for the instance</w:t>
      </w:r>
    </w:p>
    <w:p w14:paraId="0000000B" w14:textId="77777777" w:rsidR="00D9365B" w:rsidRDefault="005D3E2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date: The date and time when the </w:t>
      </w:r>
      <w:r>
        <w:rPr>
          <w:rFonts w:ascii="Times New Roman" w:eastAsia="Times New Roman" w:hAnsi="Times New Roman" w:cs="Times New Roman"/>
          <w:sz w:val="24"/>
          <w:szCs w:val="24"/>
        </w:rPr>
        <w:t xml:space="preserve">social media </w:t>
      </w:r>
      <w:r>
        <w:rPr>
          <w:rFonts w:ascii="Times New Roman" w:eastAsia="Times New Roman" w:hAnsi="Times New Roman" w:cs="Times New Roman"/>
          <w:sz w:val="24"/>
          <w:szCs w:val="24"/>
          <w:highlight w:val="white"/>
        </w:rPr>
        <w:t>post was posted</w:t>
      </w:r>
    </w:p>
    <w:p w14:paraId="0000000C" w14:textId="77777777" w:rsidR="00D9365B" w:rsidRDefault="005D3E25">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headline: The headline of the news page to which the </w:t>
      </w:r>
      <w:r>
        <w:rPr>
          <w:rFonts w:ascii="Times New Roman" w:eastAsia="Times New Roman" w:hAnsi="Times New Roman" w:cs="Times New Roman"/>
          <w:sz w:val="24"/>
          <w:szCs w:val="24"/>
        </w:rPr>
        <w:t xml:space="preserve">social media </w:t>
      </w:r>
      <w:r>
        <w:rPr>
          <w:rFonts w:ascii="Times New Roman" w:eastAsia="Times New Roman" w:hAnsi="Times New Roman" w:cs="Times New Roman"/>
          <w:sz w:val="24"/>
          <w:szCs w:val="24"/>
          <w:highlight w:val="white"/>
        </w:rPr>
        <w:t>post links</w:t>
      </w:r>
    </w:p>
    <w:p w14:paraId="0000000D" w14:textId="77777777" w:rsidR="00D9365B" w:rsidRDefault="005D3E25">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message: The message attached to the </w:t>
      </w:r>
      <w:r>
        <w:rPr>
          <w:rFonts w:ascii="Times New Roman" w:eastAsia="Times New Roman" w:hAnsi="Times New Roman" w:cs="Times New Roman"/>
          <w:sz w:val="24"/>
          <w:szCs w:val="24"/>
        </w:rPr>
        <w:t xml:space="preserve">social media </w:t>
      </w:r>
      <w:r>
        <w:rPr>
          <w:rFonts w:ascii="Times New Roman" w:eastAsia="Times New Roman" w:hAnsi="Times New Roman" w:cs="Times New Roman"/>
          <w:sz w:val="24"/>
          <w:szCs w:val="24"/>
          <w:highlight w:val="white"/>
        </w:rPr>
        <w:t xml:space="preserve">post, </w:t>
      </w:r>
      <w:r>
        <w:rPr>
          <w:rFonts w:ascii="Times New Roman" w:eastAsia="Times New Roman" w:hAnsi="Times New Roman" w:cs="Times New Roman"/>
          <w:sz w:val="24"/>
          <w:szCs w:val="24"/>
        </w:rPr>
        <w:t>usually a comment of the new in the news link</w:t>
      </w:r>
    </w:p>
    <w:p w14:paraId="0000000E" w14:textId="77777777" w:rsidR="00D9365B" w:rsidRDefault="005D3E25">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link: The </w:t>
      </w:r>
      <w:r>
        <w:rPr>
          <w:rFonts w:ascii="Times New Roman" w:eastAsia="Times New Roman" w:hAnsi="Times New Roman" w:cs="Times New Roman"/>
          <w:sz w:val="24"/>
          <w:szCs w:val="24"/>
        </w:rPr>
        <w:t>hyperlink</w:t>
      </w:r>
      <w:r>
        <w:rPr>
          <w:rFonts w:ascii="Times New Roman" w:eastAsia="Times New Roman" w:hAnsi="Times New Roman" w:cs="Times New Roman"/>
          <w:sz w:val="24"/>
          <w:szCs w:val="24"/>
          <w:highlight w:val="white"/>
        </w:rPr>
        <w:t xml:space="preserve"> to the news page </w:t>
      </w:r>
    </w:p>
    <w:p w14:paraId="0000000F" w14:textId="77777777" w:rsidR="00D9365B" w:rsidRDefault="005D3E25">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domain: The domain of the news page </w:t>
      </w:r>
    </w:p>
    <w:p w14:paraId="00000010" w14:textId="77777777" w:rsidR="00D9365B" w:rsidRDefault="005D3E25">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rating: </w:t>
      </w:r>
      <w:r>
        <w:rPr>
          <w:rFonts w:ascii="Times New Roman" w:eastAsia="Times New Roman" w:hAnsi="Times New Roman" w:cs="Times New Roman"/>
          <w:sz w:val="24"/>
          <w:szCs w:val="24"/>
        </w:rPr>
        <w:t>Whether the domain is labeled as truthful(T), untruthful(N), or repeat defender(R)</w:t>
      </w:r>
      <w:r>
        <w:rPr>
          <w:rFonts w:ascii="Times New Roman" w:eastAsia="Times New Roman" w:hAnsi="Times New Roman" w:cs="Times New Roman"/>
          <w:sz w:val="24"/>
          <w:szCs w:val="24"/>
          <w:highlight w:val="white"/>
        </w:rPr>
        <w:t xml:space="preserve"> </w:t>
      </w:r>
    </w:p>
    <w:p w14:paraId="00000011" w14:textId="77777777" w:rsidR="00D9365B" w:rsidRDefault="005D3E25">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orientation: The </w:t>
      </w:r>
      <w:r>
        <w:rPr>
          <w:rFonts w:ascii="Times New Roman" w:eastAsia="Times New Roman" w:hAnsi="Times New Roman" w:cs="Times New Roman"/>
          <w:sz w:val="24"/>
          <w:szCs w:val="24"/>
        </w:rPr>
        <w:t>political polarization of the post</w:t>
      </w:r>
    </w:p>
    <w:p w14:paraId="00000012" w14:textId="77777777" w:rsidR="00D9365B" w:rsidRDefault="005D3E25">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sourceEchochamber: </w:t>
      </w:r>
      <w:r>
        <w:rPr>
          <w:rFonts w:ascii="Times New Roman" w:eastAsia="Times New Roman" w:hAnsi="Times New Roman" w:cs="Times New Roman"/>
          <w:sz w:val="24"/>
          <w:szCs w:val="24"/>
        </w:rPr>
        <w:t>Whether the news or the news site is conservative</w:t>
      </w:r>
    </w:p>
    <w:p w14:paraId="00000013" w14:textId="77777777" w:rsidR="00D9365B" w:rsidRDefault="005D3E2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All attributes are categorical. We found significant amounts of missing values only in </w:t>
      </w:r>
      <w:r>
        <w:rPr>
          <w:rFonts w:ascii="Times New Roman" w:eastAsia="Times New Roman" w:hAnsi="Times New Roman" w:cs="Times New Roman"/>
          <w:sz w:val="24"/>
          <w:szCs w:val="24"/>
          <w:highlight w:val="white"/>
        </w:rPr>
        <w:t>message 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orientation. The missing values in message indicate there is no message attached to the social media post. The missing values in orientation indicate a neutral orientation. Therefore we do not need additional cleaning steps for the missing values. The statistics for the rating, orientation and sourceEchochamber are the following:</w:t>
      </w:r>
    </w:p>
    <w:p w14:paraId="00000014" w14:textId="77777777" w:rsidR="00D9365B" w:rsidRDefault="005D3E25">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114300" distB="114300" distL="114300" distR="114300" simplePos="0" relativeHeight="251658240" behindDoc="0" locked="0" layoutInCell="1" hidden="0" allowOverlap="1" wp14:anchorId="0D2A7C13" wp14:editId="07777777">
            <wp:simplePos x="0" y="0"/>
            <wp:positionH relativeFrom="page">
              <wp:posOffset>4000500</wp:posOffset>
            </wp:positionH>
            <wp:positionV relativeFrom="page">
              <wp:posOffset>6291653</wp:posOffset>
            </wp:positionV>
            <wp:extent cx="2852738" cy="1929793"/>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852738" cy="1929793"/>
                    </a:xfrm>
                    <a:prstGeom prst="rect">
                      <a:avLst/>
                    </a:prstGeom>
                    <a:ln/>
                  </pic:spPr>
                </pic:pic>
              </a:graphicData>
            </a:graphic>
          </wp:anchor>
        </w:drawing>
      </w:r>
    </w:p>
    <w:tbl>
      <w:tblPr>
        <w:tblStyle w:val="a"/>
        <w:tblW w:w="459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280"/>
      </w:tblGrid>
      <w:tr w:rsidR="00D9365B" w14:paraId="69143C93" w14:textId="77777777">
        <w:trPr>
          <w:trHeight w:val="540"/>
        </w:trPr>
        <w:tc>
          <w:tcPr>
            <w:tcW w:w="4590" w:type="dxa"/>
            <w:gridSpan w:val="2"/>
            <w:shd w:val="clear" w:color="auto" w:fill="auto"/>
            <w:tcMar>
              <w:top w:w="100" w:type="dxa"/>
              <w:left w:w="100" w:type="dxa"/>
              <w:bottom w:w="100" w:type="dxa"/>
              <w:right w:w="100" w:type="dxa"/>
            </w:tcMar>
          </w:tcPr>
          <w:p w14:paraId="00000015"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Training data - rating</w:t>
            </w:r>
          </w:p>
        </w:tc>
      </w:tr>
      <w:tr w:rsidR="00D9365B" w14:paraId="3D603C6F" w14:textId="77777777">
        <w:tc>
          <w:tcPr>
            <w:tcW w:w="2310" w:type="dxa"/>
            <w:shd w:val="clear" w:color="auto" w:fill="auto"/>
            <w:tcMar>
              <w:top w:w="100" w:type="dxa"/>
              <w:left w:w="100" w:type="dxa"/>
              <w:bottom w:w="100" w:type="dxa"/>
              <w:right w:w="100" w:type="dxa"/>
            </w:tcMar>
          </w:tcPr>
          <w:p w14:paraId="00000017"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Rating</w:t>
            </w:r>
          </w:p>
        </w:tc>
        <w:tc>
          <w:tcPr>
            <w:tcW w:w="2280" w:type="dxa"/>
            <w:shd w:val="clear" w:color="auto" w:fill="auto"/>
            <w:tcMar>
              <w:top w:w="100" w:type="dxa"/>
              <w:left w:w="100" w:type="dxa"/>
              <w:bottom w:w="100" w:type="dxa"/>
              <w:right w:w="100" w:type="dxa"/>
            </w:tcMar>
          </w:tcPr>
          <w:p w14:paraId="00000018"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w:t>
            </w:r>
          </w:p>
        </w:tc>
      </w:tr>
      <w:tr w:rsidR="00D9365B" w14:paraId="0F049998" w14:textId="77777777">
        <w:tc>
          <w:tcPr>
            <w:tcW w:w="2310" w:type="dxa"/>
            <w:shd w:val="clear" w:color="auto" w:fill="auto"/>
            <w:tcMar>
              <w:top w:w="100" w:type="dxa"/>
              <w:left w:w="100" w:type="dxa"/>
              <w:bottom w:w="100" w:type="dxa"/>
              <w:right w:w="100" w:type="dxa"/>
            </w:tcMar>
          </w:tcPr>
          <w:p w14:paraId="00000019"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w:t>
            </w:r>
          </w:p>
        </w:tc>
        <w:tc>
          <w:tcPr>
            <w:tcW w:w="2280" w:type="dxa"/>
            <w:shd w:val="clear" w:color="auto" w:fill="auto"/>
            <w:tcMar>
              <w:top w:w="100" w:type="dxa"/>
              <w:left w:w="100" w:type="dxa"/>
              <w:bottom w:w="100" w:type="dxa"/>
              <w:right w:w="100" w:type="dxa"/>
            </w:tcMar>
          </w:tcPr>
          <w:p w14:paraId="0000001A"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337,414</w:t>
            </w:r>
          </w:p>
        </w:tc>
      </w:tr>
      <w:tr w:rsidR="00D9365B" w14:paraId="0D5EC820" w14:textId="77777777">
        <w:tc>
          <w:tcPr>
            <w:tcW w:w="2310" w:type="dxa"/>
            <w:shd w:val="clear" w:color="auto" w:fill="auto"/>
            <w:tcMar>
              <w:top w:w="100" w:type="dxa"/>
              <w:left w:w="100" w:type="dxa"/>
              <w:bottom w:w="100" w:type="dxa"/>
              <w:right w:w="100" w:type="dxa"/>
            </w:tcMar>
          </w:tcPr>
          <w:p w14:paraId="0000001B"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w:t>
            </w:r>
          </w:p>
        </w:tc>
        <w:tc>
          <w:tcPr>
            <w:tcW w:w="2280" w:type="dxa"/>
            <w:shd w:val="clear" w:color="auto" w:fill="auto"/>
            <w:tcMar>
              <w:top w:w="100" w:type="dxa"/>
              <w:left w:w="100" w:type="dxa"/>
              <w:bottom w:w="100" w:type="dxa"/>
              <w:right w:w="100" w:type="dxa"/>
            </w:tcMar>
          </w:tcPr>
          <w:p w14:paraId="0000001C"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77,562</w:t>
            </w:r>
          </w:p>
        </w:tc>
      </w:tr>
      <w:tr w:rsidR="00D9365B" w14:paraId="67208DC4" w14:textId="77777777">
        <w:tc>
          <w:tcPr>
            <w:tcW w:w="2310" w:type="dxa"/>
            <w:shd w:val="clear" w:color="auto" w:fill="auto"/>
            <w:tcMar>
              <w:top w:w="100" w:type="dxa"/>
              <w:left w:w="100" w:type="dxa"/>
              <w:bottom w:w="100" w:type="dxa"/>
              <w:right w:w="100" w:type="dxa"/>
            </w:tcMar>
          </w:tcPr>
          <w:p w14:paraId="0000001D"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w:t>
            </w:r>
          </w:p>
        </w:tc>
        <w:tc>
          <w:tcPr>
            <w:tcW w:w="2280" w:type="dxa"/>
            <w:shd w:val="clear" w:color="auto" w:fill="auto"/>
            <w:tcMar>
              <w:top w:w="100" w:type="dxa"/>
              <w:left w:w="100" w:type="dxa"/>
              <w:bottom w:w="100" w:type="dxa"/>
              <w:right w:w="100" w:type="dxa"/>
            </w:tcMar>
          </w:tcPr>
          <w:p w14:paraId="0000001E"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40,933</w:t>
            </w:r>
          </w:p>
        </w:tc>
      </w:tr>
    </w:tbl>
    <w:p w14:paraId="0000001F" w14:textId="77777777" w:rsidR="00D9365B" w:rsidRDefault="00D9365B">
      <w:pPr>
        <w:rPr>
          <w:rFonts w:ascii="Times New Roman" w:eastAsia="Times New Roman" w:hAnsi="Times New Roman" w:cs="Times New Roman"/>
          <w:sz w:val="24"/>
          <w:szCs w:val="24"/>
          <w:highlight w:val="white"/>
        </w:rPr>
      </w:pPr>
    </w:p>
    <w:p w14:paraId="00000020" w14:textId="77777777" w:rsidR="00D9365B" w:rsidRDefault="00D9365B">
      <w:pPr>
        <w:rPr>
          <w:rFonts w:ascii="Times New Roman" w:eastAsia="Times New Roman" w:hAnsi="Times New Roman" w:cs="Times New Roman"/>
          <w:sz w:val="24"/>
          <w:szCs w:val="24"/>
          <w:highlight w:val="white"/>
        </w:rPr>
      </w:pPr>
    </w:p>
    <w:p w14:paraId="00000021" w14:textId="77777777" w:rsidR="00D9365B" w:rsidRDefault="00D9365B">
      <w:pPr>
        <w:rPr>
          <w:rFonts w:ascii="Times New Roman" w:eastAsia="Times New Roman" w:hAnsi="Times New Roman" w:cs="Times New Roman"/>
          <w:sz w:val="24"/>
          <w:szCs w:val="24"/>
          <w:highlight w:val="white"/>
        </w:rPr>
      </w:pPr>
    </w:p>
    <w:p w14:paraId="00000022" w14:textId="77777777" w:rsidR="00D9365B" w:rsidRDefault="00D9365B">
      <w:pPr>
        <w:rPr>
          <w:rFonts w:ascii="Times New Roman" w:eastAsia="Times New Roman" w:hAnsi="Times New Roman" w:cs="Times New Roman"/>
          <w:sz w:val="24"/>
          <w:szCs w:val="24"/>
          <w:highlight w:val="white"/>
        </w:rPr>
      </w:pPr>
    </w:p>
    <w:p w14:paraId="00000023" w14:textId="77777777" w:rsidR="00D9365B" w:rsidRDefault="00D9365B">
      <w:pPr>
        <w:rPr>
          <w:rFonts w:ascii="Times New Roman" w:eastAsia="Times New Roman" w:hAnsi="Times New Roman" w:cs="Times New Roman"/>
          <w:sz w:val="24"/>
          <w:szCs w:val="24"/>
          <w:highlight w:val="white"/>
        </w:rPr>
      </w:pPr>
    </w:p>
    <w:p w14:paraId="00000024" w14:textId="77777777" w:rsidR="00D9365B" w:rsidRDefault="00D9365B">
      <w:pPr>
        <w:rPr>
          <w:rFonts w:ascii="Times New Roman" w:eastAsia="Times New Roman" w:hAnsi="Times New Roman" w:cs="Times New Roman"/>
          <w:sz w:val="24"/>
          <w:szCs w:val="24"/>
          <w:highlight w:val="white"/>
        </w:rPr>
      </w:pPr>
    </w:p>
    <w:p w14:paraId="00000025" w14:textId="77777777" w:rsidR="00D9365B" w:rsidRDefault="005D3E25">
      <w:pPr>
        <w:rPr>
          <w:rFonts w:ascii="Times New Roman" w:eastAsia="Times New Roman" w:hAnsi="Times New Roman" w:cs="Times New Roman"/>
          <w:sz w:val="24"/>
          <w:szCs w:val="24"/>
          <w:highlight w:val="white"/>
        </w:rPr>
      </w:pPr>
      <w:r>
        <w:rPr>
          <w:noProof/>
        </w:rPr>
        <w:drawing>
          <wp:anchor distT="114300" distB="114300" distL="114300" distR="114300" simplePos="0" relativeHeight="251659264" behindDoc="1" locked="0" layoutInCell="1" hidden="0" allowOverlap="1" wp14:anchorId="5398E926" wp14:editId="07777777">
            <wp:simplePos x="0" y="0"/>
            <wp:positionH relativeFrom="column">
              <wp:posOffset>3152775</wp:posOffset>
            </wp:positionH>
            <wp:positionV relativeFrom="paragraph">
              <wp:posOffset>209550</wp:posOffset>
            </wp:positionV>
            <wp:extent cx="2857500" cy="222885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57500" cy="2228850"/>
                    </a:xfrm>
                    <a:prstGeom prst="rect">
                      <a:avLst/>
                    </a:prstGeom>
                    <a:ln/>
                  </pic:spPr>
                </pic:pic>
              </a:graphicData>
            </a:graphic>
          </wp:anchor>
        </w:drawing>
      </w:r>
    </w:p>
    <w:tbl>
      <w:tblPr>
        <w:tblStyle w:val="a0"/>
        <w:tblW w:w="459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325"/>
      </w:tblGrid>
      <w:tr w:rsidR="00D9365B" w14:paraId="63F129C8" w14:textId="77777777">
        <w:trPr>
          <w:trHeight w:val="440"/>
        </w:trPr>
        <w:tc>
          <w:tcPr>
            <w:tcW w:w="4590" w:type="dxa"/>
            <w:gridSpan w:val="2"/>
            <w:shd w:val="clear" w:color="auto" w:fill="auto"/>
            <w:tcMar>
              <w:top w:w="100" w:type="dxa"/>
              <w:left w:w="100" w:type="dxa"/>
              <w:bottom w:w="100" w:type="dxa"/>
              <w:right w:w="100" w:type="dxa"/>
            </w:tcMar>
          </w:tcPr>
          <w:p w14:paraId="00000026" w14:textId="77777777" w:rsidR="00D9365B" w:rsidRDefault="005D3E2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Training data - orientation</w:t>
            </w:r>
          </w:p>
        </w:tc>
      </w:tr>
      <w:tr w:rsidR="00D9365B" w14:paraId="7FF54300" w14:textId="77777777">
        <w:tc>
          <w:tcPr>
            <w:tcW w:w="2265" w:type="dxa"/>
            <w:shd w:val="clear" w:color="auto" w:fill="auto"/>
            <w:tcMar>
              <w:top w:w="100" w:type="dxa"/>
              <w:left w:w="100" w:type="dxa"/>
              <w:bottom w:w="100" w:type="dxa"/>
              <w:right w:w="100" w:type="dxa"/>
            </w:tcMar>
          </w:tcPr>
          <w:p w14:paraId="00000028"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Orientation</w:t>
            </w:r>
          </w:p>
        </w:tc>
        <w:tc>
          <w:tcPr>
            <w:tcW w:w="2325" w:type="dxa"/>
            <w:shd w:val="clear" w:color="auto" w:fill="auto"/>
            <w:tcMar>
              <w:top w:w="100" w:type="dxa"/>
              <w:left w:w="100" w:type="dxa"/>
              <w:bottom w:w="100" w:type="dxa"/>
              <w:right w:w="100" w:type="dxa"/>
            </w:tcMar>
          </w:tcPr>
          <w:p w14:paraId="00000029"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tc>
      </w:tr>
      <w:tr w:rsidR="00D9365B" w14:paraId="54F0A23F" w14:textId="77777777">
        <w:tc>
          <w:tcPr>
            <w:tcW w:w="2265" w:type="dxa"/>
            <w:shd w:val="clear" w:color="auto" w:fill="auto"/>
            <w:tcMar>
              <w:top w:w="100" w:type="dxa"/>
              <w:left w:w="100" w:type="dxa"/>
              <w:bottom w:w="100" w:type="dxa"/>
              <w:right w:w="100" w:type="dxa"/>
            </w:tcMar>
          </w:tcPr>
          <w:p w14:paraId="0000002A"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 Left</w:t>
            </w:r>
          </w:p>
        </w:tc>
        <w:tc>
          <w:tcPr>
            <w:tcW w:w="2325" w:type="dxa"/>
            <w:shd w:val="clear" w:color="auto" w:fill="auto"/>
            <w:tcMar>
              <w:top w:w="100" w:type="dxa"/>
              <w:left w:w="100" w:type="dxa"/>
              <w:bottom w:w="100" w:type="dxa"/>
              <w:right w:w="100" w:type="dxa"/>
            </w:tcMar>
          </w:tcPr>
          <w:p w14:paraId="0000002B"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22,754</w:t>
            </w:r>
          </w:p>
        </w:tc>
      </w:tr>
      <w:tr w:rsidR="00D9365B" w14:paraId="5426155A" w14:textId="77777777">
        <w:tc>
          <w:tcPr>
            <w:tcW w:w="2265" w:type="dxa"/>
            <w:shd w:val="clear" w:color="auto" w:fill="auto"/>
            <w:tcMar>
              <w:top w:w="100" w:type="dxa"/>
              <w:left w:w="100" w:type="dxa"/>
              <w:bottom w:w="100" w:type="dxa"/>
              <w:right w:w="100" w:type="dxa"/>
            </w:tcMar>
          </w:tcPr>
          <w:p w14:paraId="0000002C"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 Right </w:t>
            </w:r>
          </w:p>
        </w:tc>
        <w:tc>
          <w:tcPr>
            <w:tcW w:w="2325" w:type="dxa"/>
            <w:shd w:val="clear" w:color="auto" w:fill="auto"/>
            <w:tcMar>
              <w:top w:w="100" w:type="dxa"/>
              <w:left w:w="100" w:type="dxa"/>
              <w:bottom w:w="100" w:type="dxa"/>
              <w:right w:w="100" w:type="dxa"/>
            </w:tcMar>
          </w:tcPr>
          <w:p w14:paraId="0000002D"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84,195</w:t>
            </w:r>
          </w:p>
        </w:tc>
      </w:tr>
      <w:tr w:rsidR="00D9365B" w14:paraId="08763D21" w14:textId="77777777">
        <w:tc>
          <w:tcPr>
            <w:tcW w:w="2265" w:type="dxa"/>
            <w:shd w:val="clear" w:color="auto" w:fill="auto"/>
            <w:tcMar>
              <w:top w:w="100" w:type="dxa"/>
              <w:left w:w="100" w:type="dxa"/>
              <w:bottom w:w="100" w:type="dxa"/>
              <w:right w:w="100" w:type="dxa"/>
            </w:tcMar>
          </w:tcPr>
          <w:p w14:paraId="0000002E"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Slightly Left</w:t>
            </w:r>
          </w:p>
        </w:tc>
        <w:tc>
          <w:tcPr>
            <w:tcW w:w="2325" w:type="dxa"/>
            <w:shd w:val="clear" w:color="auto" w:fill="auto"/>
            <w:tcMar>
              <w:top w:w="100" w:type="dxa"/>
              <w:left w:w="100" w:type="dxa"/>
              <w:bottom w:w="100" w:type="dxa"/>
              <w:right w:w="100" w:type="dxa"/>
            </w:tcMar>
          </w:tcPr>
          <w:p w14:paraId="0000002F"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49,020</w:t>
            </w:r>
          </w:p>
        </w:tc>
      </w:tr>
      <w:tr w:rsidR="00D9365B" w14:paraId="02F89756" w14:textId="77777777">
        <w:tc>
          <w:tcPr>
            <w:tcW w:w="2265" w:type="dxa"/>
            <w:shd w:val="clear" w:color="auto" w:fill="auto"/>
            <w:tcMar>
              <w:top w:w="100" w:type="dxa"/>
              <w:left w:w="100" w:type="dxa"/>
              <w:bottom w:w="100" w:type="dxa"/>
              <w:right w:w="100" w:type="dxa"/>
            </w:tcMar>
          </w:tcPr>
          <w:p w14:paraId="00000030"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Slightly Right</w:t>
            </w:r>
          </w:p>
        </w:tc>
        <w:tc>
          <w:tcPr>
            <w:tcW w:w="2325" w:type="dxa"/>
            <w:shd w:val="clear" w:color="auto" w:fill="auto"/>
            <w:tcMar>
              <w:top w:w="100" w:type="dxa"/>
              <w:left w:w="100" w:type="dxa"/>
              <w:bottom w:w="100" w:type="dxa"/>
              <w:right w:w="100" w:type="dxa"/>
            </w:tcMar>
          </w:tcPr>
          <w:p w14:paraId="00000031"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77,878</w:t>
            </w:r>
          </w:p>
        </w:tc>
      </w:tr>
      <w:tr w:rsidR="00D9365B" w14:paraId="58AD61DB" w14:textId="77777777">
        <w:tc>
          <w:tcPr>
            <w:tcW w:w="2265" w:type="dxa"/>
            <w:shd w:val="clear" w:color="auto" w:fill="auto"/>
            <w:tcMar>
              <w:top w:w="100" w:type="dxa"/>
              <w:left w:w="100" w:type="dxa"/>
              <w:bottom w:w="100" w:type="dxa"/>
              <w:right w:w="100" w:type="dxa"/>
            </w:tcMar>
          </w:tcPr>
          <w:p w14:paraId="00000032"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NaN</w:t>
            </w:r>
          </w:p>
        </w:tc>
        <w:tc>
          <w:tcPr>
            <w:tcW w:w="2325" w:type="dxa"/>
            <w:shd w:val="clear" w:color="auto" w:fill="auto"/>
            <w:tcMar>
              <w:top w:w="100" w:type="dxa"/>
              <w:left w:w="100" w:type="dxa"/>
              <w:bottom w:w="100" w:type="dxa"/>
              <w:right w:w="100" w:type="dxa"/>
            </w:tcMar>
          </w:tcPr>
          <w:p w14:paraId="00000033"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22,2062</w:t>
            </w:r>
          </w:p>
        </w:tc>
      </w:tr>
    </w:tbl>
    <w:p w14:paraId="00000034" w14:textId="77777777" w:rsidR="00D9365B" w:rsidRDefault="005D3E25">
      <w:pPr>
        <w:rPr>
          <w:rFonts w:ascii="Times New Roman" w:eastAsia="Times New Roman" w:hAnsi="Times New Roman" w:cs="Times New Roman"/>
          <w:sz w:val="24"/>
          <w:szCs w:val="24"/>
          <w:highlight w:val="white"/>
        </w:rPr>
      </w:pPr>
      <w:r>
        <w:rPr>
          <w:noProof/>
        </w:rPr>
        <w:drawing>
          <wp:anchor distT="114300" distB="114300" distL="114300" distR="114300" simplePos="0" relativeHeight="251660288" behindDoc="0" locked="0" layoutInCell="1" hidden="0" allowOverlap="1" wp14:anchorId="5F571F8D" wp14:editId="07777777">
            <wp:simplePos x="0" y="0"/>
            <wp:positionH relativeFrom="column">
              <wp:posOffset>3152775</wp:posOffset>
            </wp:positionH>
            <wp:positionV relativeFrom="paragraph">
              <wp:posOffset>257175</wp:posOffset>
            </wp:positionV>
            <wp:extent cx="2933700" cy="22288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33700" cy="2228850"/>
                    </a:xfrm>
                    <a:prstGeom prst="rect">
                      <a:avLst/>
                    </a:prstGeom>
                    <a:ln/>
                  </pic:spPr>
                </pic:pic>
              </a:graphicData>
            </a:graphic>
          </wp:anchor>
        </w:drawing>
      </w:r>
    </w:p>
    <w:p w14:paraId="00000035" w14:textId="77777777" w:rsidR="00D9365B" w:rsidRDefault="00D9365B">
      <w:pPr>
        <w:rPr>
          <w:rFonts w:ascii="Times New Roman" w:eastAsia="Times New Roman" w:hAnsi="Times New Roman" w:cs="Times New Roman"/>
          <w:sz w:val="24"/>
          <w:szCs w:val="24"/>
          <w:highlight w:val="white"/>
        </w:rPr>
      </w:pPr>
    </w:p>
    <w:tbl>
      <w:tblPr>
        <w:tblStyle w:val="a1"/>
        <w:tblW w:w="459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280"/>
      </w:tblGrid>
      <w:tr w:rsidR="00D9365B" w14:paraId="64E7D3AA" w14:textId="77777777">
        <w:trPr>
          <w:trHeight w:val="540"/>
        </w:trPr>
        <w:tc>
          <w:tcPr>
            <w:tcW w:w="4590" w:type="dxa"/>
            <w:gridSpan w:val="2"/>
            <w:shd w:val="clear" w:color="auto" w:fill="auto"/>
            <w:tcMar>
              <w:top w:w="100" w:type="dxa"/>
              <w:left w:w="100" w:type="dxa"/>
              <w:bottom w:w="100" w:type="dxa"/>
              <w:right w:w="100" w:type="dxa"/>
            </w:tcMar>
          </w:tcPr>
          <w:p w14:paraId="00000036" w14:textId="77777777" w:rsidR="00D9365B" w:rsidRDefault="005D3E2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Training data - sourceEchochamber</w:t>
            </w:r>
          </w:p>
        </w:tc>
      </w:tr>
      <w:tr w:rsidR="00D9365B" w14:paraId="624C1A6C" w14:textId="77777777">
        <w:tc>
          <w:tcPr>
            <w:tcW w:w="2310" w:type="dxa"/>
            <w:shd w:val="clear" w:color="auto" w:fill="auto"/>
            <w:tcMar>
              <w:top w:w="100" w:type="dxa"/>
              <w:left w:w="100" w:type="dxa"/>
              <w:bottom w:w="100" w:type="dxa"/>
              <w:right w:w="100" w:type="dxa"/>
            </w:tcMar>
          </w:tcPr>
          <w:p w14:paraId="00000038"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sourceEchochamber</w:t>
            </w:r>
          </w:p>
        </w:tc>
        <w:tc>
          <w:tcPr>
            <w:tcW w:w="2280" w:type="dxa"/>
            <w:shd w:val="clear" w:color="auto" w:fill="auto"/>
            <w:tcMar>
              <w:top w:w="100" w:type="dxa"/>
              <w:left w:w="100" w:type="dxa"/>
              <w:bottom w:w="100" w:type="dxa"/>
              <w:right w:w="100" w:type="dxa"/>
            </w:tcMar>
          </w:tcPr>
          <w:p w14:paraId="00000039"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w:t>
            </w:r>
          </w:p>
        </w:tc>
      </w:tr>
      <w:tr w:rsidR="00D9365B" w14:paraId="55869389" w14:textId="77777777">
        <w:tc>
          <w:tcPr>
            <w:tcW w:w="2310" w:type="dxa"/>
            <w:shd w:val="clear" w:color="auto" w:fill="auto"/>
            <w:tcMar>
              <w:top w:w="100" w:type="dxa"/>
              <w:left w:w="100" w:type="dxa"/>
              <w:bottom w:w="100" w:type="dxa"/>
              <w:right w:w="100" w:type="dxa"/>
            </w:tcMar>
          </w:tcPr>
          <w:p w14:paraId="0000003A"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Conservative</w:t>
            </w:r>
          </w:p>
        </w:tc>
        <w:tc>
          <w:tcPr>
            <w:tcW w:w="2280" w:type="dxa"/>
            <w:shd w:val="clear" w:color="auto" w:fill="auto"/>
            <w:tcMar>
              <w:top w:w="100" w:type="dxa"/>
              <w:left w:w="100" w:type="dxa"/>
              <w:bottom w:w="100" w:type="dxa"/>
              <w:right w:w="100" w:type="dxa"/>
            </w:tcMar>
          </w:tcPr>
          <w:p w14:paraId="0000003B"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207,380</w:t>
            </w:r>
          </w:p>
        </w:tc>
      </w:tr>
      <w:tr w:rsidR="00D9365B" w14:paraId="5C24C07E" w14:textId="77777777">
        <w:tc>
          <w:tcPr>
            <w:tcW w:w="2310" w:type="dxa"/>
            <w:shd w:val="clear" w:color="auto" w:fill="auto"/>
            <w:tcMar>
              <w:top w:w="100" w:type="dxa"/>
              <w:left w:w="100" w:type="dxa"/>
              <w:bottom w:w="100" w:type="dxa"/>
              <w:right w:w="100" w:type="dxa"/>
            </w:tcMar>
          </w:tcPr>
          <w:p w14:paraId="0000003C"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Liberal</w:t>
            </w:r>
          </w:p>
        </w:tc>
        <w:tc>
          <w:tcPr>
            <w:tcW w:w="2280" w:type="dxa"/>
            <w:shd w:val="clear" w:color="auto" w:fill="auto"/>
            <w:tcMar>
              <w:top w:w="100" w:type="dxa"/>
              <w:left w:w="100" w:type="dxa"/>
              <w:bottom w:w="100" w:type="dxa"/>
              <w:right w:w="100" w:type="dxa"/>
            </w:tcMar>
          </w:tcPr>
          <w:p w14:paraId="0000003D"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248,529</w:t>
            </w:r>
          </w:p>
        </w:tc>
      </w:tr>
    </w:tbl>
    <w:p w14:paraId="0000003E" w14:textId="77777777" w:rsidR="00D9365B" w:rsidRDefault="00D9365B">
      <w:pPr>
        <w:jc w:val="right"/>
        <w:rPr>
          <w:rFonts w:ascii="Times New Roman" w:eastAsia="Times New Roman" w:hAnsi="Times New Roman" w:cs="Times New Roman"/>
          <w:sz w:val="24"/>
          <w:szCs w:val="24"/>
          <w:highlight w:val="white"/>
        </w:rPr>
      </w:pPr>
    </w:p>
    <w:p w14:paraId="0000003F" w14:textId="77777777" w:rsidR="00D9365B" w:rsidRDefault="00D9365B">
      <w:pPr>
        <w:jc w:val="right"/>
        <w:rPr>
          <w:rFonts w:ascii="Times New Roman" w:eastAsia="Times New Roman" w:hAnsi="Times New Roman" w:cs="Times New Roman"/>
          <w:sz w:val="24"/>
          <w:szCs w:val="24"/>
          <w:highlight w:val="white"/>
        </w:rPr>
      </w:pPr>
    </w:p>
    <w:p w14:paraId="00000040" w14:textId="77777777" w:rsidR="00D9365B" w:rsidRDefault="00D9365B">
      <w:pPr>
        <w:jc w:val="right"/>
        <w:rPr>
          <w:rFonts w:ascii="Times New Roman" w:eastAsia="Times New Roman" w:hAnsi="Times New Roman" w:cs="Times New Roman"/>
          <w:sz w:val="24"/>
          <w:szCs w:val="24"/>
          <w:highlight w:val="white"/>
        </w:rPr>
      </w:pPr>
    </w:p>
    <w:p w14:paraId="00000041" w14:textId="77777777" w:rsidR="00D9365B" w:rsidRDefault="005D3E25">
      <w:pPr>
        <w:jc w:val="right"/>
        <w:rPr>
          <w:rFonts w:ascii="Times New Roman" w:eastAsia="Times New Roman" w:hAnsi="Times New Roman" w:cs="Times New Roman"/>
          <w:sz w:val="24"/>
          <w:szCs w:val="24"/>
          <w:highlight w:val="white"/>
        </w:rPr>
      </w:pPr>
      <w:r>
        <w:rPr>
          <w:noProof/>
        </w:rPr>
        <w:drawing>
          <wp:anchor distT="114300" distB="114300" distL="114300" distR="114300" simplePos="0" relativeHeight="251661312" behindDoc="0" locked="0" layoutInCell="1" hidden="0" allowOverlap="1" wp14:anchorId="526563E4" wp14:editId="07777777">
            <wp:simplePos x="0" y="0"/>
            <wp:positionH relativeFrom="column">
              <wp:posOffset>3152775</wp:posOffset>
            </wp:positionH>
            <wp:positionV relativeFrom="paragraph">
              <wp:posOffset>162055</wp:posOffset>
            </wp:positionV>
            <wp:extent cx="2933700" cy="22288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33700" cy="2228850"/>
                    </a:xfrm>
                    <a:prstGeom prst="rect">
                      <a:avLst/>
                    </a:prstGeom>
                    <a:ln/>
                  </pic:spPr>
                </pic:pic>
              </a:graphicData>
            </a:graphic>
          </wp:anchor>
        </w:drawing>
      </w:r>
    </w:p>
    <w:p w14:paraId="00000042" w14:textId="77777777" w:rsidR="00D9365B" w:rsidRDefault="00D9365B">
      <w:pPr>
        <w:rPr>
          <w:rFonts w:ascii="Times New Roman" w:eastAsia="Times New Roman" w:hAnsi="Times New Roman" w:cs="Times New Roman"/>
          <w:sz w:val="24"/>
          <w:szCs w:val="24"/>
          <w:highlight w:val="white"/>
        </w:rPr>
      </w:pPr>
    </w:p>
    <w:tbl>
      <w:tblPr>
        <w:tblStyle w:val="a2"/>
        <w:tblW w:w="459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280"/>
      </w:tblGrid>
      <w:tr w:rsidR="00D9365B" w14:paraId="7EE7180F" w14:textId="77777777">
        <w:trPr>
          <w:trHeight w:val="540"/>
        </w:trPr>
        <w:tc>
          <w:tcPr>
            <w:tcW w:w="4590" w:type="dxa"/>
            <w:gridSpan w:val="2"/>
            <w:shd w:val="clear" w:color="auto" w:fill="auto"/>
            <w:tcMar>
              <w:top w:w="100" w:type="dxa"/>
              <w:left w:w="100" w:type="dxa"/>
              <w:bottom w:w="100" w:type="dxa"/>
              <w:right w:w="100" w:type="dxa"/>
            </w:tcMar>
          </w:tcPr>
          <w:p w14:paraId="00000043" w14:textId="77777777" w:rsidR="00D9365B" w:rsidRDefault="005D3E2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Testing data - rating</w:t>
            </w:r>
          </w:p>
        </w:tc>
      </w:tr>
      <w:tr w:rsidR="00D9365B" w14:paraId="23B3D675" w14:textId="77777777">
        <w:tc>
          <w:tcPr>
            <w:tcW w:w="2310" w:type="dxa"/>
            <w:shd w:val="clear" w:color="auto" w:fill="auto"/>
            <w:tcMar>
              <w:top w:w="100" w:type="dxa"/>
              <w:left w:w="100" w:type="dxa"/>
              <w:bottom w:w="100" w:type="dxa"/>
              <w:right w:w="100" w:type="dxa"/>
            </w:tcMar>
          </w:tcPr>
          <w:p w14:paraId="00000045"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Rating</w:t>
            </w:r>
          </w:p>
        </w:tc>
        <w:tc>
          <w:tcPr>
            <w:tcW w:w="2280" w:type="dxa"/>
            <w:shd w:val="clear" w:color="auto" w:fill="auto"/>
            <w:tcMar>
              <w:top w:w="100" w:type="dxa"/>
              <w:left w:w="100" w:type="dxa"/>
              <w:bottom w:w="100" w:type="dxa"/>
              <w:right w:w="100" w:type="dxa"/>
            </w:tcMar>
          </w:tcPr>
          <w:p w14:paraId="00000046"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w:t>
            </w:r>
          </w:p>
        </w:tc>
      </w:tr>
      <w:tr w:rsidR="00D9365B" w14:paraId="1FD064BA" w14:textId="77777777">
        <w:tc>
          <w:tcPr>
            <w:tcW w:w="2310" w:type="dxa"/>
            <w:shd w:val="clear" w:color="auto" w:fill="auto"/>
            <w:tcMar>
              <w:top w:w="100" w:type="dxa"/>
              <w:left w:w="100" w:type="dxa"/>
              <w:bottom w:w="100" w:type="dxa"/>
              <w:right w:w="100" w:type="dxa"/>
            </w:tcMar>
          </w:tcPr>
          <w:p w14:paraId="00000047"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w:t>
            </w:r>
          </w:p>
        </w:tc>
        <w:tc>
          <w:tcPr>
            <w:tcW w:w="2280" w:type="dxa"/>
            <w:shd w:val="clear" w:color="auto" w:fill="auto"/>
            <w:tcMar>
              <w:top w:w="100" w:type="dxa"/>
              <w:left w:w="100" w:type="dxa"/>
              <w:bottom w:w="100" w:type="dxa"/>
              <w:right w:w="100" w:type="dxa"/>
            </w:tcMar>
          </w:tcPr>
          <w:p w14:paraId="00000048"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shd w:val="clear" w:color="auto" w:fill="F5F5F5"/>
              </w:rPr>
              <w:t>337,670</w:t>
            </w:r>
          </w:p>
        </w:tc>
      </w:tr>
      <w:tr w:rsidR="00D9365B" w14:paraId="36111D23" w14:textId="77777777">
        <w:tc>
          <w:tcPr>
            <w:tcW w:w="2310" w:type="dxa"/>
            <w:shd w:val="clear" w:color="auto" w:fill="auto"/>
            <w:tcMar>
              <w:top w:w="100" w:type="dxa"/>
              <w:left w:w="100" w:type="dxa"/>
              <w:bottom w:w="100" w:type="dxa"/>
              <w:right w:w="100" w:type="dxa"/>
            </w:tcMar>
          </w:tcPr>
          <w:p w14:paraId="00000049"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w:t>
            </w:r>
          </w:p>
        </w:tc>
        <w:tc>
          <w:tcPr>
            <w:tcW w:w="2280" w:type="dxa"/>
            <w:shd w:val="clear" w:color="auto" w:fill="auto"/>
            <w:tcMar>
              <w:top w:w="100" w:type="dxa"/>
              <w:left w:w="100" w:type="dxa"/>
              <w:bottom w:w="100" w:type="dxa"/>
              <w:right w:w="100" w:type="dxa"/>
            </w:tcMar>
          </w:tcPr>
          <w:p w14:paraId="0000004A"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shd w:val="clear" w:color="auto" w:fill="F5F5F5"/>
              </w:rPr>
              <w:t>77,044</w:t>
            </w:r>
          </w:p>
        </w:tc>
      </w:tr>
      <w:tr w:rsidR="00D9365B" w14:paraId="24B591A3" w14:textId="77777777">
        <w:tc>
          <w:tcPr>
            <w:tcW w:w="2310" w:type="dxa"/>
            <w:shd w:val="clear" w:color="auto" w:fill="auto"/>
            <w:tcMar>
              <w:top w:w="100" w:type="dxa"/>
              <w:left w:w="100" w:type="dxa"/>
              <w:bottom w:w="100" w:type="dxa"/>
              <w:right w:w="100" w:type="dxa"/>
            </w:tcMar>
          </w:tcPr>
          <w:p w14:paraId="0000004B"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w:t>
            </w:r>
          </w:p>
        </w:tc>
        <w:tc>
          <w:tcPr>
            <w:tcW w:w="2280" w:type="dxa"/>
            <w:shd w:val="clear" w:color="auto" w:fill="auto"/>
            <w:tcMar>
              <w:top w:w="100" w:type="dxa"/>
              <w:left w:w="100" w:type="dxa"/>
              <w:bottom w:w="100" w:type="dxa"/>
              <w:right w:w="100" w:type="dxa"/>
            </w:tcMar>
          </w:tcPr>
          <w:p w14:paraId="0000004C"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41,195</w:t>
            </w:r>
          </w:p>
        </w:tc>
      </w:tr>
    </w:tbl>
    <w:p w14:paraId="0000004D" w14:textId="77777777" w:rsidR="00D9365B" w:rsidRDefault="00D9365B">
      <w:pPr>
        <w:rPr>
          <w:rFonts w:ascii="Times New Roman" w:eastAsia="Times New Roman" w:hAnsi="Times New Roman" w:cs="Times New Roman"/>
          <w:sz w:val="24"/>
          <w:szCs w:val="24"/>
          <w:highlight w:val="white"/>
        </w:rPr>
      </w:pPr>
    </w:p>
    <w:p w14:paraId="0000004E" w14:textId="77777777" w:rsidR="00D9365B" w:rsidRDefault="00D9365B">
      <w:pPr>
        <w:rPr>
          <w:rFonts w:ascii="Times New Roman" w:eastAsia="Times New Roman" w:hAnsi="Times New Roman" w:cs="Times New Roman"/>
          <w:sz w:val="24"/>
          <w:szCs w:val="24"/>
          <w:highlight w:val="white"/>
        </w:rPr>
      </w:pPr>
    </w:p>
    <w:p w14:paraId="0000004F" w14:textId="77777777" w:rsidR="00D9365B" w:rsidRDefault="00D9365B">
      <w:pPr>
        <w:rPr>
          <w:rFonts w:ascii="Times New Roman" w:eastAsia="Times New Roman" w:hAnsi="Times New Roman" w:cs="Times New Roman"/>
          <w:sz w:val="24"/>
          <w:szCs w:val="24"/>
          <w:highlight w:val="white"/>
        </w:rPr>
      </w:pPr>
    </w:p>
    <w:p w14:paraId="00000050" w14:textId="77777777" w:rsidR="00D9365B" w:rsidRDefault="00D9365B">
      <w:pPr>
        <w:rPr>
          <w:rFonts w:ascii="Times New Roman" w:eastAsia="Times New Roman" w:hAnsi="Times New Roman" w:cs="Times New Roman"/>
          <w:sz w:val="24"/>
          <w:szCs w:val="24"/>
          <w:highlight w:val="white"/>
        </w:rPr>
      </w:pPr>
    </w:p>
    <w:p w14:paraId="00000051" w14:textId="77777777" w:rsidR="00D9365B" w:rsidRDefault="00D9365B">
      <w:pPr>
        <w:rPr>
          <w:rFonts w:ascii="Times New Roman" w:eastAsia="Times New Roman" w:hAnsi="Times New Roman" w:cs="Times New Roman"/>
          <w:sz w:val="24"/>
          <w:szCs w:val="24"/>
          <w:highlight w:val="white"/>
        </w:rPr>
      </w:pPr>
    </w:p>
    <w:p w14:paraId="00000052" w14:textId="77777777" w:rsidR="00D9365B" w:rsidRDefault="00D9365B">
      <w:pPr>
        <w:rPr>
          <w:rFonts w:ascii="Times New Roman" w:eastAsia="Times New Roman" w:hAnsi="Times New Roman" w:cs="Times New Roman"/>
          <w:sz w:val="24"/>
          <w:szCs w:val="24"/>
          <w:highlight w:val="white"/>
        </w:rPr>
      </w:pPr>
    </w:p>
    <w:p w14:paraId="00000053" w14:textId="77777777" w:rsidR="00D9365B" w:rsidRDefault="00D9365B">
      <w:pPr>
        <w:rPr>
          <w:rFonts w:ascii="Times New Roman" w:eastAsia="Times New Roman" w:hAnsi="Times New Roman" w:cs="Times New Roman"/>
          <w:sz w:val="24"/>
          <w:szCs w:val="24"/>
          <w:highlight w:val="white"/>
        </w:rPr>
      </w:pPr>
    </w:p>
    <w:p w14:paraId="00000054" w14:textId="77777777" w:rsidR="00D9365B" w:rsidRDefault="005D3E25">
      <w:pPr>
        <w:rPr>
          <w:rFonts w:ascii="Times New Roman" w:eastAsia="Times New Roman" w:hAnsi="Times New Roman" w:cs="Times New Roman"/>
          <w:sz w:val="24"/>
          <w:szCs w:val="24"/>
          <w:highlight w:val="white"/>
        </w:rPr>
      </w:pPr>
      <w:r>
        <w:rPr>
          <w:noProof/>
        </w:rPr>
        <w:drawing>
          <wp:anchor distT="114300" distB="114300" distL="114300" distR="114300" simplePos="0" relativeHeight="251662336" behindDoc="0" locked="0" layoutInCell="1" hidden="0" allowOverlap="1" wp14:anchorId="383A0F1F" wp14:editId="07777777">
            <wp:simplePos x="0" y="0"/>
            <wp:positionH relativeFrom="column">
              <wp:posOffset>3152775</wp:posOffset>
            </wp:positionH>
            <wp:positionV relativeFrom="paragraph">
              <wp:posOffset>285750</wp:posOffset>
            </wp:positionV>
            <wp:extent cx="2933700" cy="2405634"/>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33700" cy="2405634"/>
                    </a:xfrm>
                    <a:prstGeom prst="rect">
                      <a:avLst/>
                    </a:prstGeom>
                    <a:ln/>
                  </pic:spPr>
                </pic:pic>
              </a:graphicData>
            </a:graphic>
          </wp:anchor>
        </w:drawing>
      </w:r>
    </w:p>
    <w:p w14:paraId="00000055" w14:textId="77777777" w:rsidR="00D9365B" w:rsidRDefault="00D9365B">
      <w:pPr>
        <w:rPr>
          <w:rFonts w:ascii="Times New Roman" w:eastAsia="Times New Roman" w:hAnsi="Times New Roman" w:cs="Times New Roman"/>
          <w:sz w:val="24"/>
          <w:szCs w:val="24"/>
          <w:highlight w:val="white"/>
        </w:rPr>
      </w:pPr>
    </w:p>
    <w:tbl>
      <w:tblPr>
        <w:tblStyle w:val="a3"/>
        <w:tblW w:w="459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325"/>
      </w:tblGrid>
      <w:tr w:rsidR="00D9365B" w14:paraId="699CBDE3" w14:textId="77777777">
        <w:trPr>
          <w:trHeight w:val="440"/>
        </w:trPr>
        <w:tc>
          <w:tcPr>
            <w:tcW w:w="4590" w:type="dxa"/>
            <w:gridSpan w:val="2"/>
            <w:shd w:val="clear" w:color="auto" w:fill="auto"/>
            <w:tcMar>
              <w:top w:w="100" w:type="dxa"/>
              <w:left w:w="100" w:type="dxa"/>
              <w:bottom w:w="100" w:type="dxa"/>
              <w:right w:w="100" w:type="dxa"/>
            </w:tcMar>
          </w:tcPr>
          <w:p w14:paraId="00000056" w14:textId="77777777" w:rsidR="00D9365B" w:rsidRDefault="005D3E2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Testing data - orientation</w:t>
            </w:r>
          </w:p>
        </w:tc>
      </w:tr>
      <w:tr w:rsidR="00D9365B" w14:paraId="57F4269D" w14:textId="77777777">
        <w:tc>
          <w:tcPr>
            <w:tcW w:w="2265" w:type="dxa"/>
            <w:shd w:val="clear" w:color="auto" w:fill="auto"/>
            <w:tcMar>
              <w:top w:w="100" w:type="dxa"/>
              <w:left w:w="100" w:type="dxa"/>
              <w:bottom w:w="100" w:type="dxa"/>
              <w:right w:w="100" w:type="dxa"/>
            </w:tcMar>
          </w:tcPr>
          <w:p w14:paraId="00000058"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Orientation</w:t>
            </w:r>
          </w:p>
        </w:tc>
        <w:tc>
          <w:tcPr>
            <w:tcW w:w="2325" w:type="dxa"/>
            <w:shd w:val="clear" w:color="auto" w:fill="auto"/>
            <w:tcMar>
              <w:top w:w="100" w:type="dxa"/>
              <w:left w:w="100" w:type="dxa"/>
              <w:bottom w:w="100" w:type="dxa"/>
              <w:right w:w="100" w:type="dxa"/>
            </w:tcMar>
          </w:tcPr>
          <w:p w14:paraId="00000059"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tc>
      </w:tr>
      <w:tr w:rsidR="00D9365B" w14:paraId="4E0BE6DB" w14:textId="77777777">
        <w:tc>
          <w:tcPr>
            <w:tcW w:w="2265" w:type="dxa"/>
            <w:shd w:val="clear" w:color="auto" w:fill="auto"/>
            <w:tcMar>
              <w:top w:w="100" w:type="dxa"/>
              <w:left w:w="100" w:type="dxa"/>
              <w:bottom w:w="100" w:type="dxa"/>
              <w:right w:w="100" w:type="dxa"/>
            </w:tcMar>
          </w:tcPr>
          <w:p w14:paraId="0000005A"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 Left</w:t>
            </w:r>
          </w:p>
        </w:tc>
        <w:tc>
          <w:tcPr>
            <w:tcW w:w="2325" w:type="dxa"/>
            <w:shd w:val="clear" w:color="auto" w:fill="auto"/>
            <w:tcMar>
              <w:top w:w="100" w:type="dxa"/>
              <w:left w:w="100" w:type="dxa"/>
              <w:bottom w:w="100" w:type="dxa"/>
              <w:right w:w="100" w:type="dxa"/>
            </w:tcMar>
          </w:tcPr>
          <w:p w14:paraId="0000005B"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5F5F5"/>
              </w:rPr>
              <w:t>22,705</w:t>
            </w:r>
          </w:p>
        </w:tc>
      </w:tr>
      <w:tr w:rsidR="00D9365B" w14:paraId="34559CD5" w14:textId="77777777">
        <w:tc>
          <w:tcPr>
            <w:tcW w:w="2265" w:type="dxa"/>
            <w:shd w:val="clear" w:color="auto" w:fill="auto"/>
            <w:tcMar>
              <w:top w:w="100" w:type="dxa"/>
              <w:left w:w="100" w:type="dxa"/>
              <w:bottom w:w="100" w:type="dxa"/>
              <w:right w:w="100" w:type="dxa"/>
            </w:tcMar>
          </w:tcPr>
          <w:p w14:paraId="0000005C"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 Right </w:t>
            </w:r>
          </w:p>
        </w:tc>
        <w:tc>
          <w:tcPr>
            <w:tcW w:w="2325" w:type="dxa"/>
            <w:shd w:val="clear" w:color="auto" w:fill="auto"/>
            <w:tcMar>
              <w:top w:w="100" w:type="dxa"/>
              <w:left w:w="100" w:type="dxa"/>
              <w:bottom w:w="100" w:type="dxa"/>
              <w:right w:w="100" w:type="dxa"/>
            </w:tcMar>
          </w:tcPr>
          <w:p w14:paraId="0000005D"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84,086</w:t>
            </w:r>
          </w:p>
        </w:tc>
      </w:tr>
      <w:tr w:rsidR="00D9365B" w14:paraId="762BCC84" w14:textId="77777777">
        <w:tc>
          <w:tcPr>
            <w:tcW w:w="2265" w:type="dxa"/>
            <w:shd w:val="clear" w:color="auto" w:fill="auto"/>
            <w:tcMar>
              <w:top w:w="100" w:type="dxa"/>
              <w:left w:w="100" w:type="dxa"/>
              <w:bottom w:w="100" w:type="dxa"/>
              <w:right w:w="100" w:type="dxa"/>
            </w:tcMar>
          </w:tcPr>
          <w:p w14:paraId="0000005E"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Slightly Left</w:t>
            </w:r>
          </w:p>
        </w:tc>
        <w:tc>
          <w:tcPr>
            <w:tcW w:w="2325" w:type="dxa"/>
            <w:shd w:val="clear" w:color="auto" w:fill="auto"/>
            <w:tcMar>
              <w:top w:w="100" w:type="dxa"/>
              <w:left w:w="100" w:type="dxa"/>
              <w:bottom w:w="100" w:type="dxa"/>
              <w:right w:w="100" w:type="dxa"/>
            </w:tcMar>
          </w:tcPr>
          <w:p w14:paraId="0000005F"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5F5F5"/>
              </w:rPr>
              <w:t>48,506</w:t>
            </w:r>
          </w:p>
        </w:tc>
      </w:tr>
      <w:tr w:rsidR="00D9365B" w14:paraId="56AC4B9D" w14:textId="77777777">
        <w:tc>
          <w:tcPr>
            <w:tcW w:w="2265" w:type="dxa"/>
            <w:shd w:val="clear" w:color="auto" w:fill="auto"/>
            <w:tcMar>
              <w:top w:w="100" w:type="dxa"/>
              <w:left w:w="100" w:type="dxa"/>
              <w:bottom w:w="100" w:type="dxa"/>
              <w:right w:w="100" w:type="dxa"/>
            </w:tcMar>
          </w:tcPr>
          <w:p w14:paraId="00000060"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Slightly Right</w:t>
            </w:r>
          </w:p>
        </w:tc>
        <w:tc>
          <w:tcPr>
            <w:tcW w:w="2325" w:type="dxa"/>
            <w:shd w:val="clear" w:color="auto" w:fill="auto"/>
            <w:tcMar>
              <w:top w:w="100" w:type="dxa"/>
              <w:left w:w="100" w:type="dxa"/>
              <w:bottom w:w="100" w:type="dxa"/>
              <w:right w:w="100" w:type="dxa"/>
            </w:tcMar>
          </w:tcPr>
          <w:p w14:paraId="00000061"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78,107</w:t>
            </w:r>
          </w:p>
        </w:tc>
      </w:tr>
      <w:tr w:rsidR="00D9365B" w14:paraId="5BBEFA3D" w14:textId="77777777">
        <w:tc>
          <w:tcPr>
            <w:tcW w:w="2265" w:type="dxa"/>
            <w:shd w:val="clear" w:color="auto" w:fill="auto"/>
            <w:tcMar>
              <w:top w:w="100" w:type="dxa"/>
              <w:left w:w="100" w:type="dxa"/>
              <w:bottom w:w="100" w:type="dxa"/>
              <w:right w:w="100" w:type="dxa"/>
            </w:tcMar>
          </w:tcPr>
          <w:p w14:paraId="00000062"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NaN</w:t>
            </w:r>
          </w:p>
        </w:tc>
        <w:tc>
          <w:tcPr>
            <w:tcW w:w="2325" w:type="dxa"/>
            <w:shd w:val="clear" w:color="auto" w:fill="auto"/>
            <w:tcMar>
              <w:top w:w="100" w:type="dxa"/>
              <w:left w:w="100" w:type="dxa"/>
              <w:bottom w:w="100" w:type="dxa"/>
              <w:right w:w="100" w:type="dxa"/>
            </w:tcMar>
          </w:tcPr>
          <w:p w14:paraId="00000063" w14:textId="77777777" w:rsidR="00D9365B" w:rsidRDefault="005D3E2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5F5F5"/>
              </w:rPr>
              <w:t>222,505</w:t>
            </w:r>
          </w:p>
        </w:tc>
      </w:tr>
    </w:tbl>
    <w:p w14:paraId="00000064" w14:textId="77777777" w:rsidR="00D9365B" w:rsidRDefault="005D3E25">
      <w:pPr>
        <w:jc w:val="right"/>
        <w:rPr>
          <w:rFonts w:ascii="Times New Roman" w:eastAsia="Times New Roman" w:hAnsi="Times New Roman" w:cs="Times New Roman"/>
          <w:sz w:val="24"/>
          <w:szCs w:val="24"/>
          <w:highlight w:val="white"/>
        </w:rPr>
      </w:pPr>
      <w:r>
        <w:rPr>
          <w:noProof/>
        </w:rPr>
        <w:drawing>
          <wp:anchor distT="114300" distB="114300" distL="114300" distR="114300" simplePos="0" relativeHeight="251663360" behindDoc="0" locked="0" layoutInCell="1" hidden="0" allowOverlap="1" wp14:anchorId="5F685485" wp14:editId="07777777">
            <wp:simplePos x="0" y="0"/>
            <wp:positionH relativeFrom="column">
              <wp:posOffset>3152775</wp:posOffset>
            </wp:positionH>
            <wp:positionV relativeFrom="paragraph">
              <wp:posOffset>200025</wp:posOffset>
            </wp:positionV>
            <wp:extent cx="2933700" cy="2245946"/>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933700" cy="2245946"/>
                    </a:xfrm>
                    <a:prstGeom prst="rect">
                      <a:avLst/>
                    </a:prstGeom>
                    <a:ln/>
                  </pic:spPr>
                </pic:pic>
              </a:graphicData>
            </a:graphic>
          </wp:anchor>
        </w:drawing>
      </w:r>
    </w:p>
    <w:p w14:paraId="00000065" w14:textId="77777777" w:rsidR="00D9365B" w:rsidRDefault="00D9365B">
      <w:pPr>
        <w:rPr>
          <w:rFonts w:ascii="Times New Roman" w:eastAsia="Times New Roman" w:hAnsi="Times New Roman" w:cs="Times New Roman"/>
          <w:sz w:val="24"/>
          <w:szCs w:val="24"/>
          <w:highlight w:val="white"/>
        </w:rPr>
      </w:pPr>
    </w:p>
    <w:tbl>
      <w:tblPr>
        <w:tblStyle w:val="a4"/>
        <w:tblW w:w="459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280"/>
      </w:tblGrid>
      <w:tr w:rsidR="00D9365B" w14:paraId="7B2DD386" w14:textId="77777777">
        <w:trPr>
          <w:trHeight w:val="540"/>
        </w:trPr>
        <w:tc>
          <w:tcPr>
            <w:tcW w:w="4590" w:type="dxa"/>
            <w:gridSpan w:val="2"/>
            <w:shd w:val="clear" w:color="auto" w:fill="auto"/>
            <w:tcMar>
              <w:top w:w="100" w:type="dxa"/>
              <w:left w:w="100" w:type="dxa"/>
              <w:bottom w:w="100" w:type="dxa"/>
              <w:right w:w="100" w:type="dxa"/>
            </w:tcMar>
          </w:tcPr>
          <w:p w14:paraId="00000066" w14:textId="77777777" w:rsidR="00D9365B" w:rsidRDefault="005D3E2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Testing data - sourceEchochamber</w:t>
            </w:r>
          </w:p>
        </w:tc>
      </w:tr>
      <w:tr w:rsidR="00D9365B" w14:paraId="609115F3" w14:textId="77777777">
        <w:tc>
          <w:tcPr>
            <w:tcW w:w="2310" w:type="dxa"/>
            <w:shd w:val="clear" w:color="auto" w:fill="auto"/>
            <w:tcMar>
              <w:top w:w="100" w:type="dxa"/>
              <w:left w:w="100" w:type="dxa"/>
              <w:bottom w:w="100" w:type="dxa"/>
              <w:right w:w="100" w:type="dxa"/>
            </w:tcMar>
          </w:tcPr>
          <w:p w14:paraId="00000068"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sourceEchochamber</w:t>
            </w:r>
          </w:p>
        </w:tc>
        <w:tc>
          <w:tcPr>
            <w:tcW w:w="2280" w:type="dxa"/>
            <w:shd w:val="clear" w:color="auto" w:fill="auto"/>
            <w:tcMar>
              <w:top w:w="100" w:type="dxa"/>
              <w:left w:w="100" w:type="dxa"/>
              <w:bottom w:w="100" w:type="dxa"/>
              <w:right w:w="100" w:type="dxa"/>
            </w:tcMar>
          </w:tcPr>
          <w:p w14:paraId="00000069"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w:t>
            </w:r>
          </w:p>
        </w:tc>
      </w:tr>
      <w:tr w:rsidR="00D9365B" w14:paraId="3367601F" w14:textId="77777777">
        <w:tc>
          <w:tcPr>
            <w:tcW w:w="2310" w:type="dxa"/>
            <w:shd w:val="clear" w:color="auto" w:fill="auto"/>
            <w:tcMar>
              <w:top w:w="100" w:type="dxa"/>
              <w:left w:w="100" w:type="dxa"/>
              <w:bottom w:w="100" w:type="dxa"/>
              <w:right w:w="100" w:type="dxa"/>
            </w:tcMar>
          </w:tcPr>
          <w:p w14:paraId="0000006A"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Conservative</w:t>
            </w:r>
          </w:p>
        </w:tc>
        <w:tc>
          <w:tcPr>
            <w:tcW w:w="2280" w:type="dxa"/>
            <w:shd w:val="clear" w:color="auto" w:fill="auto"/>
            <w:tcMar>
              <w:top w:w="100" w:type="dxa"/>
              <w:left w:w="100" w:type="dxa"/>
              <w:bottom w:w="100" w:type="dxa"/>
              <w:right w:w="100" w:type="dxa"/>
            </w:tcMar>
          </w:tcPr>
          <w:p w14:paraId="0000006B"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shd w:val="clear" w:color="auto" w:fill="F5F5F5"/>
              </w:rPr>
              <w:t>207,899</w:t>
            </w:r>
          </w:p>
        </w:tc>
      </w:tr>
      <w:tr w:rsidR="00D9365B" w14:paraId="4D918866" w14:textId="77777777">
        <w:tc>
          <w:tcPr>
            <w:tcW w:w="2310" w:type="dxa"/>
            <w:shd w:val="clear" w:color="auto" w:fill="auto"/>
            <w:tcMar>
              <w:top w:w="100" w:type="dxa"/>
              <w:left w:w="100" w:type="dxa"/>
              <w:bottom w:w="100" w:type="dxa"/>
              <w:right w:w="100" w:type="dxa"/>
            </w:tcMar>
          </w:tcPr>
          <w:p w14:paraId="0000006C"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Liberal</w:t>
            </w:r>
          </w:p>
        </w:tc>
        <w:tc>
          <w:tcPr>
            <w:tcW w:w="2280" w:type="dxa"/>
            <w:shd w:val="clear" w:color="auto" w:fill="auto"/>
            <w:tcMar>
              <w:top w:w="100" w:type="dxa"/>
              <w:left w:w="100" w:type="dxa"/>
              <w:bottom w:w="100" w:type="dxa"/>
              <w:right w:w="100" w:type="dxa"/>
            </w:tcMar>
          </w:tcPr>
          <w:p w14:paraId="0000006D"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248,010</w:t>
            </w:r>
          </w:p>
        </w:tc>
      </w:tr>
    </w:tbl>
    <w:p w14:paraId="0000006E" w14:textId="77777777" w:rsidR="00D9365B" w:rsidRDefault="00D9365B">
      <w:pPr>
        <w:rPr>
          <w:rFonts w:ascii="Times New Roman" w:eastAsia="Times New Roman" w:hAnsi="Times New Roman" w:cs="Times New Roman"/>
          <w:sz w:val="24"/>
          <w:szCs w:val="24"/>
        </w:rPr>
      </w:pPr>
    </w:p>
    <w:p w14:paraId="0000006F" w14:textId="77777777" w:rsidR="00D9365B" w:rsidRDefault="00D9365B">
      <w:pPr>
        <w:rPr>
          <w:rFonts w:ascii="Times New Roman" w:eastAsia="Times New Roman" w:hAnsi="Times New Roman" w:cs="Times New Roman"/>
          <w:sz w:val="24"/>
          <w:szCs w:val="24"/>
        </w:rPr>
      </w:pPr>
    </w:p>
    <w:p w14:paraId="00000070" w14:textId="77777777" w:rsidR="00D9365B" w:rsidRDefault="00D9365B">
      <w:pPr>
        <w:rPr>
          <w:rFonts w:ascii="Times New Roman" w:eastAsia="Times New Roman" w:hAnsi="Times New Roman" w:cs="Times New Roman"/>
          <w:sz w:val="24"/>
          <w:szCs w:val="24"/>
        </w:rPr>
      </w:pPr>
    </w:p>
    <w:p w14:paraId="00000071" w14:textId="77777777" w:rsidR="00D9365B" w:rsidRDefault="00D9365B">
      <w:pPr>
        <w:rPr>
          <w:rFonts w:ascii="Times New Roman" w:eastAsia="Times New Roman" w:hAnsi="Times New Roman" w:cs="Times New Roman"/>
          <w:sz w:val="24"/>
          <w:szCs w:val="24"/>
        </w:rPr>
      </w:pPr>
    </w:p>
    <w:p w14:paraId="00000072" w14:textId="77777777" w:rsidR="00D9365B" w:rsidRDefault="005D3E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correlations of the rating of misinformation and other attributes are what we want to study in this project, and thus we are going to discuss this in the future. Meanwhile, we did not observe any outliers since our datasets contain mainly categorical variables. The datasets have potential bias. The rating, orientation, and sourceEchochamber are produced using existing models from The Carter Center Democracy Program, while the data used to train the models are classified by humans. Thus human bias may involve while determining the rating, orientation, and sourceEchochamber for the data used to train the models.</w:t>
      </w:r>
    </w:p>
    <w:p w14:paraId="00000073" w14:textId="77777777" w:rsidR="00D9365B" w:rsidRDefault="00D9365B">
      <w:pPr>
        <w:rPr>
          <w:rFonts w:ascii="Times New Roman" w:eastAsia="Times New Roman" w:hAnsi="Times New Roman" w:cs="Times New Roman"/>
          <w:sz w:val="24"/>
          <w:szCs w:val="24"/>
        </w:rPr>
      </w:pPr>
    </w:p>
    <w:p w14:paraId="00000074" w14:textId="77777777" w:rsidR="00D9365B" w:rsidRDefault="005D3E25">
      <w:pPr>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The second part of our data contains information we extracted from the domains of the news p</w:t>
      </w:r>
      <w:r>
        <w:rPr>
          <w:rFonts w:ascii="Times New Roman" w:eastAsia="Times New Roman" w:hAnsi="Times New Roman" w:cs="Times New Roman"/>
          <w:color w:val="222222"/>
          <w:sz w:val="24"/>
          <w:szCs w:val="24"/>
        </w:rPr>
        <w:t xml:space="preserve">ages in the original datasets using our web crawler. Our web crawler extracts two files from each domain in our original dataset: ads.txt and sellers.json, both introduced by </w:t>
      </w:r>
      <w:r>
        <w:rPr>
          <w:rFonts w:ascii="Times New Roman" w:eastAsia="Times New Roman" w:hAnsi="Times New Roman" w:cs="Times New Roman"/>
          <w:color w:val="222222"/>
          <w:sz w:val="24"/>
          <w:szCs w:val="24"/>
          <w:highlight w:val="white"/>
        </w:rPr>
        <w:t>IAB Technology Laboratory. Ads.txt provides a list of digital sellers who are authorized to sell a given set of impressions (publisher’s advertising inventory) via a bid request for each domain, and sellers.json stores the identity of the final seller of a bid request assuming that they are ads.txt authorized. We stored the record fo ads.txt for all the domains into</w:t>
      </w:r>
      <w:r>
        <w:rPr>
          <w:rFonts w:ascii="Times New Roman" w:eastAsia="Times New Roman" w:hAnsi="Times New Roman" w:cs="Times New Roman"/>
          <w:color w:val="222222"/>
          <w:sz w:val="24"/>
          <w:szCs w:val="24"/>
        </w:rPr>
        <w:t xml:space="preserve"> adsDf.csv, which contains </w:t>
      </w:r>
      <w:r>
        <w:rPr>
          <w:rFonts w:ascii="Times New Roman" w:eastAsia="Times New Roman" w:hAnsi="Times New Roman" w:cs="Times New Roman"/>
          <w:color w:val="222222"/>
          <w:sz w:val="24"/>
          <w:szCs w:val="24"/>
          <w:highlight w:val="white"/>
        </w:rPr>
        <w:t>967,406 r</w:t>
      </w:r>
      <w:r>
        <w:rPr>
          <w:rFonts w:ascii="Times New Roman" w:eastAsia="Times New Roman" w:hAnsi="Times New Roman" w:cs="Times New Roman"/>
          <w:color w:val="222222"/>
          <w:sz w:val="24"/>
          <w:szCs w:val="24"/>
        </w:rPr>
        <w:t>ows and the following attributes:</w:t>
      </w:r>
    </w:p>
    <w:p w14:paraId="00000075" w14:textId="77777777" w:rsidR="00D9365B" w:rsidRDefault="005D3E2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certificationId: The current certific</w:t>
      </w:r>
      <w:r>
        <w:rPr>
          <w:rFonts w:ascii="Times New Roman" w:eastAsia="Times New Roman" w:hAnsi="Times New Roman" w:cs="Times New Roman"/>
          <w:sz w:val="24"/>
          <w:szCs w:val="24"/>
          <w:highlight w:val="white"/>
        </w:rPr>
        <w:t>ation authority used in the Trustworthy Accountability Group (TAG).</w:t>
      </w:r>
    </w:p>
    <w:p w14:paraId="00000076" w14:textId="7F24D4DA" w:rsidR="00D9365B" w:rsidRDefault="7FFFD79A">
      <w:pPr>
        <w:numPr>
          <w:ilvl w:val="0"/>
          <w:numId w:val="5"/>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yellow"/>
        </w:rPr>
        <w:t>ad_</w:t>
      </w:r>
      <w:r w:rsidR="005D3E25" w:rsidRPr="1BE5C318">
        <w:rPr>
          <w:rFonts w:ascii="Times New Roman" w:eastAsia="Times New Roman" w:hAnsi="Times New Roman" w:cs="Times New Roman"/>
          <w:sz w:val="24"/>
          <w:szCs w:val="24"/>
          <w:highlight w:val="yellow"/>
        </w:rPr>
        <w:t>domain</w:t>
      </w:r>
      <w:r w:rsidR="005D3E25" w:rsidRPr="1BE5C318">
        <w:rPr>
          <w:rFonts w:ascii="Times New Roman" w:eastAsia="Times New Roman" w:hAnsi="Times New Roman" w:cs="Times New Roman"/>
          <w:sz w:val="24"/>
          <w:szCs w:val="24"/>
          <w:highlight w:val="white"/>
        </w:rPr>
        <w:t>: The advertising system, like an SSP or exchange, that the buyers connect to.</w:t>
      </w:r>
    </w:p>
    <w:p w14:paraId="16E8D9B5" w14:textId="34F6735E" w:rsidR="5190548A" w:rsidRDefault="5190548A" w:rsidP="1BE5C318">
      <w:pPr>
        <w:numPr>
          <w:ilvl w:val="0"/>
          <w:numId w:val="5"/>
        </w:numPr>
        <w:rPr>
          <w:rFonts w:ascii="Times New Roman" w:eastAsia="Times New Roman" w:hAnsi="Times New Roman" w:cs="Times New Roman"/>
          <w:sz w:val="24"/>
          <w:szCs w:val="24"/>
          <w:highlight w:val="yellow"/>
        </w:rPr>
      </w:pPr>
      <w:r w:rsidRPr="1BE5C318">
        <w:rPr>
          <w:rFonts w:ascii="Times New Roman" w:eastAsia="Times New Roman" w:hAnsi="Times New Roman" w:cs="Times New Roman"/>
          <w:sz w:val="24"/>
          <w:szCs w:val="24"/>
          <w:highlight w:val="yellow"/>
        </w:rPr>
        <w:t>Count of ad_domains</w:t>
      </w:r>
    </w:p>
    <w:p w14:paraId="00000077" w14:textId="77777777" w:rsidR="00D9365B" w:rsidRDefault="005D3E25">
      <w:pPr>
        <w:numPr>
          <w:ilvl w:val="0"/>
          <w:numId w:val="5"/>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pubId: The identifier associated with the seller or reseller account within the advertising system listed in the domains</w:t>
      </w:r>
    </w:p>
    <w:p w14:paraId="00000078" w14:textId="7781EAF0" w:rsidR="00D9365B" w:rsidRDefault="45A9E0AC">
      <w:pPr>
        <w:numPr>
          <w:ilvl w:val="0"/>
          <w:numId w:val="5"/>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yellow"/>
        </w:rPr>
        <w:t>domain</w:t>
      </w:r>
      <w:r w:rsidR="005D3E25" w:rsidRPr="1BE5C318">
        <w:rPr>
          <w:rFonts w:ascii="Times New Roman" w:eastAsia="Times New Roman" w:hAnsi="Times New Roman" w:cs="Times New Roman"/>
          <w:sz w:val="24"/>
          <w:szCs w:val="24"/>
          <w:highlight w:val="white"/>
        </w:rPr>
        <w:t>: The platform which carries the advertisement.</w:t>
      </w:r>
      <w:r w:rsidR="485D9261" w:rsidRPr="1BE5C318">
        <w:rPr>
          <w:rFonts w:ascii="Times New Roman" w:eastAsia="Times New Roman" w:hAnsi="Times New Roman" w:cs="Times New Roman"/>
          <w:sz w:val="24"/>
          <w:szCs w:val="24"/>
          <w:highlight w:val="white"/>
        </w:rPr>
        <w:t xml:space="preserve"> </w:t>
      </w:r>
      <w:r w:rsidR="485D9261" w:rsidRPr="1BE5C318">
        <w:rPr>
          <w:rFonts w:ascii="Times New Roman" w:eastAsia="Times New Roman" w:hAnsi="Times New Roman" w:cs="Times New Roman"/>
          <w:sz w:val="24"/>
          <w:szCs w:val="24"/>
          <w:highlight w:val="yellow"/>
        </w:rPr>
        <w:t>(change “source” back to “domain”)</w:t>
      </w:r>
    </w:p>
    <w:p w14:paraId="00000079" w14:textId="77777777" w:rsidR="00D9365B" w:rsidRDefault="005D3E25">
      <w:pPr>
        <w:numPr>
          <w:ilvl w:val="0"/>
          <w:numId w:val="5"/>
        </w:numPr>
        <w:rPr>
          <w:rFonts w:ascii="Times New Roman" w:eastAsia="Times New Roman" w:hAnsi="Times New Roman" w:cs="Times New Roman"/>
          <w:color w:val="222222"/>
          <w:sz w:val="24"/>
          <w:szCs w:val="24"/>
          <w:highlight w:val="white"/>
        </w:rPr>
      </w:pPr>
      <w:r w:rsidRPr="1BE5C318">
        <w:rPr>
          <w:rFonts w:ascii="Times New Roman" w:eastAsia="Times New Roman" w:hAnsi="Times New Roman" w:cs="Times New Roman"/>
          <w:color w:val="222222"/>
          <w:sz w:val="24"/>
          <w:szCs w:val="24"/>
          <w:highlight w:val="white"/>
        </w:rPr>
        <w:t xml:space="preserve">type: Whether the inventory is being sold directly by the owner or through a reseller. </w:t>
      </w:r>
    </w:p>
    <w:p w14:paraId="0000007A" w14:textId="77777777" w:rsidR="00D9365B" w:rsidRDefault="005D3E25">
      <w:pPr>
        <w:numPr>
          <w:ilvl w:val="1"/>
          <w:numId w:val="5"/>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color w:val="222222"/>
          <w:sz w:val="24"/>
          <w:szCs w:val="24"/>
          <w:highlight w:val="white"/>
        </w:rPr>
        <w:t>DIRECT</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222222"/>
          <w:sz w:val="24"/>
          <w:szCs w:val="24"/>
          <w:highlight w:val="white"/>
        </w:rPr>
        <w:t xml:space="preserve"> indicates that the publisher (content owner) directly controls the account indicated in pubId on the system in the domain. </w:t>
      </w:r>
    </w:p>
    <w:p w14:paraId="0000007B" w14:textId="77777777" w:rsidR="00D9365B" w:rsidRDefault="005D3E25">
      <w:pPr>
        <w:numPr>
          <w:ilvl w:val="1"/>
          <w:numId w:val="5"/>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color w:val="222222"/>
          <w:sz w:val="24"/>
          <w:szCs w:val="24"/>
          <w:highlight w:val="white"/>
        </w:rPr>
        <w:t>RESELLER</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222222"/>
          <w:sz w:val="24"/>
          <w:szCs w:val="24"/>
          <w:highlight w:val="white"/>
        </w:rPr>
        <w:t xml:space="preserve"> indicates that the publisher has authorized another entity to control the account indicated in pubId and resell their ad space via the system in domains.</w:t>
      </w:r>
    </w:p>
    <w:p w14:paraId="0000007C" w14:textId="190A51C1" w:rsidR="00D9365B" w:rsidRDefault="005D3E25">
      <w:pPr>
        <w:rPr>
          <w:rFonts w:ascii="Times New Roman" w:eastAsia="Times New Roman" w:hAnsi="Times New Roman" w:cs="Times New Roman"/>
          <w:color w:val="222222"/>
          <w:sz w:val="24"/>
          <w:szCs w:val="24"/>
        </w:rPr>
      </w:pPr>
      <w:r w:rsidRPr="1BE5C318">
        <w:rPr>
          <w:rFonts w:ascii="Times New Roman" w:eastAsia="Times New Roman" w:hAnsi="Times New Roman" w:cs="Times New Roman"/>
          <w:color w:val="222222"/>
          <w:sz w:val="24"/>
          <w:szCs w:val="24"/>
          <w:highlight w:val="white"/>
        </w:rPr>
        <w:t>We stored the record fo</w:t>
      </w:r>
      <w:r w:rsidR="23EE9964" w:rsidRPr="1BE5C318">
        <w:rPr>
          <w:rFonts w:ascii="Times New Roman" w:eastAsia="Times New Roman" w:hAnsi="Times New Roman" w:cs="Times New Roman"/>
          <w:color w:val="222222"/>
          <w:sz w:val="24"/>
          <w:szCs w:val="24"/>
          <w:highlight w:val="white"/>
        </w:rPr>
        <w:t>r</w:t>
      </w:r>
      <w:r w:rsidRPr="1BE5C318">
        <w:rPr>
          <w:rFonts w:ascii="Times New Roman" w:eastAsia="Times New Roman" w:hAnsi="Times New Roman" w:cs="Times New Roman"/>
          <w:color w:val="222222"/>
          <w:sz w:val="24"/>
          <w:szCs w:val="24"/>
          <w:highlight w:val="white"/>
        </w:rPr>
        <w:t xml:space="preserve"> sellers.json for all the domains into</w:t>
      </w:r>
      <w:r w:rsidRPr="1BE5C318">
        <w:rPr>
          <w:rFonts w:ascii="Times New Roman" w:eastAsia="Times New Roman" w:hAnsi="Times New Roman" w:cs="Times New Roman"/>
          <w:color w:val="222222"/>
          <w:sz w:val="24"/>
          <w:szCs w:val="24"/>
        </w:rPr>
        <w:t xml:space="preserve"> sellerDf.csv, which contains </w:t>
      </w:r>
      <w:r w:rsidRPr="1BE5C318">
        <w:rPr>
          <w:rFonts w:ascii="Times New Roman" w:eastAsia="Times New Roman" w:hAnsi="Times New Roman" w:cs="Times New Roman"/>
          <w:color w:val="222222"/>
          <w:sz w:val="24"/>
          <w:szCs w:val="24"/>
          <w:highlight w:val="white"/>
        </w:rPr>
        <w:t>4,431 rows and</w:t>
      </w:r>
      <w:r w:rsidRPr="1BE5C318">
        <w:rPr>
          <w:rFonts w:ascii="Times New Roman" w:eastAsia="Times New Roman" w:hAnsi="Times New Roman" w:cs="Times New Roman"/>
          <w:color w:val="222222"/>
          <w:sz w:val="24"/>
          <w:szCs w:val="24"/>
        </w:rPr>
        <w:t xml:space="preserve"> the following attributes:</w:t>
      </w:r>
    </w:p>
    <w:p w14:paraId="0000007D" w14:textId="77777777" w:rsidR="00D9365B" w:rsidRDefault="005D3E2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seller_id: The identifier a</w:t>
      </w:r>
      <w:r>
        <w:rPr>
          <w:rFonts w:ascii="Times New Roman" w:eastAsia="Times New Roman" w:hAnsi="Times New Roman" w:cs="Times New Roman"/>
          <w:sz w:val="24"/>
          <w:szCs w:val="24"/>
          <w:highlight w:val="white"/>
        </w:rPr>
        <w:t>ssociated with the seller or reseller account within the advertising</w:t>
      </w:r>
    </w:p>
    <w:p w14:paraId="0000007E" w14:textId="77777777" w:rsidR="00D9365B" w:rsidRDefault="005D3E2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name: The name of the company (the legal entity) that is paid for inventory that is transacted under the given seller_id.</w:t>
      </w:r>
    </w:p>
    <w:p w14:paraId="0000007F" w14:textId="77777777" w:rsidR="00D9365B" w:rsidRDefault="005D3E2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seller_type: An enumeration of the type of account, either “PUBLISHER”, “INTERMEDIARY”, or “BOTH”. </w:t>
      </w:r>
    </w:p>
    <w:p w14:paraId="00000080" w14:textId="77777777" w:rsidR="00D9365B" w:rsidRDefault="005D3E2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 value of "PUBLISHER" indicates that the inventory sold through this account is on a site, app, or other medium owned by the named entity and the advertising system pays them directly. </w:t>
      </w:r>
    </w:p>
    <w:p w14:paraId="00000081" w14:textId="77777777" w:rsidR="00D9365B" w:rsidRDefault="005D3E2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 value of “INTERMEDIARY" indicates that the inventory sold through this account is not owned by the named entity or the advertising system does not pay them directly. </w:t>
      </w:r>
    </w:p>
    <w:p w14:paraId="00000082" w14:textId="77777777" w:rsidR="00D9365B" w:rsidRDefault="005D3E2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"BOTH" indicates that both types of inventory are transacted by this seller. Note that this field should be treated as case insensitive when interpreting the data.</w:t>
      </w:r>
    </w:p>
    <w:p w14:paraId="00000083" w14:textId="5D018BA4" w:rsidR="00D9365B" w:rsidRDefault="1694F5D9">
      <w:pPr>
        <w:numPr>
          <w:ilvl w:val="0"/>
          <w:numId w:val="6"/>
        </w:numPr>
        <w:rPr>
          <w:rFonts w:ascii="Times New Roman" w:eastAsia="Times New Roman" w:hAnsi="Times New Roman" w:cs="Times New Roman"/>
          <w:sz w:val="24"/>
          <w:szCs w:val="24"/>
        </w:rPr>
      </w:pPr>
      <w:r w:rsidRPr="1BE5C318">
        <w:rPr>
          <w:rFonts w:ascii="Times New Roman" w:eastAsia="Times New Roman" w:hAnsi="Times New Roman" w:cs="Times New Roman"/>
          <w:sz w:val="24"/>
          <w:szCs w:val="24"/>
          <w:highlight w:val="yellow"/>
        </w:rPr>
        <w:t>ad_</w:t>
      </w:r>
      <w:r w:rsidR="56C3F005" w:rsidRPr="1BE5C318">
        <w:rPr>
          <w:rFonts w:ascii="Times New Roman" w:eastAsia="Times New Roman" w:hAnsi="Times New Roman" w:cs="Times New Roman"/>
          <w:sz w:val="24"/>
          <w:szCs w:val="24"/>
          <w:highlight w:val="yellow"/>
        </w:rPr>
        <w:t>seller_</w:t>
      </w:r>
      <w:r w:rsidR="005D3E25" w:rsidRPr="1BE5C318">
        <w:rPr>
          <w:rFonts w:ascii="Times New Roman" w:eastAsia="Times New Roman" w:hAnsi="Times New Roman" w:cs="Times New Roman"/>
          <w:sz w:val="24"/>
          <w:szCs w:val="24"/>
          <w:highlight w:val="yellow"/>
        </w:rPr>
        <w:t>domain</w:t>
      </w:r>
      <w:r w:rsidR="005D3E25" w:rsidRPr="1BE5C318">
        <w:rPr>
          <w:rFonts w:ascii="Times New Roman" w:eastAsia="Times New Roman" w:hAnsi="Times New Roman" w:cs="Times New Roman"/>
          <w:sz w:val="24"/>
          <w:szCs w:val="24"/>
          <w:highlight w:val="white"/>
        </w:rPr>
        <w:t>: The business domain name of the company (the legal entity) that is paid for inventory that is transacted under the given seller_id.</w:t>
      </w:r>
    </w:p>
    <w:p w14:paraId="3949D1C4" w14:textId="0D514DBA" w:rsidR="6AEB811F" w:rsidRDefault="6AEB811F" w:rsidP="1BE5C318">
      <w:pPr>
        <w:numPr>
          <w:ilvl w:val="0"/>
          <w:numId w:val="6"/>
        </w:numPr>
        <w:rPr>
          <w:rFonts w:ascii="Times New Roman" w:eastAsia="Times New Roman" w:hAnsi="Times New Roman" w:cs="Times New Roman"/>
          <w:sz w:val="24"/>
          <w:szCs w:val="24"/>
          <w:highlight w:val="yellow"/>
        </w:rPr>
      </w:pPr>
      <w:r w:rsidRPr="1BE5C318">
        <w:rPr>
          <w:rFonts w:ascii="Times New Roman" w:eastAsia="Times New Roman" w:hAnsi="Times New Roman" w:cs="Times New Roman"/>
          <w:sz w:val="24"/>
          <w:szCs w:val="24"/>
          <w:highlight w:val="yellow"/>
        </w:rPr>
        <w:t>Count of ad_seller_domain</w:t>
      </w:r>
    </w:p>
    <w:p w14:paraId="00000084" w14:textId="77777777" w:rsidR="00D9365B" w:rsidRDefault="005D3E25">
      <w:pPr>
        <w:numPr>
          <w:ilvl w:val="0"/>
          <w:numId w:val="6"/>
        </w:numPr>
        <w:rPr>
          <w:rFonts w:ascii="Times New Roman" w:eastAsia="Times New Roman" w:hAnsi="Times New Roman" w:cs="Times New Roman"/>
          <w:sz w:val="24"/>
          <w:szCs w:val="24"/>
        </w:rPr>
      </w:pPr>
      <w:r w:rsidRPr="1BE5C318">
        <w:rPr>
          <w:rFonts w:ascii="Times New Roman" w:eastAsia="Times New Roman" w:hAnsi="Times New Roman" w:cs="Times New Roman"/>
          <w:sz w:val="24"/>
          <w:szCs w:val="24"/>
          <w:highlight w:val="white"/>
        </w:rPr>
        <w:t xml:space="preserve">is_confidential: Indicates whether the identity of the seller is confidential. </w:t>
      </w:r>
    </w:p>
    <w:p w14:paraId="00000085" w14:textId="2501B7B7" w:rsidR="00D9365B" w:rsidRDefault="3C018849">
      <w:pPr>
        <w:numPr>
          <w:ilvl w:val="0"/>
          <w:numId w:val="6"/>
        </w:numPr>
        <w:rPr>
          <w:rFonts w:ascii="Times New Roman" w:eastAsia="Times New Roman" w:hAnsi="Times New Roman" w:cs="Times New Roman"/>
          <w:sz w:val="24"/>
          <w:szCs w:val="24"/>
        </w:rPr>
      </w:pPr>
      <w:r w:rsidRPr="1BE5C318">
        <w:rPr>
          <w:rFonts w:ascii="Times New Roman" w:eastAsia="Times New Roman" w:hAnsi="Times New Roman" w:cs="Times New Roman"/>
          <w:sz w:val="24"/>
          <w:szCs w:val="24"/>
          <w:highlight w:val="yellow"/>
        </w:rPr>
        <w:t>domain</w:t>
      </w:r>
      <w:r w:rsidR="005D3E25" w:rsidRPr="1BE5C318">
        <w:rPr>
          <w:rFonts w:ascii="Times New Roman" w:eastAsia="Times New Roman" w:hAnsi="Times New Roman" w:cs="Times New Roman"/>
          <w:sz w:val="24"/>
          <w:szCs w:val="24"/>
          <w:highlight w:val="white"/>
        </w:rPr>
        <w:t>: The platform which carries the advertisement for this instance.</w:t>
      </w:r>
    </w:p>
    <w:p w14:paraId="00000086" w14:textId="77777777" w:rsidR="00D9365B" w:rsidRDefault="005D3E25">
      <w:pPr>
        <w:numPr>
          <w:ilvl w:val="0"/>
          <w:numId w:val="6"/>
        </w:numPr>
        <w:rPr>
          <w:rFonts w:ascii="Times New Roman" w:eastAsia="Times New Roman" w:hAnsi="Times New Roman" w:cs="Times New Roman"/>
          <w:sz w:val="24"/>
          <w:szCs w:val="24"/>
        </w:rPr>
      </w:pPr>
      <w:r w:rsidRPr="1BE5C318">
        <w:rPr>
          <w:rFonts w:ascii="Times New Roman" w:eastAsia="Times New Roman" w:hAnsi="Times New Roman" w:cs="Times New Roman"/>
          <w:sz w:val="24"/>
          <w:szCs w:val="24"/>
          <w:highlight w:val="white"/>
        </w:rPr>
        <w:t xml:space="preserve">comment: Any helpful description for this inventory. </w:t>
      </w:r>
    </w:p>
    <w:p w14:paraId="0BCD7126" w14:textId="24A88A12" w:rsidR="00D9365B" w:rsidRDefault="5189242C" w:rsidP="1BE5C318">
      <w:pPr>
        <w:numPr>
          <w:ilvl w:val="0"/>
          <w:numId w:val="6"/>
        </w:numPr>
        <w:rPr>
          <w:rFonts w:ascii="Times New Roman" w:eastAsia="Times New Roman" w:hAnsi="Times New Roman" w:cs="Times New Roman"/>
          <w:sz w:val="24"/>
          <w:szCs w:val="24"/>
          <w:highlight w:val="yellow"/>
        </w:rPr>
      </w:pPr>
      <w:r w:rsidRPr="1BE5C318">
        <w:rPr>
          <w:rFonts w:ascii="Times New Roman" w:eastAsia="Times New Roman" w:hAnsi="Times New Roman" w:cs="Times New Roman"/>
          <w:sz w:val="24"/>
          <w:szCs w:val="24"/>
          <w:highlight w:val="yellow"/>
        </w:rPr>
        <w:t>Count of all Ads on a domain</w:t>
      </w:r>
    </w:p>
    <w:p w14:paraId="617DA355" w14:textId="168A9D2F" w:rsidR="00D9365B" w:rsidRDefault="5189242C" w:rsidP="1BE5C318">
      <w:pPr>
        <w:numPr>
          <w:ilvl w:val="0"/>
          <w:numId w:val="6"/>
        </w:numPr>
        <w:rPr>
          <w:rFonts w:ascii="Times New Roman" w:eastAsia="Times New Roman" w:hAnsi="Times New Roman" w:cs="Times New Roman"/>
          <w:sz w:val="24"/>
          <w:szCs w:val="24"/>
          <w:highlight w:val="yellow"/>
        </w:rPr>
      </w:pPr>
      <w:r w:rsidRPr="1BE5C318">
        <w:rPr>
          <w:rFonts w:ascii="Times New Roman" w:eastAsia="Times New Roman" w:hAnsi="Times New Roman" w:cs="Times New Roman"/>
          <w:sz w:val="24"/>
          <w:szCs w:val="24"/>
          <w:highlight w:val="yellow"/>
        </w:rPr>
        <w:t>Count of Seller id on a domain</w:t>
      </w:r>
    </w:p>
    <w:p w14:paraId="167CDCF5" w14:textId="5B028518" w:rsidR="00D9365B" w:rsidRDefault="5D551D0E" w:rsidP="1BE5C318">
      <w:pPr>
        <w:numPr>
          <w:ilvl w:val="0"/>
          <w:numId w:val="6"/>
        </w:numPr>
        <w:rPr>
          <w:rFonts w:ascii="Times New Roman" w:eastAsia="Times New Roman" w:hAnsi="Times New Roman" w:cs="Times New Roman"/>
          <w:sz w:val="24"/>
          <w:szCs w:val="24"/>
          <w:highlight w:val="yellow"/>
        </w:rPr>
      </w:pPr>
      <w:r w:rsidRPr="1BE5C318">
        <w:rPr>
          <w:rFonts w:ascii="Times New Roman" w:eastAsia="Times New Roman" w:hAnsi="Times New Roman" w:cs="Times New Roman"/>
          <w:sz w:val="24"/>
          <w:szCs w:val="24"/>
          <w:highlight w:val="yellow"/>
        </w:rPr>
        <w:t>h</w:t>
      </w:r>
      <w:r w:rsidR="5189242C" w:rsidRPr="1BE5C318">
        <w:rPr>
          <w:rFonts w:ascii="Times New Roman" w:eastAsia="Times New Roman" w:hAnsi="Times New Roman" w:cs="Times New Roman"/>
          <w:sz w:val="24"/>
          <w:szCs w:val="24"/>
          <w:highlight w:val="yellow"/>
        </w:rPr>
        <w:t>ighest_seller_id - The seller id for the seller selling highest number of adds in a domain</w:t>
      </w:r>
    </w:p>
    <w:p w14:paraId="3EE56769" w14:textId="6A143D13" w:rsidR="00D9365B" w:rsidRDefault="3C46CE86" w:rsidP="1BE5C318">
      <w:pPr>
        <w:numPr>
          <w:ilvl w:val="0"/>
          <w:numId w:val="6"/>
        </w:numPr>
        <w:rPr>
          <w:rFonts w:ascii="Times New Roman" w:eastAsia="Times New Roman" w:hAnsi="Times New Roman" w:cs="Times New Roman"/>
          <w:sz w:val="24"/>
          <w:szCs w:val="24"/>
          <w:highlight w:val="yellow"/>
        </w:rPr>
      </w:pPr>
      <w:r w:rsidRPr="1BE5C318">
        <w:rPr>
          <w:rFonts w:ascii="Times New Roman" w:eastAsia="Times New Roman" w:hAnsi="Times New Roman" w:cs="Times New Roman"/>
          <w:sz w:val="24"/>
          <w:szCs w:val="24"/>
          <w:highlight w:val="yellow"/>
        </w:rPr>
        <w:t>highest_seller_count – Count of ads from the highest seller id</w:t>
      </w:r>
    </w:p>
    <w:p w14:paraId="76A68AED" w14:textId="6DBCEE98" w:rsidR="00D9365B" w:rsidRDefault="00D9365B" w:rsidP="1BE5C318">
      <w:pPr>
        <w:rPr>
          <w:rFonts w:ascii="Times New Roman" w:eastAsia="Times New Roman" w:hAnsi="Times New Roman" w:cs="Times New Roman"/>
          <w:sz w:val="24"/>
          <w:szCs w:val="24"/>
          <w:highlight w:val="white"/>
        </w:rPr>
      </w:pPr>
    </w:p>
    <w:p w14:paraId="00000087" w14:textId="1B9AA46E" w:rsidR="00D9365B" w:rsidRDefault="005D3E25" w:rsidP="1BE5C318">
      <w:p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Both datasets contain only categorical data. We observed missing values in many attributes. The detailed statistics about the missing values are the following:</w:t>
      </w:r>
    </w:p>
    <w:tbl>
      <w:tblPr>
        <w:tblStyle w:val="a5"/>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9365B" w14:paraId="0A47FD2B" w14:textId="77777777" w:rsidTr="1BE5C318">
        <w:trPr>
          <w:trHeight w:val="440"/>
        </w:trPr>
        <w:tc>
          <w:tcPr>
            <w:tcW w:w="9360" w:type="dxa"/>
            <w:gridSpan w:val="2"/>
            <w:shd w:val="clear" w:color="auto" w:fill="auto"/>
            <w:tcMar>
              <w:top w:w="100" w:type="dxa"/>
              <w:left w:w="100" w:type="dxa"/>
              <w:bottom w:w="100" w:type="dxa"/>
              <w:right w:w="100" w:type="dxa"/>
            </w:tcMar>
          </w:tcPr>
          <w:p w14:paraId="00000088"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adsDf.csv</w:t>
            </w:r>
          </w:p>
        </w:tc>
      </w:tr>
      <w:tr w:rsidR="00D9365B" w14:paraId="7CB529A7" w14:textId="77777777" w:rsidTr="1BE5C318">
        <w:trPr>
          <w:trHeight w:val="440"/>
        </w:trPr>
        <w:tc>
          <w:tcPr>
            <w:tcW w:w="4680" w:type="dxa"/>
            <w:shd w:val="clear" w:color="auto" w:fill="auto"/>
            <w:tcMar>
              <w:top w:w="100" w:type="dxa"/>
              <w:left w:w="100" w:type="dxa"/>
              <w:bottom w:w="100" w:type="dxa"/>
              <w:right w:w="100" w:type="dxa"/>
            </w:tcMar>
          </w:tcPr>
          <w:p w14:paraId="0000008A"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Attribute</w:t>
            </w:r>
          </w:p>
        </w:tc>
        <w:tc>
          <w:tcPr>
            <w:tcW w:w="4680" w:type="dxa"/>
            <w:shd w:val="clear" w:color="auto" w:fill="auto"/>
            <w:tcMar>
              <w:top w:w="100" w:type="dxa"/>
              <w:left w:w="100" w:type="dxa"/>
              <w:bottom w:w="100" w:type="dxa"/>
              <w:right w:w="100" w:type="dxa"/>
            </w:tcMar>
          </w:tcPr>
          <w:p w14:paraId="0000008B"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 counts</w:t>
            </w:r>
          </w:p>
        </w:tc>
      </w:tr>
      <w:tr w:rsidR="00D9365B" w14:paraId="46B4D3BE" w14:textId="77777777" w:rsidTr="1BE5C318">
        <w:tc>
          <w:tcPr>
            <w:tcW w:w="4680" w:type="dxa"/>
            <w:shd w:val="clear" w:color="auto" w:fill="auto"/>
            <w:tcMar>
              <w:top w:w="100" w:type="dxa"/>
              <w:left w:w="100" w:type="dxa"/>
              <w:bottom w:w="100" w:type="dxa"/>
              <w:right w:w="100" w:type="dxa"/>
            </w:tcMar>
          </w:tcPr>
          <w:p w14:paraId="0000008C" w14:textId="77777777" w:rsidR="00D9365B" w:rsidRDefault="005D3E25" w:rsidP="1BE5C318">
            <w:pPr>
              <w:widowControl w:val="0"/>
              <w:spacing w:line="240" w:lineRule="auto"/>
              <w:rPr>
                <w:rFonts w:ascii="Times New Roman" w:eastAsia="Times New Roman" w:hAnsi="Times New Roman" w:cs="Times New Roman"/>
                <w:sz w:val="24"/>
                <w:szCs w:val="24"/>
                <w:highlight w:val="red"/>
              </w:rPr>
            </w:pPr>
            <w:r w:rsidRPr="1BE5C318">
              <w:rPr>
                <w:rFonts w:ascii="Times New Roman" w:eastAsia="Times New Roman" w:hAnsi="Times New Roman" w:cs="Times New Roman"/>
                <w:sz w:val="24"/>
                <w:szCs w:val="24"/>
                <w:highlight w:val="red"/>
              </w:rPr>
              <w:t>certificationId</w:t>
            </w:r>
          </w:p>
        </w:tc>
        <w:tc>
          <w:tcPr>
            <w:tcW w:w="4680" w:type="dxa"/>
            <w:shd w:val="clear" w:color="auto" w:fill="auto"/>
            <w:tcMar>
              <w:top w:w="100" w:type="dxa"/>
              <w:left w:w="100" w:type="dxa"/>
              <w:bottom w:w="100" w:type="dxa"/>
              <w:right w:w="100" w:type="dxa"/>
            </w:tcMar>
          </w:tcPr>
          <w:p w14:paraId="0000008D"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279,305</w:t>
            </w:r>
          </w:p>
        </w:tc>
      </w:tr>
      <w:tr w:rsidR="00D9365B" w14:paraId="3745023E" w14:textId="77777777" w:rsidTr="1BE5C318">
        <w:tc>
          <w:tcPr>
            <w:tcW w:w="4680" w:type="dxa"/>
            <w:shd w:val="clear" w:color="auto" w:fill="auto"/>
            <w:tcMar>
              <w:top w:w="100" w:type="dxa"/>
              <w:left w:w="100" w:type="dxa"/>
              <w:bottom w:w="100" w:type="dxa"/>
              <w:right w:w="100" w:type="dxa"/>
            </w:tcMar>
          </w:tcPr>
          <w:p w14:paraId="0000008E"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domains</w:t>
            </w:r>
          </w:p>
        </w:tc>
        <w:tc>
          <w:tcPr>
            <w:tcW w:w="4680" w:type="dxa"/>
            <w:shd w:val="clear" w:color="auto" w:fill="auto"/>
            <w:tcMar>
              <w:top w:w="100" w:type="dxa"/>
              <w:left w:w="100" w:type="dxa"/>
              <w:bottom w:w="100" w:type="dxa"/>
              <w:right w:w="100" w:type="dxa"/>
            </w:tcMar>
          </w:tcPr>
          <w:p w14:paraId="0000008F"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997</w:t>
            </w:r>
          </w:p>
        </w:tc>
      </w:tr>
      <w:tr w:rsidR="00D9365B" w14:paraId="3972161A" w14:textId="77777777" w:rsidTr="1BE5C318">
        <w:tc>
          <w:tcPr>
            <w:tcW w:w="4680" w:type="dxa"/>
            <w:shd w:val="clear" w:color="auto" w:fill="auto"/>
            <w:tcMar>
              <w:top w:w="100" w:type="dxa"/>
              <w:left w:w="100" w:type="dxa"/>
              <w:bottom w:w="100" w:type="dxa"/>
              <w:right w:w="100" w:type="dxa"/>
            </w:tcMar>
          </w:tcPr>
          <w:p w14:paraId="00000090"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pubId</w:t>
            </w:r>
          </w:p>
        </w:tc>
        <w:tc>
          <w:tcPr>
            <w:tcW w:w="4680" w:type="dxa"/>
            <w:shd w:val="clear" w:color="auto" w:fill="auto"/>
            <w:tcMar>
              <w:top w:w="100" w:type="dxa"/>
              <w:left w:w="100" w:type="dxa"/>
              <w:bottom w:w="100" w:type="dxa"/>
              <w:right w:w="100" w:type="dxa"/>
            </w:tcMar>
          </w:tcPr>
          <w:p w14:paraId="00000091"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1,035</w:t>
            </w:r>
          </w:p>
        </w:tc>
      </w:tr>
      <w:tr w:rsidR="00D9365B" w14:paraId="1AF87A1F" w14:textId="77777777" w:rsidTr="1BE5C318">
        <w:tc>
          <w:tcPr>
            <w:tcW w:w="4680" w:type="dxa"/>
            <w:shd w:val="clear" w:color="auto" w:fill="auto"/>
            <w:tcMar>
              <w:top w:w="100" w:type="dxa"/>
              <w:left w:w="100" w:type="dxa"/>
              <w:bottom w:w="100" w:type="dxa"/>
              <w:right w:w="100" w:type="dxa"/>
            </w:tcMar>
          </w:tcPr>
          <w:p w14:paraId="00000092"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w:t>
            </w:r>
          </w:p>
        </w:tc>
        <w:tc>
          <w:tcPr>
            <w:tcW w:w="4680" w:type="dxa"/>
            <w:shd w:val="clear" w:color="auto" w:fill="auto"/>
            <w:tcMar>
              <w:top w:w="100" w:type="dxa"/>
              <w:left w:w="100" w:type="dxa"/>
              <w:bottom w:w="100" w:type="dxa"/>
              <w:right w:w="100" w:type="dxa"/>
            </w:tcMar>
          </w:tcPr>
          <w:p w14:paraId="00000093"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r>
      <w:tr w:rsidR="00D9365B" w14:paraId="7CA83A7C" w14:textId="77777777" w:rsidTr="1BE5C318">
        <w:tc>
          <w:tcPr>
            <w:tcW w:w="4680" w:type="dxa"/>
            <w:shd w:val="clear" w:color="auto" w:fill="auto"/>
            <w:tcMar>
              <w:top w:w="100" w:type="dxa"/>
              <w:left w:w="100" w:type="dxa"/>
              <w:bottom w:w="100" w:type="dxa"/>
              <w:right w:w="100" w:type="dxa"/>
            </w:tcMar>
          </w:tcPr>
          <w:p w14:paraId="00000094"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type</w:t>
            </w:r>
          </w:p>
        </w:tc>
        <w:tc>
          <w:tcPr>
            <w:tcW w:w="4680" w:type="dxa"/>
            <w:shd w:val="clear" w:color="auto" w:fill="auto"/>
            <w:tcMar>
              <w:top w:w="100" w:type="dxa"/>
              <w:left w:w="100" w:type="dxa"/>
              <w:bottom w:w="100" w:type="dxa"/>
              <w:right w:w="100" w:type="dxa"/>
            </w:tcMar>
          </w:tcPr>
          <w:p w14:paraId="00000095"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1,057</w:t>
            </w:r>
          </w:p>
        </w:tc>
      </w:tr>
    </w:tbl>
    <w:p w14:paraId="00000096" w14:textId="77777777" w:rsidR="00D9365B" w:rsidRDefault="00D9365B">
      <w:pPr>
        <w:rPr>
          <w:rFonts w:ascii="Times New Roman" w:eastAsia="Times New Roman" w:hAnsi="Times New Roman" w:cs="Times New Roman"/>
          <w:sz w:val="24"/>
          <w:szCs w:val="24"/>
          <w:highlight w:val="white"/>
        </w:rPr>
      </w:pPr>
    </w:p>
    <w:tbl>
      <w:tblPr>
        <w:tblStyle w:val="a6"/>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9365B" w14:paraId="14024D02" w14:textId="77777777" w:rsidTr="1BE5C318">
        <w:trPr>
          <w:trHeight w:val="440"/>
        </w:trPr>
        <w:tc>
          <w:tcPr>
            <w:tcW w:w="9360" w:type="dxa"/>
            <w:gridSpan w:val="2"/>
            <w:shd w:val="clear" w:color="auto" w:fill="auto"/>
            <w:tcMar>
              <w:top w:w="100" w:type="dxa"/>
              <w:left w:w="100" w:type="dxa"/>
              <w:bottom w:w="100" w:type="dxa"/>
              <w:right w:w="100" w:type="dxa"/>
            </w:tcMar>
          </w:tcPr>
          <w:p w14:paraId="00000097"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color w:val="222222"/>
                <w:sz w:val="24"/>
                <w:szCs w:val="24"/>
              </w:rPr>
              <w:t>sellerDf.csv</w:t>
            </w:r>
          </w:p>
        </w:tc>
      </w:tr>
      <w:tr w:rsidR="00D9365B" w14:paraId="3120CB0A" w14:textId="77777777" w:rsidTr="1BE5C318">
        <w:tc>
          <w:tcPr>
            <w:tcW w:w="4680" w:type="dxa"/>
            <w:shd w:val="clear" w:color="auto" w:fill="auto"/>
            <w:tcMar>
              <w:top w:w="100" w:type="dxa"/>
              <w:left w:w="100" w:type="dxa"/>
              <w:bottom w:w="100" w:type="dxa"/>
              <w:right w:w="100" w:type="dxa"/>
            </w:tcMar>
          </w:tcPr>
          <w:p w14:paraId="00000099"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Attribute</w:t>
            </w:r>
          </w:p>
        </w:tc>
        <w:tc>
          <w:tcPr>
            <w:tcW w:w="4680" w:type="dxa"/>
            <w:shd w:val="clear" w:color="auto" w:fill="auto"/>
            <w:tcMar>
              <w:top w:w="100" w:type="dxa"/>
              <w:left w:w="100" w:type="dxa"/>
              <w:bottom w:w="100" w:type="dxa"/>
              <w:right w:w="100" w:type="dxa"/>
            </w:tcMar>
          </w:tcPr>
          <w:p w14:paraId="0000009A"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 counts</w:t>
            </w:r>
          </w:p>
        </w:tc>
      </w:tr>
      <w:tr w:rsidR="00D9365B" w14:paraId="0EC72FE5" w14:textId="77777777" w:rsidTr="1BE5C318">
        <w:tc>
          <w:tcPr>
            <w:tcW w:w="4680" w:type="dxa"/>
            <w:shd w:val="clear" w:color="auto" w:fill="auto"/>
            <w:tcMar>
              <w:top w:w="100" w:type="dxa"/>
              <w:left w:w="100" w:type="dxa"/>
              <w:bottom w:w="100" w:type="dxa"/>
              <w:right w:w="100" w:type="dxa"/>
            </w:tcMar>
          </w:tcPr>
          <w:p w14:paraId="0000009B"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seller_id</w:t>
            </w:r>
          </w:p>
        </w:tc>
        <w:tc>
          <w:tcPr>
            <w:tcW w:w="4680" w:type="dxa"/>
            <w:shd w:val="clear" w:color="auto" w:fill="auto"/>
            <w:tcMar>
              <w:top w:w="100" w:type="dxa"/>
              <w:left w:w="100" w:type="dxa"/>
              <w:bottom w:w="100" w:type="dxa"/>
              <w:right w:w="100" w:type="dxa"/>
            </w:tcMar>
          </w:tcPr>
          <w:p w14:paraId="0000009C"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r>
      <w:tr w:rsidR="00D9365B" w14:paraId="0FE63D61" w14:textId="77777777" w:rsidTr="1BE5C318">
        <w:tc>
          <w:tcPr>
            <w:tcW w:w="4680" w:type="dxa"/>
            <w:shd w:val="clear" w:color="auto" w:fill="auto"/>
            <w:tcMar>
              <w:top w:w="100" w:type="dxa"/>
              <w:left w:w="100" w:type="dxa"/>
              <w:bottom w:w="100" w:type="dxa"/>
              <w:right w:w="100" w:type="dxa"/>
            </w:tcMar>
          </w:tcPr>
          <w:p w14:paraId="0000009D"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name</w:t>
            </w:r>
          </w:p>
        </w:tc>
        <w:tc>
          <w:tcPr>
            <w:tcW w:w="4680" w:type="dxa"/>
            <w:shd w:val="clear" w:color="auto" w:fill="auto"/>
            <w:tcMar>
              <w:top w:w="100" w:type="dxa"/>
              <w:left w:w="100" w:type="dxa"/>
              <w:bottom w:w="100" w:type="dxa"/>
              <w:right w:w="100" w:type="dxa"/>
            </w:tcMar>
          </w:tcPr>
          <w:p w14:paraId="0000009E"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w:t>
            </w:r>
          </w:p>
        </w:tc>
      </w:tr>
      <w:tr w:rsidR="00D9365B" w14:paraId="11EDD2EC" w14:textId="77777777" w:rsidTr="1BE5C318">
        <w:tc>
          <w:tcPr>
            <w:tcW w:w="4680" w:type="dxa"/>
            <w:shd w:val="clear" w:color="auto" w:fill="auto"/>
            <w:tcMar>
              <w:top w:w="100" w:type="dxa"/>
              <w:left w:w="100" w:type="dxa"/>
              <w:bottom w:w="100" w:type="dxa"/>
              <w:right w:w="100" w:type="dxa"/>
            </w:tcMar>
          </w:tcPr>
          <w:p w14:paraId="0000009F"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seller_type</w:t>
            </w:r>
          </w:p>
        </w:tc>
        <w:tc>
          <w:tcPr>
            <w:tcW w:w="4680" w:type="dxa"/>
            <w:shd w:val="clear" w:color="auto" w:fill="auto"/>
            <w:tcMar>
              <w:top w:w="100" w:type="dxa"/>
              <w:left w:w="100" w:type="dxa"/>
              <w:bottom w:w="100" w:type="dxa"/>
              <w:right w:w="100" w:type="dxa"/>
            </w:tcMar>
          </w:tcPr>
          <w:p w14:paraId="000000A0"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r>
      <w:tr w:rsidR="00D9365B" w14:paraId="1807A107" w14:textId="77777777" w:rsidTr="1BE5C318">
        <w:tc>
          <w:tcPr>
            <w:tcW w:w="4680" w:type="dxa"/>
            <w:shd w:val="clear" w:color="auto" w:fill="auto"/>
            <w:tcMar>
              <w:top w:w="100" w:type="dxa"/>
              <w:left w:w="100" w:type="dxa"/>
              <w:bottom w:w="100" w:type="dxa"/>
              <w:right w:w="100" w:type="dxa"/>
            </w:tcMar>
          </w:tcPr>
          <w:p w14:paraId="000000A1"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domain</w:t>
            </w:r>
          </w:p>
        </w:tc>
        <w:tc>
          <w:tcPr>
            <w:tcW w:w="4680" w:type="dxa"/>
            <w:shd w:val="clear" w:color="auto" w:fill="auto"/>
            <w:tcMar>
              <w:top w:w="100" w:type="dxa"/>
              <w:left w:w="100" w:type="dxa"/>
              <w:bottom w:w="100" w:type="dxa"/>
              <w:right w:w="100" w:type="dxa"/>
            </w:tcMar>
          </w:tcPr>
          <w:p w14:paraId="000000A2"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210</w:t>
            </w:r>
          </w:p>
        </w:tc>
      </w:tr>
      <w:tr w:rsidR="00D9365B" w14:paraId="74A14C99" w14:textId="77777777" w:rsidTr="1BE5C318">
        <w:tc>
          <w:tcPr>
            <w:tcW w:w="4680" w:type="dxa"/>
            <w:shd w:val="clear" w:color="auto" w:fill="auto"/>
            <w:tcMar>
              <w:top w:w="100" w:type="dxa"/>
              <w:left w:w="100" w:type="dxa"/>
              <w:bottom w:w="100" w:type="dxa"/>
              <w:right w:w="100" w:type="dxa"/>
            </w:tcMar>
          </w:tcPr>
          <w:p w14:paraId="000000A3" w14:textId="77777777" w:rsidR="00D9365B" w:rsidRDefault="005D3E25" w:rsidP="1BE5C318">
            <w:pPr>
              <w:widowControl w:val="0"/>
              <w:spacing w:line="240" w:lineRule="auto"/>
              <w:rPr>
                <w:rFonts w:ascii="Times New Roman" w:eastAsia="Times New Roman" w:hAnsi="Times New Roman" w:cs="Times New Roman"/>
                <w:sz w:val="24"/>
                <w:szCs w:val="24"/>
                <w:highlight w:val="red"/>
              </w:rPr>
            </w:pPr>
            <w:r w:rsidRPr="1BE5C318">
              <w:rPr>
                <w:rFonts w:ascii="Times New Roman" w:eastAsia="Times New Roman" w:hAnsi="Times New Roman" w:cs="Times New Roman"/>
                <w:sz w:val="24"/>
                <w:szCs w:val="24"/>
                <w:highlight w:val="red"/>
              </w:rPr>
              <w:t>is_confidential</w:t>
            </w:r>
          </w:p>
        </w:tc>
        <w:tc>
          <w:tcPr>
            <w:tcW w:w="4680" w:type="dxa"/>
            <w:shd w:val="clear" w:color="auto" w:fill="auto"/>
            <w:tcMar>
              <w:top w:w="100" w:type="dxa"/>
              <w:left w:w="100" w:type="dxa"/>
              <w:bottom w:w="100" w:type="dxa"/>
              <w:right w:w="100" w:type="dxa"/>
            </w:tcMar>
          </w:tcPr>
          <w:p w14:paraId="000000A4"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4,399</w:t>
            </w:r>
          </w:p>
        </w:tc>
      </w:tr>
      <w:tr w:rsidR="00D9365B" w14:paraId="4F6D9E45" w14:textId="77777777" w:rsidTr="1BE5C318">
        <w:tc>
          <w:tcPr>
            <w:tcW w:w="4680" w:type="dxa"/>
            <w:shd w:val="clear" w:color="auto" w:fill="auto"/>
            <w:tcMar>
              <w:top w:w="100" w:type="dxa"/>
              <w:left w:w="100" w:type="dxa"/>
              <w:bottom w:w="100" w:type="dxa"/>
              <w:right w:w="100" w:type="dxa"/>
            </w:tcMar>
          </w:tcPr>
          <w:p w14:paraId="000000A5" w14:textId="77777777" w:rsidR="00D9365B" w:rsidRDefault="005D3E2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w:t>
            </w:r>
          </w:p>
        </w:tc>
        <w:tc>
          <w:tcPr>
            <w:tcW w:w="4680" w:type="dxa"/>
            <w:shd w:val="clear" w:color="auto" w:fill="auto"/>
            <w:tcMar>
              <w:top w:w="100" w:type="dxa"/>
              <w:left w:w="100" w:type="dxa"/>
              <w:bottom w:w="100" w:type="dxa"/>
              <w:right w:w="100" w:type="dxa"/>
            </w:tcMar>
          </w:tcPr>
          <w:p w14:paraId="000000A6"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r>
      <w:tr w:rsidR="00D9365B" w14:paraId="14AA6E8C" w14:textId="77777777" w:rsidTr="1BE5C318">
        <w:tc>
          <w:tcPr>
            <w:tcW w:w="4680" w:type="dxa"/>
            <w:shd w:val="clear" w:color="auto" w:fill="auto"/>
            <w:tcMar>
              <w:top w:w="100" w:type="dxa"/>
              <w:left w:w="100" w:type="dxa"/>
              <w:bottom w:w="100" w:type="dxa"/>
              <w:right w:w="100" w:type="dxa"/>
            </w:tcMar>
          </w:tcPr>
          <w:p w14:paraId="000000A7" w14:textId="77777777" w:rsidR="00D9365B" w:rsidRDefault="005D3E25" w:rsidP="1BE5C318">
            <w:pPr>
              <w:widowControl w:val="0"/>
              <w:spacing w:line="240" w:lineRule="auto"/>
              <w:rPr>
                <w:rFonts w:ascii="Times New Roman" w:eastAsia="Times New Roman" w:hAnsi="Times New Roman" w:cs="Times New Roman"/>
                <w:sz w:val="24"/>
                <w:szCs w:val="24"/>
                <w:highlight w:val="red"/>
              </w:rPr>
            </w:pPr>
            <w:r w:rsidRPr="1BE5C318">
              <w:rPr>
                <w:rFonts w:ascii="Times New Roman" w:eastAsia="Times New Roman" w:hAnsi="Times New Roman" w:cs="Times New Roman"/>
                <w:sz w:val="24"/>
                <w:szCs w:val="24"/>
                <w:highlight w:val="red"/>
              </w:rPr>
              <w:t>comment</w:t>
            </w:r>
          </w:p>
        </w:tc>
        <w:tc>
          <w:tcPr>
            <w:tcW w:w="4680" w:type="dxa"/>
            <w:shd w:val="clear" w:color="auto" w:fill="auto"/>
            <w:tcMar>
              <w:top w:w="100" w:type="dxa"/>
              <w:left w:w="100" w:type="dxa"/>
              <w:bottom w:w="100" w:type="dxa"/>
              <w:right w:w="100" w:type="dxa"/>
            </w:tcMar>
          </w:tcPr>
          <w:p w14:paraId="000000A8" w14:textId="77777777" w:rsidR="00D9365B" w:rsidRDefault="005D3E2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4,416</w:t>
            </w:r>
          </w:p>
        </w:tc>
      </w:tr>
    </w:tbl>
    <w:p w14:paraId="000000A9" w14:textId="77777777" w:rsidR="00D9365B" w:rsidRDefault="00D9365B">
      <w:pPr>
        <w:rPr>
          <w:rFonts w:ascii="Times New Roman" w:eastAsia="Times New Roman" w:hAnsi="Times New Roman" w:cs="Times New Roman"/>
          <w:sz w:val="24"/>
          <w:szCs w:val="24"/>
          <w:highlight w:val="white"/>
        </w:rPr>
      </w:pPr>
    </w:p>
    <w:p w14:paraId="000000AA" w14:textId="492B739F" w:rsidR="00D9365B" w:rsidRDefault="3C2A37CC">
      <w:p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TASK:</w:t>
      </w:r>
    </w:p>
    <w:p w14:paraId="7706D1D8" w14:textId="0E0102E2" w:rsidR="1BE5C318" w:rsidRDefault="1BE5C318" w:rsidP="1BE5C318">
      <w:pPr>
        <w:rPr>
          <w:rFonts w:ascii="Times New Roman" w:eastAsia="Times New Roman" w:hAnsi="Times New Roman" w:cs="Times New Roman"/>
          <w:sz w:val="24"/>
          <w:szCs w:val="24"/>
          <w:highlight w:val="white"/>
        </w:rPr>
      </w:pPr>
    </w:p>
    <w:p w14:paraId="0BA4FC0C" w14:textId="3EF6F57B" w:rsidR="3C2A37CC" w:rsidRDefault="3C2A37CC" w:rsidP="1BE5C318">
      <w:pPr>
        <w:pStyle w:val="ListParagraph"/>
        <w:numPr>
          <w:ilvl w:val="0"/>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Upload data:</w:t>
      </w:r>
    </w:p>
    <w:p w14:paraId="6B182FB4" w14:textId="20AA67B4" w:rsidR="3C2A37CC" w:rsidRDefault="3C2A37CC" w:rsidP="1BE5C318">
      <w:pPr>
        <w:pStyle w:val="ListParagraph"/>
        <w:numPr>
          <w:ilvl w:val="1"/>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Combined clean version of original data csv</w:t>
      </w:r>
    </w:p>
    <w:p w14:paraId="1FAA7DF8" w14:textId="5CAE9BAA" w:rsidR="3C2A37CC" w:rsidRDefault="3C2A37CC" w:rsidP="1BE5C318">
      <w:pPr>
        <w:pStyle w:val="ListParagraph"/>
        <w:numPr>
          <w:ilvl w:val="1"/>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Sellers csv</w:t>
      </w:r>
    </w:p>
    <w:p w14:paraId="0689F229" w14:textId="795BF815" w:rsidR="3C2A37CC" w:rsidRDefault="3C2A37CC" w:rsidP="1BE5C318">
      <w:pPr>
        <w:pStyle w:val="ListParagraph"/>
        <w:numPr>
          <w:ilvl w:val="1"/>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Ad csv</w:t>
      </w:r>
    </w:p>
    <w:p w14:paraId="4C2F7CC3" w14:textId="57EEAFBF" w:rsidR="3C2A37CC" w:rsidRDefault="3C2A37CC" w:rsidP="1BE5C318">
      <w:pPr>
        <w:pStyle w:val="ListParagraph"/>
        <w:numPr>
          <w:ilvl w:val="0"/>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Make changes in yellow suggested above.</w:t>
      </w:r>
    </w:p>
    <w:p w14:paraId="4569DF1B" w14:textId="2B8427ED" w:rsidR="3C2A37CC" w:rsidRDefault="3C2A37CC" w:rsidP="1BE5C318">
      <w:pPr>
        <w:pStyle w:val="ListParagraph"/>
        <w:numPr>
          <w:ilvl w:val="0"/>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Drop red fields</w:t>
      </w:r>
    </w:p>
    <w:p w14:paraId="7752F6D7" w14:textId="7B8B2278" w:rsidR="3C2A37CC" w:rsidRDefault="3C2A37CC" w:rsidP="1BE5C318">
      <w:pPr>
        <w:pStyle w:val="ListParagraph"/>
        <w:numPr>
          <w:ilvl w:val="0"/>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Join Ad and Seller to master (original cleaned csv)</w:t>
      </w:r>
    </w:p>
    <w:p w14:paraId="6677B6C2" w14:textId="5ECB7717" w:rsidR="1EA8D90A" w:rsidRDefault="1EA8D90A" w:rsidP="1BE5C318">
      <w:pPr>
        <w:pStyle w:val="ListParagraph"/>
        <w:numPr>
          <w:ilvl w:val="0"/>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Domain financial related terms:</w:t>
      </w:r>
    </w:p>
    <w:p w14:paraId="495BF7EC" w14:textId="6856AF8A" w:rsidR="1EA8D90A" w:rsidRDefault="1EA8D90A" w:rsidP="1BE5C318">
      <w:pPr>
        <w:pStyle w:val="ListParagraph"/>
        <w:numPr>
          <w:ilvl w:val="1"/>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Donation</w:t>
      </w:r>
      <w:r w:rsidR="2D852011" w:rsidRPr="1BE5C318">
        <w:rPr>
          <w:rFonts w:ascii="Times New Roman" w:eastAsia="Times New Roman" w:hAnsi="Times New Roman" w:cs="Times New Roman"/>
          <w:sz w:val="24"/>
          <w:szCs w:val="24"/>
          <w:highlight w:val="white"/>
        </w:rPr>
        <w:t>/Donate</w:t>
      </w:r>
      <w:r w:rsidR="4B1F944B" w:rsidRPr="1BE5C318">
        <w:rPr>
          <w:rFonts w:ascii="Times New Roman" w:eastAsia="Times New Roman" w:hAnsi="Times New Roman" w:cs="Times New Roman"/>
          <w:sz w:val="24"/>
          <w:szCs w:val="24"/>
          <w:highlight w:val="white"/>
        </w:rPr>
        <w:t xml:space="preserve"> - 1</w:t>
      </w:r>
    </w:p>
    <w:p w14:paraId="0DAD6815" w14:textId="48BF6991" w:rsidR="1EA8D90A" w:rsidRDefault="1EA8D90A" w:rsidP="1BE5C318">
      <w:pPr>
        <w:pStyle w:val="ListParagraph"/>
        <w:numPr>
          <w:ilvl w:val="1"/>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Shop</w:t>
      </w:r>
      <w:r w:rsidR="015DAAC4" w:rsidRPr="1BE5C318">
        <w:rPr>
          <w:rFonts w:ascii="Times New Roman" w:eastAsia="Times New Roman" w:hAnsi="Times New Roman" w:cs="Times New Roman"/>
          <w:sz w:val="24"/>
          <w:szCs w:val="24"/>
          <w:highlight w:val="white"/>
        </w:rPr>
        <w:t>/Shopping</w:t>
      </w:r>
      <w:r w:rsidR="086CDE9C" w:rsidRPr="1BE5C318">
        <w:rPr>
          <w:rFonts w:ascii="Times New Roman" w:eastAsia="Times New Roman" w:hAnsi="Times New Roman" w:cs="Times New Roman"/>
          <w:sz w:val="24"/>
          <w:szCs w:val="24"/>
          <w:highlight w:val="white"/>
        </w:rPr>
        <w:t xml:space="preserve"> - 2</w:t>
      </w:r>
    </w:p>
    <w:p w14:paraId="01F75CD6" w14:textId="59977BE5" w:rsidR="1EA8D90A" w:rsidRDefault="1EA8D90A" w:rsidP="1BE5C318">
      <w:pPr>
        <w:pStyle w:val="ListParagraph"/>
        <w:numPr>
          <w:ilvl w:val="1"/>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Free</w:t>
      </w:r>
      <w:r w:rsidR="08BF9997" w:rsidRPr="1BE5C318">
        <w:rPr>
          <w:rFonts w:ascii="Times New Roman" w:eastAsia="Times New Roman" w:hAnsi="Times New Roman" w:cs="Times New Roman"/>
          <w:sz w:val="24"/>
          <w:szCs w:val="24"/>
          <w:highlight w:val="white"/>
        </w:rPr>
        <w:t>/No Cost</w:t>
      </w:r>
      <w:r w:rsidR="76373A42" w:rsidRPr="1BE5C318">
        <w:rPr>
          <w:rFonts w:ascii="Times New Roman" w:eastAsia="Times New Roman" w:hAnsi="Times New Roman" w:cs="Times New Roman"/>
          <w:sz w:val="24"/>
          <w:szCs w:val="24"/>
          <w:highlight w:val="white"/>
        </w:rPr>
        <w:t xml:space="preserve"> - 3</w:t>
      </w:r>
    </w:p>
    <w:p w14:paraId="0259CCC7" w14:textId="0D449506" w:rsidR="707C8855" w:rsidRDefault="707C8855" w:rsidP="1BE5C318">
      <w:pPr>
        <w:pStyle w:val="ListParagraph"/>
        <w:numPr>
          <w:ilvl w:val="1"/>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Pay</w:t>
      </w:r>
      <w:r w:rsidR="34741E6C" w:rsidRPr="1BE5C318">
        <w:rPr>
          <w:rFonts w:ascii="Times New Roman" w:eastAsia="Times New Roman" w:hAnsi="Times New Roman" w:cs="Times New Roman"/>
          <w:sz w:val="24"/>
          <w:szCs w:val="24"/>
          <w:highlight w:val="white"/>
        </w:rPr>
        <w:t>/Money</w:t>
      </w:r>
      <w:r w:rsidR="5FBAD89F" w:rsidRPr="1BE5C318">
        <w:rPr>
          <w:rFonts w:ascii="Times New Roman" w:eastAsia="Times New Roman" w:hAnsi="Times New Roman" w:cs="Times New Roman"/>
          <w:sz w:val="24"/>
          <w:szCs w:val="24"/>
          <w:highlight w:val="white"/>
        </w:rPr>
        <w:t xml:space="preserve"> - 4</w:t>
      </w:r>
    </w:p>
    <w:p w14:paraId="005C776E" w14:textId="0EEF74FD" w:rsidR="1EA8D90A" w:rsidRDefault="1EA8D90A" w:rsidP="1BE5C318">
      <w:pPr>
        <w:pStyle w:val="ListParagraph"/>
        <w:numPr>
          <w:ilvl w:val="1"/>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Subscribe</w:t>
      </w:r>
      <w:r w:rsidR="44BC8245" w:rsidRPr="1BE5C318">
        <w:rPr>
          <w:rFonts w:ascii="Times New Roman" w:eastAsia="Times New Roman" w:hAnsi="Times New Roman" w:cs="Times New Roman"/>
          <w:sz w:val="24"/>
          <w:szCs w:val="24"/>
          <w:highlight w:val="white"/>
        </w:rPr>
        <w:t>/</w:t>
      </w:r>
      <w:r w:rsidR="39A9800C" w:rsidRPr="1BE5C318">
        <w:rPr>
          <w:rFonts w:ascii="Times New Roman" w:eastAsia="Times New Roman" w:hAnsi="Times New Roman" w:cs="Times New Roman"/>
          <w:sz w:val="24"/>
          <w:szCs w:val="24"/>
          <w:highlight w:val="white"/>
        </w:rPr>
        <w:t>Subscription</w:t>
      </w:r>
      <w:r w:rsidR="2A07483F" w:rsidRPr="1BE5C318">
        <w:rPr>
          <w:rFonts w:ascii="Times New Roman" w:eastAsia="Times New Roman" w:hAnsi="Times New Roman" w:cs="Times New Roman"/>
          <w:sz w:val="24"/>
          <w:szCs w:val="24"/>
          <w:highlight w:val="white"/>
        </w:rPr>
        <w:t xml:space="preserve"> - </w:t>
      </w:r>
      <w:r w:rsidR="5D23B09B" w:rsidRPr="1BE5C318">
        <w:rPr>
          <w:rFonts w:ascii="Times New Roman" w:eastAsia="Times New Roman" w:hAnsi="Times New Roman" w:cs="Times New Roman"/>
          <w:sz w:val="24"/>
          <w:szCs w:val="24"/>
          <w:highlight w:val="white"/>
        </w:rPr>
        <w:t>5</w:t>
      </w:r>
    </w:p>
    <w:p w14:paraId="0E02FC13" w14:textId="68EBA02E" w:rsidR="1EA8D90A" w:rsidRDefault="1EA8D90A" w:rsidP="1BE5C318">
      <w:pPr>
        <w:pStyle w:val="ListParagraph"/>
        <w:numPr>
          <w:ilvl w:val="1"/>
          <w:numId w:val="1"/>
        </w:numPr>
        <w:rPr>
          <w:rFonts w:ascii="Times New Roman" w:eastAsia="Times New Roman" w:hAnsi="Times New Roman" w:cs="Times New Roman"/>
          <w:sz w:val="24"/>
          <w:szCs w:val="24"/>
          <w:highlight w:val="white"/>
        </w:rPr>
      </w:pPr>
      <w:r w:rsidRPr="1BE5C318">
        <w:rPr>
          <w:rFonts w:ascii="Times New Roman" w:eastAsia="Times New Roman" w:hAnsi="Times New Roman" w:cs="Times New Roman"/>
          <w:sz w:val="24"/>
          <w:szCs w:val="24"/>
          <w:highlight w:val="white"/>
        </w:rPr>
        <w:t>Newsletter</w:t>
      </w:r>
      <w:r w:rsidR="52BC5AC4" w:rsidRPr="1BE5C318">
        <w:rPr>
          <w:rFonts w:ascii="Times New Roman" w:eastAsia="Times New Roman" w:hAnsi="Times New Roman" w:cs="Times New Roman"/>
          <w:sz w:val="24"/>
          <w:szCs w:val="24"/>
          <w:highlight w:val="white"/>
        </w:rPr>
        <w:t xml:space="preserve"> -</w:t>
      </w:r>
      <w:r w:rsidR="21ADA499" w:rsidRPr="1BE5C318">
        <w:rPr>
          <w:rFonts w:ascii="Times New Roman" w:eastAsia="Times New Roman" w:hAnsi="Times New Roman" w:cs="Times New Roman"/>
          <w:sz w:val="24"/>
          <w:szCs w:val="24"/>
          <w:highlight w:val="white"/>
        </w:rPr>
        <w:t xml:space="preserve"> 6</w:t>
      </w:r>
    </w:p>
    <w:sectPr w:rsidR="1EA8D90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4913E" w14:textId="77777777" w:rsidR="005D3E25" w:rsidRDefault="005D3E25" w:rsidP="005D3E25">
      <w:pPr>
        <w:spacing w:line="240" w:lineRule="auto"/>
      </w:pPr>
      <w:r>
        <w:separator/>
      </w:r>
    </w:p>
  </w:endnote>
  <w:endnote w:type="continuationSeparator" w:id="0">
    <w:p w14:paraId="7740FCC1" w14:textId="77777777" w:rsidR="005D3E25" w:rsidRDefault="005D3E25" w:rsidP="005D3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1EB62" w14:textId="77777777" w:rsidR="005D3E25" w:rsidRDefault="005D3E25" w:rsidP="005D3E25">
      <w:pPr>
        <w:spacing w:line="240" w:lineRule="auto"/>
      </w:pPr>
      <w:r>
        <w:separator/>
      </w:r>
    </w:p>
  </w:footnote>
  <w:footnote w:type="continuationSeparator" w:id="0">
    <w:p w14:paraId="1CB76F35" w14:textId="77777777" w:rsidR="005D3E25" w:rsidRDefault="005D3E25" w:rsidP="005D3E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E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B802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7C47FA"/>
    <w:multiLevelType w:val="hybridMultilevel"/>
    <w:tmpl w:val="FFFFFFFF"/>
    <w:lvl w:ilvl="0" w:tplc="21FC1B3C">
      <w:start w:val="1"/>
      <w:numFmt w:val="bullet"/>
      <w:lvlText w:val=""/>
      <w:lvlJc w:val="left"/>
      <w:pPr>
        <w:ind w:left="720" w:hanging="360"/>
      </w:pPr>
      <w:rPr>
        <w:rFonts w:ascii="Symbol" w:hAnsi="Symbol" w:hint="default"/>
      </w:rPr>
    </w:lvl>
    <w:lvl w:ilvl="1" w:tplc="12F496FA">
      <w:start w:val="1"/>
      <w:numFmt w:val="bullet"/>
      <w:lvlText w:val="o"/>
      <w:lvlJc w:val="left"/>
      <w:pPr>
        <w:ind w:left="1440" w:hanging="360"/>
      </w:pPr>
      <w:rPr>
        <w:rFonts w:ascii="Courier New" w:hAnsi="Courier New" w:hint="default"/>
      </w:rPr>
    </w:lvl>
    <w:lvl w:ilvl="2" w:tplc="89DAF544">
      <w:start w:val="1"/>
      <w:numFmt w:val="bullet"/>
      <w:lvlText w:val=""/>
      <w:lvlJc w:val="left"/>
      <w:pPr>
        <w:ind w:left="2160" w:hanging="360"/>
      </w:pPr>
      <w:rPr>
        <w:rFonts w:ascii="Wingdings" w:hAnsi="Wingdings" w:hint="default"/>
      </w:rPr>
    </w:lvl>
    <w:lvl w:ilvl="3" w:tplc="BF6E7754">
      <w:start w:val="1"/>
      <w:numFmt w:val="bullet"/>
      <w:lvlText w:val=""/>
      <w:lvlJc w:val="left"/>
      <w:pPr>
        <w:ind w:left="2880" w:hanging="360"/>
      </w:pPr>
      <w:rPr>
        <w:rFonts w:ascii="Symbol" w:hAnsi="Symbol" w:hint="default"/>
      </w:rPr>
    </w:lvl>
    <w:lvl w:ilvl="4" w:tplc="689CC73E">
      <w:start w:val="1"/>
      <w:numFmt w:val="bullet"/>
      <w:lvlText w:val="o"/>
      <w:lvlJc w:val="left"/>
      <w:pPr>
        <w:ind w:left="3600" w:hanging="360"/>
      </w:pPr>
      <w:rPr>
        <w:rFonts w:ascii="Courier New" w:hAnsi="Courier New" w:hint="default"/>
      </w:rPr>
    </w:lvl>
    <w:lvl w:ilvl="5" w:tplc="244CEF96">
      <w:start w:val="1"/>
      <w:numFmt w:val="bullet"/>
      <w:lvlText w:val=""/>
      <w:lvlJc w:val="left"/>
      <w:pPr>
        <w:ind w:left="4320" w:hanging="360"/>
      </w:pPr>
      <w:rPr>
        <w:rFonts w:ascii="Wingdings" w:hAnsi="Wingdings" w:hint="default"/>
      </w:rPr>
    </w:lvl>
    <w:lvl w:ilvl="6" w:tplc="CD2A6318">
      <w:start w:val="1"/>
      <w:numFmt w:val="bullet"/>
      <w:lvlText w:val=""/>
      <w:lvlJc w:val="left"/>
      <w:pPr>
        <w:ind w:left="5040" w:hanging="360"/>
      </w:pPr>
      <w:rPr>
        <w:rFonts w:ascii="Symbol" w:hAnsi="Symbol" w:hint="default"/>
      </w:rPr>
    </w:lvl>
    <w:lvl w:ilvl="7" w:tplc="20B052D8">
      <w:start w:val="1"/>
      <w:numFmt w:val="bullet"/>
      <w:lvlText w:val="o"/>
      <w:lvlJc w:val="left"/>
      <w:pPr>
        <w:ind w:left="5760" w:hanging="360"/>
      </w:pPr>
      <w:rPr>
        <w:rFonts w:ascii="Courier New" w:hAnsi="Courier New" w:hint="default"/>
      </w:rPr>
    </w:lvl>
    <w:lvl w:ilvl="8" w:tplc="AE383632">
      <w:start w:val="1"/>
      <w:numFmt w:val="bullet"/>
      <w:lvlText w:val=""/>
      <w:lvlJc w:val="left"/>
      <w:pPr>
        <w:ind w:left="6480" w:hanging="360"/>
      </w:pPr>
      <w:rPr>
        <w:rFonts w:ascii="Wingdings" w:hAnsi="Wingdings" w:hint="default"/>
      </w:rPr>
    </w:lvl>
  </w:abstractNum>
  <w:abstractNum w:abstractNumId="3" w15:restartNumberingAfterBreak="0">
    <w:nsid w:val="4316678D"/>
    <w:multiLevelType w:val="hybridMultilevel"/>
    <w:tmpl w:val="FFFFFFFF"/>
    <w:lvl w:ilvl="0" w:tplc="90523FAA">
      <w:start w:val="1"/>
      <w:numFmt w:val="bullet"/>
      <w:lvlText w:val=""/>
      <w:lvlJc w:val="left"/>
      <w:pPr>
        <w:ind w:left="720" w:hanging="360"/>
      </w:pPr>
      <w:rPr>
        <w:rFonts w:ascii="Symbol" w:hAnsi="Symbol" w:hint="default"/>
      </w:rPr>
    </w:lvl>
    <w:lvl w:ilvl="1" w:tplc="AB52D83C">
      <w:start w:val="1"/>
      <w:numFmt w:val="bullet"/>
      <w:lvlText w:val="o"/>
      <w:lvlJc w:val="left"/>
      <w:pPr>
        <w:ind w:left="1440" w:hanging="360"/>
      </w:pPr>
      <w:rPr>
        <w:rFonts w:ascii="Courier New" w:hAnsi="Courier New" w:hint="default"/>
      </w:rPr>
    </w:lvl>
    <w:lvl w:ilvl="2" w:tplc="13F6316A">
      <w:start w:val="1"/>
      <w:numFmt w:val="bullet"/>
      <w:lvlText w:val=""/>
      <w:lvlJc w:val="left"/>
      <w:pPr>
        <w:ind w:left="2160" w:hanging="360"/>
      </w:pPr>
      <w:rPr>
        <w:rFonts w:ascii="Wingdings" w:hAnsi="Wingdings" w:hint="default"/>
      </w:rPr>
    </w:lvl>
    <w:lvl w:ilvl="3" w:tplc="31E0DF0C">
      <w:start w:val="1"/>
      <w:numFmt w:val="bullet"/>
      <w:lvlText w:val=""/>
      <w:lvlJc w:val="left"/>
      <w:pPr>
        <w:ind w:left="2880" w:hanging="360"/>
      </w:pPr>
      <w:rPr>
        <w:rFonts w:ascii="Symbol" w:hAnsi="Symbol" w:hint="default"/>
      </w:rPr>
    </w:lvl>
    <w:lvl w:ilvl="4" w:tplc="70669554">
      <w:start w:val="1"/>
      <w:numFmt w:val="bullet"/>
      <w:lvlText w:val="o"/>
      <w:lvlJc w:val="left"/>
      <w:pPr>
        <w:ind w:left="3600" w:hanging="360"/>
      </w:pPr>
      <w:rPr>
        <w:rFonts w:ascii="Courier New" w:hAnsi="Courier New" w:hint="default"/>
      </w:rPr>
    </w:lvl>
    <w:lvl w:ilvl="5" w:tplc="4EB4A144">
      <w:start w:val="1"/>
      <w:numFmt w:val="bullet"/>
      <w:lvlText w:val=""/>
      <w:lvlJc w:val="left"/>
      <w:pPr>
        <w:ind w:left="4320" w:hanging="360"/>
      </w:pPr>
      <w:rPr>
        <w:rFonts w:ascii="Wingdings" w:hAnsi="Wingdings" w:hint="default"/>
      </w:rPr>
    </w:lvl>
    <w:lvl w:ilvl="6" w:tplc="3D80D512">
      <w:start w:val="1"/>
      <w:numFmt w:val="bullet"/>
      <w:lvlText w:val=""/>
      <w:lvlJc w:val="left"/>
      <w:pPr>
        <w:ind w:left="5040" w:hanging="360"/>
      </w:pPr>
      <w:rPr>
        <w:rFonts w:ascii="Symbol" w:hAnsi="Symbol" w:hint="default"/>
      </w:rPr>
    </w:lvl>
    <w:lvl w:ilvl="7" w:tplc="CE309B96">
      <w:start w:val="1"/>
      <w:numFmt w:val="bullet"/>
      <w:lvlText w:val="o"/>
      <w:lvlJc w:val="left"/>
      <w:pPr>
        <w:ind w:left="5760" w:hanging="360"/>
      </w:pPr>
      <w:rPr>
        <w:rFonts w:ascii="Courier New" w:hAnsi="Courier New" w:hint="default"/>
      </w:rPr>
    </w:lvl>
    <w:lvl w:ilvl="8" w:tplc="438A5276">
      <w:start w:val="1"/>
      <w:numFmt w:val="bullet"/>
      <w:lvlText w:val=""/>
      <w:lvlJc w:val="left"/>
      <w:pPr>
        <w:ind w:left="6480" w:hanging="360"/>
      </w:pPr>
      <w:rPr>
        <w:rFonts w:ascii="Wingdings" w:hAnsi="Wingdings" w:hint="default"/>
      </w:rPr>
    </w:lvl>
  </w:abstractNum>
  <w:abstractNum w:abstractNumId="4" w15:restartNumberingAfterBreak="0">
    <w:nsid w:val="49F9132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0D320B"/>
    <w:multiLevelType w:val="hybridMultilevel"/>
    <w:tmpl w:val="FFFFFFFF"/>
    <w:lvl w:ilvl="0" w:tplc="FF88C292">
      <w:start w:val="1"/>
      <w:numFmt w:val="bullet"/>
      <w:lvlText w:val="-"/>
      <w:lvlJc w:val="left"/>
      <w:pPr>
        <w:ind w:left="720" w:hanging="360"/>
      </w:pPr>
      <w:rPr>
        <w:rFonts w:ascii="Calibri" w:hAnsi="Calibri" w:hint="default"/>
      </w:rPr>
    </w:lvl>
    <w:lvl w:ilvl="1" w:tplc="173A74FC">
      <w:start w:val="1"/>
      <w:numFmt w:val="bullet"/>
      <w:lvlText w:val="o"/>
      <w:lvlJc w:val="left"/>
      <w:pPr>
        <w:ind w:left="1440" w:hanging="360"/>
      </w:pPr>
      <w:rPr>
        <w:rFonts w:ascii="Courier New" w:hAnsi="Courier New" w:hint="default"/>
      </w:rPr>
    </w:lvl>
    <w:lvl w:ilvl="2" w:tplc="5448B4FE">
      <w:start w:val="1"/>
      <w:numFmt w:val="bullet"/>
      <w:lvlText w:val=""/>
      <w:lvlJc w:val="left"/>
      <w:pPr>
        <w:ind w:left="2160" w:hanging="360"/>
      </w:pPr>
      <w:rPr>
        <w:rFonts w:ascii="Wingdings" w:hAnsi="Wingdings" w:hint="default"/>
      </w:rPr>
    </w:lvl>
    <w:lvl w:ilvl="3" w:tplc="EDFA229E">
      <w:start w:val="1"/>
      <w:numFmt w:val="bullet"/>
      <w:lvlText w:val=""/>
      <w:lvlJc w:val="left"/>
      <w:pPr>
        <w:ind w:left="2880" w:hanging="360"/>
      </w:pPr>
      <w:rPr>
        <w:rFonts w:ascii="Symbol" w:hAnsi="Symbol" w:hint="default"/>
      </w:rPr>
    </w:lvl>
    <w:lvl w:ilvl="4" w:tplc="631A35B0">
      <w:start w:val="1"/>
      <w:numFmt w:val="bullet"/>
      <w:lvlText w:val="o"/>
      <w:lvlJc w:val="left"/>
      <w:pPr>
        <w:ind w:left="3600" w:hanging="360"/>
      </w:pPr>
      <w:rPr>
        <w:rFonts w:ascii="Courier New" w:hAnsi="Courier New" w:hint="default"/>
      </w:rPr>
    </w:lvl>
    <w:lvl w:ilvl="5" w:tplc="2BF47CD0">
      <w:start w:val="1"/>
      <w:numFmt w:val="bullet"/>
      <w:lvlText w:val=""/>
      <w:lvlJc w:val="left"/>
      <w:pPr>
        <w:ind w:left="4320" w:hanging="360"/>
      </w:pPr>
      <w:rPr>
        <w:rFonts w:ascii="Wingdings" w:hAnsi="Wingdings" w:hint="default"/>
      </w:rPr>
    </w:lvl>
    <w:lvl w:ilvl="6" w:tplc="941433A2">
      <w:start w:val="1"/>
      <w:numFmt w:val="bullet"/>
      <w:lvlText w:val=""/>
      <w:lvlJc w:val="left"/>
      <w:pPr>
        <w:ind w:left="5040" w:hanging="360"/>
      </w:pPr>
      <w:rPr>
        <w:rFonts w:ascii="Symbol" w:hAnsi="Symbol" w:hint="default"/>
      </w:rPr>
    </w:lvl>
    <w:lvl w:ilvl="7" w:tplc="30B04038">
      <w:start w:val="1"/>
      <w:numFmt w:val="bullet"/>
      <w:lvlText w:val="o"/>
      <w:lvlJc w:val="left"/>
      <w:pPr>
        <w:ind w:left="5760" w:hanging="360"/>
      </w:pPr>
      <w:rPr>
        <w:rFonts w:ascii="Courier New" w:hAnsi="Courier New" w:hint="default"/>
      </w:rPr>
    </w:lvl>
    <w:lvl w:ilvl="8" w:tplc="2788FD50">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65B"/>
    <w:rsid w:val="005D3E25"/>
    <w:rsid w:val="00D9365B"/>
    <w:rsid w:val="015DAAC4"/>
    <w:rsid w:val="05587044"/>
    <w:rsid w:val="086CDE9C"/>
    <w:rsid w:val="08BF9997"/>
    <w:rsid w:val="1244D51F"/>
    <w:rsid w:val="1694F5D9"/>
    <w:rsid w:val="16FF1DE5"/>
    <w:rsid w:val="19B61F15"/>
    <w:rsid w:val="1BE5C318"/>
    <w:rsid w:val="1D41C68E"/>
    <w:rsid w:val="1EA8D90A"/>
    <w:rsid w:val="21ADA499"/>
    <w:rsid w:val="23EE9964"/>
    <w:rsid w:val="275909AE"/>
    <w:rsid w:val="29A4D503"/>
    <w:rsid w:val="2A07483F"/>
    <w:rsid w:val="2D852011"/>
    <w:rsid w:val="2E0A7F9A"/>
    <w:rsid w:val="33934886"/>
    <w:rsid w:val="33D1B3B0"/>
    <w:rsid w:val="34741E6C"/>
    <w:rsid w:val="37556E9E"/>
    <w:rsid w:val="3806000F"/>
    <w:rsid w:val="39A9800C"/>
    <w:rsid w:val="3C018849"/>
    <w:rsid w:val="3C2A37CC"/>
    <w:rsid w:val="3C46CE86"/>
    <w:rsid w:val="3C4E555F"/>
    <w:rsid w:val="3F690486"/>
    <w:rsid w:val="4383920B"/>
    <w:rsid w:val="44BC8245"/>
    <w:rsid w:val="45A9E0AC"/>
    <w:rsid w:val="46A859C7"/>
    <w:rsid w:val="485D9261"/>
    <w:rsid w:val="4B1F944B"/>
    <w:rsid w:val="4ED71AE2"/>
    <w:rsid w:val="5189242C"/>
    <w:rsid w:val="5190548A"/>
    <w:rsid w:val="52BC5AC4"/>
    <w:rsid w:val="53D9E767"/>
    <w:rsid w:val="56C3F005"/>
    <w:rsid w:val="5768292E"/>
    <w:rsid w:val="5C4C7081"/>
    <w:rsid w:val="5D23B09B"/>
    <w:rsid w:val="5D551D0E"/>
    <w:rsid w:val="5F733B13"/>
    <w:rsid w:val="5FBAD89F"/>
    <w:rsid w:val="6163A9A3"/>
    <w:rsid w:val="617B3E69"/>
    <w:rsid w:val="641E3A3A"/>
    <w:rsid w:val="6A0DE04C"/>
    <w:rsid w:val="6AEB811F"/>
    <w:rsid w:val="6C39D255"/>
    <w:rsid w:val="6DF57C02"/>
    <w:rsid w:val="707C8855"/>
    <w:rsid w:val="7173D920"/>
    <w:rsid w:val="76373A42"/>
    <w:rsid w:val="76D33AF7"/>
    <w:rsid w:val="7FFFD7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6264C58"/>
  <w15:docId w15:val="{D9271ECE-4CC4-4021-A67D-3DC66716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Anusua Trivedi</cp:lastModifiedBy>
  <cp:revision>3</cp:revision>
  <dcterms:created xsi:type="dcterms:W3CDTF">2021-12-03T18:12:00Z</dcterms:created>
  <dcterms:modified xsi:type="dcterms:W3CDTF">2021-12-03T18:12:00Z</dcterms:modified>
</cp:coreProperties>
</file>