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>Государственное бюджетное общеобразовательное учреждение "Президентский 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215A80CA" w14:textId="094B7A93" w:rsidR="00F02DE1" w:rsidRPr="00DD0A23" w:rsidRDefault="00CE649E" w:rsidP="007342DF">
      <w:pPr>
        <w:jc w:val="center"/>
        <w:rPr>
          <w:b/>
          <w:bCs/>
          <w:sz w:val="36"/>
          <w:szCs w:val="36"/>
        </w:rPr>
      </w:pPr>
      <w:r w:rsidRPr="00DD0A23">
        <w:rPr>
          <w:rFonts w:eastAsia="Times New Roman"/>
          <w:b/>
          <w:bCs/>
          <w:sz w:val="36"/>
          <w:szCs w:val="36"/>
        </w:rPr>
        <w:t xml:space="preserve">Нахождение </w:t>
      </w:r>
      <w:r w:rsidRPr="00DD0A23">
        <w:rPr>
          <w:rFonts w:eastAsia="Times New Roman"/>
          <w:b/>
          <w:bCs/>
          <w:sz w:val="36"/>
          <w:szCs w:val="36"/>
        </w:rPr>
        <w:t>пар</w:t>
      </w:r>
      <w:r w:rsidR="00B85CDA" w:rsidRPr="00DD0A23">
        <w:rPr>
          <w:rFonts w:eastAsia="Times New Roman"/>
          <w:b/>
          <w:bCs/>
          <w:sz w:val="36"/>
          <w:szCs w:val="36"/>
        </w:rPr>
        <w:t>ы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пересекающихся окружностей, </w:t>
      </w:r>
      <w:r w:rsidR="00033465" w:rsidRPr="00DD0A23">
        <w:rPr>
          <w:rFonts w:eastAsia="Times New Roman"/>
          <w:b/>
          <w:bCs/>
          <w:sz w:val="36"/>
          <w:szCs w:val="36"/>
        </w:rPr>
        <w:t>с максимальной</w:t>
      </w:r>
      <w:r w:rsidRPr="00DD0A23">
        <w:rPr>
          <w:rFonts w:eastAsia="Times New Roman"/>
          <w:b/>
          <w:bCs/>
          <w:sz w:val="36"/>
          <w:szCs w:val="36"/>
        </w:rPr>
        <w:t xml:space="preserve"> длин</w:t>
      </w:r>
      <w:r w:rsidR="00033465" w:rsidRPr="00DD0A23">
        <w:rPr>
          <w:rFonts w:eastAsia="Times New Roman"/>
          <w:b/>
          <w:bCs/>
          <w:sz w:val="36"/>
          <w:szCs w:val="36"/>
        </w:rPr>
        <w:t>ой</w:t>
      </w:r>
      <w:r w:rsidRPr="00DD0A23">
        <w:rPr>
          <w:rFonts w:eastAsia="Times New Roman"/>
          <w:b/>
          <w:bCs/>
          <w:sz w:val="36"/>
          <w:szCs w:val="36"/>
        </w:rPr>
        <w:t xml:space="preserve"> отрезка, </w:t>
      </w:r>
      <w:r w:rsidR="002E2F95" w:rsidRPr="00DD0A23">
        <w:rPr>
          <w:rFonts w:eastAsia="Times New Roman"/>
          <w:b/>
          <w:bCs/>
          <w:sz w:val="36"/>
          <w:szCs w:val="36"/>
        </w:rPr>
        <w:t>соединяющего</w:t>
      </w:r>
      <w:r w:rsidRPr="00DD0A23">
        <w:rPr>
          <w:rFonts w:eastAsia="Times New Roman"/>
          <w:b/>
          <w:bCs/>
          <w:sz w:val="36"/>
          <w:szCs w:val="36"/>
        </w:rPr>
        <w:t xml:space="preserve"> точк</w:t>
      </w:r>
      <w:r w:rsidR="002E2F95" w:rsidRPr="00DD0A23">
        <w:rPr>
          <w:rFonts w:eastAsia="Times New Roman"/>
          <w:b/>
          <w:bCs/>
          <w:sz w:val="36"/>
          <w:szCs w:val="36"/>
        </w:rPr>
        <w:t>и</w:t>
      </w:r>
      <w:r w:rsidR="00033465" w:rsidRPr="00DD0A23">
        <w:rPr>
          <w:rFonts w:eastAsia="Times New Roman"/>
          <w:b/>
          <w:bCs/>
          <w:sz w:val="36"/>
          <w:szCs w:val="36"/>
        </w:rPr>
        <w:t xml:space="preserve"> их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пересечения</w:t>
      </w:r>
      <w:r w:rsidR="002E2F95" w:rsidRPr="00DD0A23">
        <w:rPr>
          <w:rFonts w:eastAsia="Times New Roman"/>
          <w:b/>
          <w:bCs/>
          <w:sz w:val="36"/>
          <w:szCs w:val="36"/>
        </w:rPr>
        <w:t>, в заданном множестве окружностей</w:t>
      </w:r>
    </w:p>
    <w:p w14:paraId="280B9123" w14:textId="0D92596D" w:rsidR="00F02DE1" w:rsidRPr="00032CBF" w:rsidRDefault="00323FA0" w:rsidP="007342DF">
      <w:pPr>
        <w:jc w:val="center"/>
        <w:rPr>
          <w:sz w:val="28"/>
          <w:szCs w:val="28"/>
        </w:rPr>
      </w:pPr>
      <w:r w:rsidRPr="00032CBF">
        <w:rPr>
          <w:rFonts w:eastAsia="Times New Roman"/>
          <w:sz w:val="28"/>
          <w:szCs w:val="28"/>
        </w:rPr>
        <w:t xml:space="preserve">Отчет о </w:t>
      </w:r>
      <w:r w:rsidR="00DD0A23" w:rsidRPr="00032CBF">
        <w:rPr>
          <w:rFonts w:eastAsia="Times New Roman"/>
          <w:sz w:val="28"/>
          <w:szCs w:val="28"/>
        </w:rPr>
        <w:t>г</w:t>
      </w:r>
      <w:r w:rsidR="00DD0A23" w:rsidRPr="00032CBF">
        <w:rPr>
          <w:rFonts w:eastAsia="Times New Roman"/>
          <w:sz w:val="28"/>
          <w:szCs w:val="28"/>
        </w:rPr>
        <w:t>одово</w:t>
      </w:r>
      <w:r w:rsidR="00DD0A23" w:rsidRPr="00032CBF">
        <w:rPr>
          <w:rFonts w:eastAsia="Times New Roman"/>
          <w:sz w:val="28"/>
          <w:szCs w:val="28"/>
        </w:rPr>
        <w:t>м</w:t>
      </w:r>
      <w:r w:rsidR="00DD0A23" w:rsidRPr="00032CBF">
        <w:rPr>
          <w:rFonts w:eastAsia="Times New Roman"/>
          <w:sz w:val="28"/>
          <w:szCs w:val="28"/>
        </w:rPr>
        <w:t xml:space="preserve"> проект</w:t>
      </w:r>
      <w:r w:rsidR="00DD0A23" w:rsidRPr="00032CBF">
        <w:rPr>
          <w:rFonts w:eastAsia="Times New Roman"/>
          <w:sz w:val="28"/>
          <w:szCs w:val="28"/>
        </w:rPr>
        <w:t>е</w:t>
      </w:r>
      <w:r w:rsidR="00DD0A23" w:rsidRPr="00032CBF">
        <w:rPr>
          <w:rFonts w:eastAsia="Times New Roman"/>
          <w:sz w:val="28"/>
          <w:szCs w:val="28"/>
        </w:rPr>
        <w:t xml:space="preserve">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5DA8BE3D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  <w:r w:rsidR="00841BDF" w:rsidRPr="00F60310">
        <w:rPr>
          <w:rFonts w:eastAsia="Times New Roman"/>
          <w:sz w:val="24"/>
          <w:szCs w:val="24"/>
        </w:rPr>
        <w:t>а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34E01B39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Pr="00F60310">
        <w:rPr>
          <w:rFonts w:eastAsia="Times New Roman"/>
          <w:sz w:val="24"/>
          <w:szCs w:val="24"/>
        </w:rPr>
        <w:t>ца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7C991C2B" w:rsidR="00F02DE1" w:rsidRPr="00841BDF" w:rsidRDefault="00841BDF" w:rsidP="00F60310">
      <w:pPr>
        <w:ind w:left="6480"/>
        <w:rPr>
          <w:sz w:val="28"/>
          <w:szCs w:val="28"/>
        </w:rPr>
      </w:pPr>
      <w:r w:rsidRPr="00F60310">
        <w:rPr>
          <w:rFonts w:eastAsia="Times New Roman"/>
          <w:sz w:val="24"/>
          <w:szCs w:val="24"/>
        </w:rPr>
        <w:t>Костюкевич София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footerReference w:type="default" r:id="rId8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3E00F5DE" w14:textId="5715FFD7" w:rsidR="00F02DE1" w:rsidRDefault="003745B0">
      <w:pPr>
        <w:spacing w:line="279" w:lineRule="exact"/>
        <w:rPr>
          <w:rFonts w:eastAsia="Times New Roman"/>
          <w:sz w:val="24"/>
          <w:szCs w:val="24"/>
        </w:rPr>
      </w:pPr>
      <w:r w:rsidRPr="003745B0">
        <w:rPr>
          <w:rFonts w:eastAsia="Times New Roman"/>
          <w:sz w:val="24"/>
          <w:szCs w:val="24"/>
        </w:rPr>
        <w:t>На плоскости задано множество окружностей. Найти такую пару пересекающихся окружностей, что длина отрезка, проведенного от одной точки пересечения этих двух окружностей до другой, максимальна. В качестве ответа: выделить эту пару окружностей, нарисовать отрезок между найденными точками пересечения.</w:t>
      </w:r>
    </w:p>
    <w:p w14:paraId="0204C7C1" w14:textId="77777777" w:rsidR="003745B0" w:rsidRPr="003745B0" w:rsidRDefault="003745B0">
      <w:pPr>
        <w:spacing w:line="279" w:lineRule="exact"/>
        <w:rPr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1357DED4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r w:rsidR="006C602F">
        <w:rPr>
          <w:rFonts w:eastAsia="Lucida Console"/>
          <w:sz w:val="24"/>
          <w:szCs w:val="24"/>
          <w:lang w:val="en-US"/>
        </w:rPr>
        <w:t>circles</w:t>
      </w:r>
      <w:r w:rsidRPr="006C602F">
        <w:rPr>
          <w:rFonts w:eastAsia="Lucida Console"/>
          <w:sz w:val="24"/>
          <w:szCs w:val="24"/>
        </w:rPr>
        <w:t>.txt</w:t>
      </w:r>
      <w:r w:rsidRPr="006C602F">
        <w:rPr>
          <w:rFonts w:eastAsia="Times New Roman"/>
          <w:sz w:val="24"/>
          <w:szCs w:val="24"/>
        </w:rPr>
        <w:t xml:space="preserve"> содержатся строки с информацией о </w:t>
      </w:r>
      <w:r w:rsidR="000C4A90">
        <w:rPr>
          <w:sz w:val="24"/>
          <w:szCs w:val="24"/>
        </w:rPr>
        <w:t>каждой заданной окруж</w:t>
      </w:r>
      <w:r w:rsidR="000C4A90" w:rsidRPr="000E530B">
        <w:rPr>
          <w:sz w:val="24"/>
          <w:szCs w:val="24"/>
        </w:rPr>
        <w:t>ности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1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614FC6" w:rsidRPr="000E530B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центра задаваемой окружности, а </w:t>
      </w:r>
      <w:r w:rsidR="00614FC6" w:rsidRPr="000E530B">
        <w:rPr>
          <w:rFonts w:eastAsia="Times New Roman"/>
          <w:sz w:val="24"/>
          <w:szCs w:val="24"/>
          <w:lang w:val="en-US"/>
        </w:rPr>
        <w:t>x</w:t>
      </w:r>
      <w:r w:rsidR="00614FC6" w:rsidRPr="000E530B">
        <w:rPr>
          <w:rFonts w:eastAsia="Times New Roman"/>
          <w:sz w:val="24"/>
          <w:szCs w:val="24"/>
        </w:rPr>
        <w:t>1</w:t>
      </w:r>
      <w:r w:rsidR="000E530B">
        <w:rPr>
          <w:rFonts w:eastAsia="Times New Roman"/>
          <w:sz w:val="24"/>
          <w:szCs w:val="24"/>
        </w:rPr>
        <w:t xml:space="preserve"> </w:t>
      </w:r>
      <w:r w:rsidR="00614FC6" w:rsidRPr="000E530B">
        <w:rPr>
          <w:sz w:val="24"/>
          <w:szCs w:val="24"/>
        </w:rPr>
        <w:t>и</w:t>
      </w:r>
      <w:r w:rsidR="000E530B">
        <w:rPr>
          <w:sz w:val="24"/>
          <w:szCs w:val="24"/>
        </w:rPr>
        <w:t xml:space="preserve"> </w:t>
      </w:r>
      <w:r w:rsidR="009E4F0A" w:rsidRPr="000E530B">
        <w:rPr>
          <w:sz w:val="24"/>
          <w:szCs w:val="24"/>
          <w:lang w:val="en-US"/>
        </w:rPr>
        <w:t>y</w:t>
      </w:r>
      <w:r w:rsidR="009E4F0A" w:rsidRPr="000E530B">
        <w:rPr>
          <w:sz w:val="24"/>
          <w:szCs w:val="24"/>
        </w:rPr>
        <w:t>1</w:t>
      </w:r>
      <w:r w:rsidR="009E4F0A" w:rsidRPr="009E4F0A">
        <w:rPr>
          <w:sz w:val="24"/>
          <w:szCs w:val="24"/>
        </w:rPr>
        <w:t xml:space="preserve"> </w:t>
      </w:r>
      <w:r w:rsidR="009E4F0A" w:rsidRPr="006C602F">
        <w:rPr>
          <w:rFonts w:eastAsia="Times New Roman"/>
          <w:sz w:val="24"/>
          <w:szCs w:val="24"/>
        </w:rPr>
        <w:t xml:space="preserve">— </w:t>
      </w:r>
      <w:r w:rsidR="009E4F0A">
        <w:rPr>
          <w:rFonts w:eastAsia="Times New Roman"/>
          <w:sz w:val="24"/>
          <w:szCs w:val="24"/>
        </w:rPr>
        <w:t xml:space="preserve">координаты </w:t>
      </w:r>
      <w:r w:rsidR="009E4F0A">
        <w:rPr>
          <w:rFonts w:eastAsia="Times New Roman"/>
          <w:sz w:val="24"/>
          <w:szCs w:val="24"/>
        </w:rPr>
        <w:t>точки</w:t>
      </w:r>
      <w:r w:rsidR="009E4F0A">
        <w:rPr>
          <w:rFonts w:eastAsia="Times New Roman"/>
          <w:sz w:val="24"/>
          <w:szCs w:val="24"/>
        </w:rPr>
        <w:t xml:space="preserve"> </w:t>
      </w:r>
      <w:r w:rsidR="009E4F0A">
        <w:rPr>
          <w:rFonts w:eastAsia="Times New Roman"/>
          <w:sz w:val="24"/>
          <w:szCs w:val="24"/>
        </w:rPr>
        <w:t>лежащей на этой</w:t>
      </w:r>
      <w:r w:rsidR="009E4F0A">
        <w:rPr>
          <w:rFonts w:eastAsia="Times New Roman"/>
          <w:sz w:val="24"/>
          <w:szCs w:val="24"/>
        </w:rPr>
        <w:t xml:space="preserve"> окружности</w:t>
      </w:r>
      <w:r w:rsidR="009E4F0A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6D4FA3" w:rsidRPr="006D4FA3">
        <w:rPr>
          <w:color w:val="24292E"/>
          <w:sz w:val="24"/>
          <w:szCs w:val="24"/>
          <w:shd w:val="clear" w:color="auto" w:fill="FFFFFF"/>
        </w:rPr>
        <w:t>-0,20 -0,88 -0,44 -0,08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>Каждая из заданных координат представляет из себя</w:t>
      </w:r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</w:t>
      </w:r>
      <w:r w:rsidRPr="006C602F">
        <w:rPr>
          <w:rFonts w:eastAsia="Times New Roman"/>
          <w:sz w:val="24"/>
          <w:szCs w:val="24"/>
        </w:rPr>
        <w:t xml:space="preserve">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</w:t>
      </w:r>
      <w:r w:rsidRPr="006C602F">
        <w:rPr>
          <w:rFonts w:eastAsia="Times New Roman"/>
          <w:sz w:val="24"/>
          <w:szCs w:val="24"/>
        </w:rPr>
        <w:t xml:space="preserve">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7F690E0B" w14:textId="2EC3911E" w:rsidR="00F02DE1" w:rsidRDefault="00323FA0">
      <w:pPr>
        <w:spacing w:line="241" w:lineRule="auto"/>
        <w:ind w:right="500" w:firstLine="722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Необходимо </w:t>
      </w:r>
      <w:r w:rsidR="0047390D">
        <w:rPr>
          <w:rFonts w:eastAsia="Times New Roman"/>
          <w:sz w:val="23"/>
          <w:szCs w:val="23"/>
        </w:rPr>
        <w:t>выделить</w:t>
      </w:r>
      <w:r>
        <w:rPr>
          <w:rFonts w:eastAsia="Times New Roman"/>
          <w:sz w:val="23"/>
          <w:szCs w:val="23"/>
        </w:rPr>
        <w:t xml:space="preserve"> на экран</w:t>
      </w:r>
      <w:r w:rsidR="0047390D">
        <w:rPr>
          <w:rFonts w:eastAsia="Times New Roman"/>
          <w:sz w:val="23"/>
          <w:szCs w:val="23"/>
        </w:rPr>
        <w:t>е</w:t>
      </w:r>
      <w:r>
        <w:rPr>
          <w:rFonts w:eastAsia="Times New Roman"/>
          <w:sz w:val="23"/>
          <w:szCs w:val="23"/>
        </w:rPr>
        <w:t xml:space="preserve"> </w:t>
      </w:r>
      <w:r w:rsidR="0047390D">
        <w:rPr>
          <w:rFonts w:eastAsia="Times New Roman"/>
          <w:sz w:val="23"/>
          <w:szCs w:val="23"/>
        </w:rPr>
        <w:t>пару окружностей</w:t>
      </w:r>
      <w:r>
        <w:rPr>
          <w:rFonts w:eastAsia="Times New Roman"/>
          <w:sz w:val="23"/>
          <w:szCs w:val="23"/>
        </w:rPr>
        <w:t xml:space="preserve"> — </w:t>
      </w:r>
      <w:r w:rsidR="0047390D">
        <w:rPr>
          <w:rFonts w:eastAsia="Times New Roman"/>
          <w:sz w:val="23"/>
          <w:szCs w:val="23"/>
        </w:rPr>
        <w:t>таких, что длина отрезка, соединяющего точки их пересечения</w:t>
      </w:r>
      <w:r w:rsidR="00736BA6">
        <w:rPr>
          <w:rFonts w:eastAsia="Times New Roman"/>
          <w:sz w:val="23"/>
          <w:szCs w:val="23"/>
        </w:rPr>
        <w:t>, максимальна</w:t>
      </w:r>
      <w:r w:rsidR="00736BA6" w:rsidRPr="00736BA6">
        <w:rPr>
          <w:rFonts w:eastAsia="Times New Roman"/>
          <w:sz w:val="23"/>
          <w:szCs w:val="23"/>
        </w:rPr>
        <w:t xml:space="preserve">; </w:t>
      </w:r>
      <w:r w:rsidR="00736BA6">
        <w:rPr>
          <w:sz w:val="23"/>
          <w:szCs w:val="23"/>
        </w:rPr>
        <w:t>и нарисовать этот отрезок</w:t>
      </w:r>
      <w:r>
        <w:rPr>
          <w:rFonts w:eastAsia="Times New Roman"/>
          <w:sz w:val="23"/>
          <w:szCs w:val="23"/>
        </w:rPr>
        <w:t>. Возможно, так</w:t>
      </w:r>
      <w:r w:rsidR="00736BA6">
        <w:rPr>
          <w:rFonts w:eastAsia="Times New Roman"/>
          <w:sz w:val="23"/>
          <w:szCs w:val="23"/>
        </w:rPr>
        <w:t xml:space="preserve">их окружностей не будет, если среди заданных окружностей </w:t>
      </w:r>
      <w:r w:rsidR="00DE6A54">
        <w:rPr>
          <w:rFonts w:eastAsia="Times New Roman"/>
          <w:sz w:val="23"/>
          <w:szCs w:val="23"/>
        </w:rPr>
        <w:t>не будет пересекающихся</w:t>
      </w:r>
      <w:r>
        <w:rPr>
          <w:rFonts w:eastAsia="Times New Roman"/>
          <w:sz w:val="23"/>
          <w:szCs w:val="23"/>
        </w:rPr>
        <w:t>.</w:t>
      </w:r>
      <w:r w:rsidR="00FD38CE">
        <w:rPr>
          <w:rFonts w:eastAsia="Times New Roman"/>
          <w:sz w:val="23"/>
          <w:szCs w:val="23"/>
        </w:rPr>
        <w:t xml:space="preserve"> В текстовом файле – координаты </w:t>
      </w:r>
      <w:r w:rsidR="008B158D">
        <w:rPr>
          <w:rFonts w:eastAsia="Times New Roman"/>
          <w:sz w:val="23"/>
          <w:szCs w:val="23"/>
        </w:rPr>
        <w:t>начала и конца искомого отрезка.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5B224787" w14:textId="39A3C504" w:rsidR="002E3A6F" w:rsidRPr="006C79DB" w:rsidRDefault="002E3A6F" w:rsidP="002E3A6F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6C79DB">
        <w:rPr>
          <w:rFonts w:eastAsia="Times New Roman"/>
          <w:sz w:val="24"/>
          <w:szCs w:val="24"/>
        </w:rPr>
        <w:t>Сначала найдём радиус каждой окружности следующим образом:</w:t>
      </w:r>
    </w:p>
    <w:p w14:paraId="4D1EDC3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Style w:val="pl-smi"/>
                <w:rFonts w:ascii="Cambria Math" w:hAnsi="Cambria Math"/>
                <w:i/>
                <w:color w:val="24292E"/>
                <w:sz w:val="24"/>
                <w:szCs w:val="24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pl-smi"/>
                <w:rFonts w:ascii="Cambria Math" w:hAnsi="Cambria Math"/>
                <w:color w:val="24292E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  <w:r w:rsidRPr="006C79DB">
        <w:rPr>
          <w:color w:val="24292E"/>
          <w:sz w:val="24"/>
          <w:szCs w:val="24"/>
          <w:shd w:val="clear" w:color="auto" w:fill="FFFFFF"/>
        </w:rPr>
        <w:t xml:space="preserve"> | </w:t>
      </w:r>
      <w:r w:rsidRPr="006C79DB">
        <w:rPr>
          <w:color w:val="24292E"/>
          <w:sz w:val="24"/>
          <w:szCs w:val="24"/>
          <w:shd w:val="clear" w:color="auto" w:fill="FFFFFF"/>
          <w:lang w:val="en-US"/>
        </w:rPr>
        <w:t>r</w:t>
      </w:r>
      <w:r w:rsidRPr="006C79DB">
        <w:rPr>
          <w:color w:val="24292E"/>
          <w:sz w:val="24"/>
          <w:szCs w:val="24"/>
          <w:shd w:val="clear" w:color="auto" w:fill="FFFFFF"/>
        </w:rPr>
        <w:t xml:space="preserve"> </w:t>
      </w:r>
      <w:r w:rsidRPr="006C79DB">
        <w:rPr>
          <w:rFonts w:eastAsia="Times New Roman"/>
          <w:sz w:val="24"/>
          <w:szCs w:val="24"/>
        </w:rPr>
        <w:t xml:space="preserve">— </w:t>
      </w:r>
      <w:r w:rsidRPr="006C79DB">
        <w:rPr>
          <w:sz w:val="24"/>
          <w:szCs w:val="24"/>
        </w:rPr>
        <w:t xml:space="preserve">радиус окружности; </w:t>
      </w:r>
      <w:r w:rsidRPr="006C79DB">
        <w:rPr>
          <w:sz w:val="24"/>
          <w:szCs w:val="24"/>
          <w:lang w:val="en-US"/>
        </w:rPr>
        <w:t>x</w:t>
      </w:r>
      <w:r w:rsidRPr="006C79DB">
        <w:rPr>
          <w:sz w:val="24"/>
          <w:szCs w:val="24"/>
        </w:rPr>
        <w:t xml:space="preserve">1 </w:t>
      </w:r>
      <w:r w:rsidRPr="006C79DB">
        <w:rPr>
          <w:rFonts w:eastAsia="Times New Roman"/>
          <w:sz w:val="24"/>
          <w:szCs w:val="24"/>
        </w:rPr>
        <w:t xml:space="preserve">— x </w:t>
      </w:r>
      <w:r w:rsidRPr="006C79DB">
        <w:rPr>
          <w:sz w:val="24"/>
          <w:szCs w:val="24"/>
        </w:rPr>
        <w:t>координата точки на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1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точки на окружности.</w:t>
      </w:r>
    </w:p>
    <w:p w14:paraId="33F2D91D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(Эта формула использовалась для нахождения любых расстояний между двумя любыми точками.)</w:t>
      </w:r>
    </w:p>
    <w:p w14:paraId="067FEAAE" w14:textId="77777777" w:rsidR="002E3A6F" w:rsidRPr="006C79DB" w:rsidRDefault="002E3A6F" w:rsidP="002E3A6F">
      <w:pPr>
        <w:tabs>
          <w:tab w:val="left" w:pos="260"/>
        </w:tabs>
        <w:rPr>
          <w:noProof/>
          <w:sz w:val="24"/>
          <w:szCs w:val="24"/>
        </w:rPr>
      </w:pPr>
    </w:p>
    <w:p w14:paraId="745AD113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6BC5D5E1" wp14:editId="1FAB02FD">
            <wp:extent cx="3364104" cy="22301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3" r="1" b="14603"/>
                    <a:stretch/>
                  </pic:blipFill>
                  <pic:spPr bwMode="auto">
                    <a:xfrm>
                      <a:off x="0" y="0"/>
                      <a:ext cx="3369972" cy="22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7E9E6D43" wp14:editId="1ED29CE0">
            <wp:extent cx="2652765" cy="2211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7" t="12502" r="32337" b="15500"/>
                    <a:stretch/>
                  </pic:blipFill>
                  <pic:spPr bwMode="auto">
                    <a:xfrm>
                      <a:off x="0" y="0"/>
                      <a:ext cx="2663840" cy="22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CB2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Теперь приступим к решению самой задачи. Точка P1 является центром первой окружности радиусом R1 и точка P2 центром второй окружности радиусом R2.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lastRenderedPageBreak/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h - высота треугольника P1P3P2 (расстояние между точками P3 и P0)</w:t>
      </w:r>
    </w:p>
    <w:p w14:paraId="35856179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a - расстояние между точками P1 и P0</w:t>
      </w:r>
    </w:p>
    <w:p w14:paraId="58F9210B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b - расстояние между точками P2 и P0</w:t>
      </w:r>
    </w:p>
    <w:p w14:paraId="687584C6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d = a + b; - расстояние между точками P1 и P2</w:t>
      </w:r>
    </w:p>
    <w:p w14:paraId="7F73A1B4" w14:textId="77777777" w:rsidR="002E3A6F" w:rsidRPr="006C79DB" w:rsidRDefault="002E3A6F" w:rsidP="002E3A6F">
      <w:pPr>
        <w:tabs>
          <w:tab w:val="left" w:pos="260"/>
        </w:tabs>
        <w:ind w:left="360"/>
        <w:rPr>
          <w:sz w:val="24"/>
          <w:szCs w:val="24"/>
        </w:rPr>
      </w:pPr>
    </w:p>
    <w:p w14:paraId="120F675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Проверяем, если R1 + R2 &lt;d, тогда окружности не пересекаются, т. к. лежат отдельно, если |R1 - R2|&gt; d, тогда окружности так же не пересекаются, т. к. одна окружность находится внутри другой.</w:t>
      </w:r>
    </w:p>
    <w:p w14:paraId="73FB115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1D5606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Рассмотрим 2 прямоугольных треугольника, P1P3P0 и P2P3P0. Получаем:</w:t>
      </w:r>
    </w:p>
    <w:p w14:paraId="71DFCD3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1D1B977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5C4D10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7A94390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Так как эти треугольники имеют общий катет (h), тогда:</w:t>
      </w:r>
    </w:p>
    <w:p w14:paraId="235DD8C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2522C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582EF8B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Выразим a через b:</w:t>
      </w:r>
    </w:p>
    <w:p w14:paraId="0B2C5954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a=d-b</m:t>
          </m:r>
        </m:oMath>
      </m:oMathPara>
    </w:p>
    <w:p w14:paraId="3F6B96F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8BB5C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Теперь выразим </w:t>
      </w:r>
      <w:r w:rsidRPr="006C79DB">
        <w:rPr>
          <w:sz w:val="24"/>
          <w:szCs w:val="24"/>
          <w:lang w:val="en-US"/>
        </w:rPr>
        <w:t>b</w:t>
      </w:r>
      <w:r w:rsidRPr="006C79DB">
        <w:rPr>
          <w:sz w:val="24"/>
          <w:szCs w:val="24"/>
        </w:rPr>
        <w:t xml:space="preserve"> как корень квадратного уравнения, получаемого путём несложных математических преобразований:</w:t>
      </w:r>
    </w:p>
    <w:p w14:paraId="13C9A601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2⋅d</m:t>
              </m:r>
            </m:den>
          </m:f>
        </m:oMath>
      </m:oMathPara>
    </w:p>
    <w:p w14:paraId="39F240D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AF499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Зная </w:t>
      </w:r>
      <w:r w:rsidRPr="006C79DB">
        <w:rPr>
          <w:sz w:val="24"/>
          <w:szCs w:val="24"/>
          <w:lang w:val="en-US"/>
        </w:rPr>
        <w:t xml:space="preserve">b, </w:t>
      </w:r>
      <w:r w:rsidRPr="006C79DB">
        <w:rPr>
          <w:sz w:val="24"/>
          <w:szCs w:val="24"/>
        </w:rPr>
        <w:t xml:space="preserve">находим </w:t>
      </w:r>
      <w:r w:rsidRPr="006C79DB">
        <w:rPr>
          <w:sz w:val="24"/>
          <w:szCs w:val="24"/>
          <w:lang w:val="en-US"/>
        </w:rPr>
        <w:t>a</w:t>
      </w:r>
    </w:p>
    <w:p w14:paraId="68A6B72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a=d-b</m:t>
          </m:r>
        </m:oMath>
      </m:oMathPara>
    </w:p>
    <w:p w14:paraId="5ECD9E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</w:p>
    <w:p w14:paraId="1147537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</w:rPr>
        <w:t xml:space="preserve">Найдем точку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</w:rPr>
        <w:t>0 с помощью векторного параметрического уравнения прямой:</w:t>
      </w:r>
    </w:p>
    <w:p w14:paraId="785A05CC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09D4FD5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E0C677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Зная координаты точки P0 находим координаты точек P3 и P4. Для этого возьмём единичный вектор от P1 до P2, повернем его на +90 градусов для P3 (-90 градусов для P4) и умножим на h.</w:t>
      </w:r>
    </w:p>
    <w:p w14:paraId="5CE8EAFC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Таким образом находим координаты точки P3:</w:t>
      </w:r>
    </w:p>
    <w:p w14:paraId="6E8BA155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7DB92745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432489C3" w14:textId="77777777" w:rsidR="002E3A6F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Аналогично найдём координаты точки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  <w:vertAlign w:val="subscript"/>
        </w:rPr>
        <w:t>4</w:t>
      </w:r>
      <w:r w:rsidRPr="006C79DB">
        <w:rPr>
          <w:sz w:val="24"/>
          <w:szCs w:val="24"/>
        </w:rPr>
        <w:t>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4C435A97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окружностях.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>, что данные могут изменяться во время работы программы, у пользователя есть возможность как добавить новые окружности,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lastRenderedPageBreak/>
        <w:t>Выбор метода решения</w:t>
      </w:r>
    </w:p>
    <w:p w14:paraId="418DC3B3" w14:textId="01123C3A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Считываем построчно данные из файла по каждой окружности, извлекаем из них все необходимые координаты. Сохраняем их в динамический список как объекты класса окружность. Заранее прописываем в классе окружностей функцию, которая находит радиус по заданным точкам.</w:t>
      </w:r>
    </w:p>
    <w:p w14:paraId="76998211" w14:textId="30A9D90B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После чтения исходных данных и сохранения их в массиве перебираем все пары окружностей, чтобы найти искомую. Каждый раз сравниваем длину отрезка, соединяющего точки пересечения этих окружностей (находим его с помощью специальной функции, подробное объяснение которой находится в разделе «математическая модель») с максимальной длиной (изначально задаём её как 0). Если она больше предыдущей максимальной, то мы запоминаем эти новые окружности.</w:t>
      </w:r>
    </w:p>
    <w:p w14:paraId="7C18F103" w14:textId="14563FF6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выводим ответ. Т. е. рисуем искомый отрезок и обновляем вывод окружностей из списка, причём меняя цвет найденных окружностей (цвет задаётся как переменная для функции рисования окружностей)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20E66049" w14:textId="77777777" w:rsidR="00F02DE1" w:rsidRDefault="00F02DE1">
      <w:pPr>
        <w:spacing w:line="268" w:lineRule="exact"/>
        <w:rPr>
          <w:sz w:val="20"/>
          <w:szCs w:val="20"/>
        </w:rPr>
      </w:pPr>
    </w:p>
    <w:p w14:paraId="77B36A8C" w14:textId="7F96DFC7" w:rsid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первая из двух искомых окружностей (текущая)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67412FAD" w14:textId="2B0C4AC6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</w:rPr>
        <w:t>Circle max_c = null;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</w:p>
    <w:p w14:paraId="119D691F" w14:textId="0CC1BDB1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вторая из двух искомых окружностей (текущая)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4ACEF675" w14:textId="47E040A7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 xml:space="preserve">2 = </w:t>
      </w:r>
      <w:r w:rsidRPr="00BC28B1">
        <w:rPr>
          <w:rFonts w:ascii="Courier New" w:hAnsi="Courier New" w:cs="Courier New"/>
          <w:sz w:val="24"/>
          <w:szCs w:val="24"/>
          <w:lang w:val="en-US"/>
        </w:rPr>
        <w:t>null</w:t>
      </w:r>
      <w:r w:rsidRPr="00BC28B1">
        <w:rPr>
          <w:rFonts w:ascii="Courier New" w:hAnsi="Courier New" w:cs="Courier New"/>
          <w:sz w:val="24"/>
          <w:szCs w:val="24"/>
        </w:rPr>
        <w:t>;</w:t>
      </w:r>
    </w:p>
    <w:p w14:paraId="5C2FDA51" w14:textId="6EAD6327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длина отрезка между пересечениями </w:t>
      </w:r>
      <w:r w:rsidRPr="00D3464D">
        <w:rPr>
          <w:rFonts w:ascii="Courier New" w:hAnsi="Courier New" w:cs="Courier New"/>
          <w:sz w:val="24"/>
          <w:szCs w:val="24"/>
        </w:rPr>
        <w:t xml:space="preserve">max_c </w:t>
      </w:r>
      <w:r>
        <w:rPr>
          <w:rFonts w:ascii="Courier New" w:hAnsi="Courier New" w:cs="Courier New"/>
          <w:sz w:val="24"/>
          <w:szCs w:val="24"/>
        </w:rPr>
        <w:t xml:space="preserve">и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>2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0D1D4F4" w14:textId="527E8190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double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length</w:t>
      </w:r>
      <w:r w:rsidRPr="00BC28B1">
        <w:rPr>
          <w:rFonts w:ascii="Courier New" w:hAnsi="Courier New" w:cs="Courier New"/>
          <w:sz w:val="24"/>
          <w:szCs w:val="24"/>
        </w:rPr>
        <w:t xml:space="preserve"> = 0</w:t>
      </w:r>
      <w:r w:rsidR="000F56AF" w:rsidRPr="000F56AF">
        <w:rPr>
          <w:rFonts w:ascii="Courier New" w:hAnsi="Courier New" w:cs="Courier New"/>
          <w:sz w:val="24"/>
          <w:szCs w:val="24"/>
        </w:rPr>
        <w:t>;</w:t>
      </w:r>
    </w:p>
    <w:p w14:paraId="5A3D4010" w14:textId="7D66E007" w:rsidR="000F56AF" w:rsidRP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каждой пары окружностей списка</w:t>
      </w:r>
      <w:r>
        <w:rPr>
          <w:rFonts w:ascii="Courier New" w:hAnsi="Courier New" w:cs="Courier New"/>
          <w:sz w:val="24"/>
          <w:szCs w:val="24"/>
        </w:rPr>
        <w:t xml:space="preserve">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CE33E14" w14:textId="3D30F6D9" w:rsidR="00877109" w:rsidRPr="00A5370C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for</w:t>
      </w:r>
      <w:r w:rsidRPr="00A5370C">
        <w:rPr>
          <w:rFonts w:ascii="Courier New" w:hAnsi="Courier New" w:cs="Courier New"/>
          <w:sz w:val="24"/>
          <w:szCs w:val="24"/>
        </w:rPr>
        <w:t xml:space="preserve"> (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A5370C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A5370C">
        <w:rPr>
          <w:rFonts w:ascii="Courier New" w:hAnsi="Courier New" w:cs="Courier New"/>
          <w:sz w:val="24"/>
          <w:szCs w:val="24"/>
        </w:rPr>
        <w:t xml:space="preserve"> :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circles</w:t>
      </w:r>
      <w:r w:rsidRPr="00A5370C">
        <w:rPr>
          <w:rFonts w:ascii="Courier New" w:hAnsi="Courier New" w:cs="Courier New"/>
          <w:sz w:val="24"/>
          <w:szCs w:val="24"/>
        </w:rPr>
        <w:t>) {</w:t>
      </w:r>
    </w:p>
    <w:p w14:paraId="04D149E8" w14:textId="3F9C8780" w:rsidR="00877109" w:rsidRPr="000F56AF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for</w:t>
      </w:r>
      <w:r w:rsidRPr="000F56AF">
        <w:rPr>
          <w:rFonts w:ascii="Courier New" w:hAnsi="Courier New" w:cs="Courier New"/>
          <w:sz w:val="24"/>
          <w:szCs w:val="24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0F56AF">
        <w:rPr>
          <w:rFonts w:ascii="Courier New" w:hAnsi="Courier New" w:cs="Courier New"/>
          <w:sz w:val="24"/>
          <w:szCs w:val="24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0F56AF">
        <w:rPr>
          <w:rFonts w:ascii="Courier New" w:hAnsi="Courier New" w:cs="Courier New"/>
          <w:sz w:val="24"/>
          <w:szCs w:val="24"/>
        </w:rPr>
        <w:t xml:space="preserve">2 :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circles</w:t>
      </w:r>
      <w:r w:rsidRPr="000F56AF">
        <w:rPr>
          <w:rFonts w:ascii="Courier New" w:hAnsi="Courier New" w:cs="Courier New"/>
          <w:sz w:val="24"/>
          <w:szCs w:val="24"/>
        </w:rPr>
        <w:t>) {</w:t>
      </w:r>
    </w:p>
    <w:p w14:paraId="12B7F5A0" w14:textId="6C4A6739" w:rsidR="00C61BD4" w:rsidRPr="00C61BD4" w:rsidRDefault="00C61BD4" w:rsidP="00C61BD4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это различные окружности     </w:t>
      </w:r>
      <w:r w:rsidR="000F56AF">
        <w:rPr>
          <w:rFonts w:ascii="Courier New" w:hAnsi="Courier New" w:cs="Courier New"/>
          <w:sz w:val="24"/>
          <w:szCs w:val="24"/>
        </w:rPr>
        <w:t xml:space="preserve">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C0CF094" w14:textId="5BC2219A" w:rsidR="00877109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</w:t>
      </w:r>
      <w:r w:rsidRPr="00C61BD4">
        <w:rPr>
          <w:rFonts w:ascii="Courier New" w:hAnsi="Courier New" w:cs="Courier New"/>
          <w:sz w:val="24"/>
          <w:szCs w:val="24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>2) {</w:t>
      </w:r>
    </w:p>
    <w:p w14:paraId="418FFD5E" w14:textId="68383FD0" w:rsidR="00014150" w:rsidRDefault="00014150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</w:t>
      </w:r>
      <w:r>
        <w:rPr>
          <w:rFonts w:ascii="Courier New" w:hAnsi="Courier New" w:cs="Courier New"/>
          <w:sz w:val="24"/>
          <w:szCs w:val="24"/>
        </w:rPr>
        <w:t xml:space="preserve">расстояние между </w:t>
      </w:r>
      <w:r w:rsidR="006C6E81">
        <w:rPr>
          <w:rFonts w:ascii="Courier New" w:hAnsi="Courier New" w:cs="Courier New"/>
          <w:sz w:val="24"/>
          <w:szCs w:val="24"/>
        </w:rPr>
        <w:t xml:space="preserve">их пересечениями больше, чем </w:t>
      </w:r>
      <w:r w:rsidR="0000758A">
        <w:rPr>
          <w:rFonts w:ascii="Courier New" w:hAnsi="Courier New" w:cs="Courier New"/>
          <w:sz w:val="24"/>
          <w:szCs w:val="24"/>
        </w:rPr>
        <w:t>максимальное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50F4F271" w14:textId="4C959CFF" w:rsidR="00D60D39" w:rsidRPr="0072708B" w:rsidRDefault="00D60D39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72708B">
        <w:rPr>
          <w:rFonts w:ascii="Courier New" w:hAnsi="Courier New" w:cs="Courier New"/>
          <w:sz w:val="24"/>
          <w:szCs w:val="24"/>
        </w:rPr>
        <w:t xml:space="preserve">{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72708B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GetCrossPoints</w:t>
      </w:r>
      <w:r w:rsidR="0072708B">
        <w:rPr>
          <w:rFonts w:ascii="Courier New" w:hAnsi="Courier New" w:cs="Courier New"/>
          <w:sz w:val="24"/>
          <w:szCs w:val="24"/>
        </w:rPr>
        <w:t>()</w:t>
      </w:r>
      <w:r w:rsidRPr="0072708B">
        <w:rPr>
          <w:rFonts w:ascii="Courier New" w:hAnsi="Courier New" w:cs="Courier New"/>
          <w:sz w:val="24"/>
          <w:szCs w:val="24"/>
        </w:rPr>
        <w:t xml:space="preserve"> </w:t>
      </w:r>
      <w:r w:rsidR="0072708B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реализа</w:t>
      </w:r>
      <w:r w:rsidR="0072708B">
        <w:rPr>
          <w:rFonts w:ascii="Courier New" w:hAnsi="Courier New" w:cs="Courier New"/>
          <w:sz w:val="24"/>
          <w:szCs w:val="24"/>
        </w:rPr>
        <w:t xml:space="preserve">ция математической модели     </w:t>
      </w:r>
      <w:r w:rsidRPr="0072708B">
        <w:rPr>
          <w:rFonts w:ascii="Courier New" w:hAnsi="Courier New" w:cs="Courier New"/>
          <w:sz w:val="24"/>
          <w:szCs w:val="24"/>
        </w:rPr>
        <w:t>}</w:t>
      </w:r>
    </w:p>
    <w:p w14:paraId="4776552A" w14:textId="3BBA2880" w:rsidR="00877109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 (Circle.GetCrossPoints(c, c2).r &gt; max_length) {</w:t>
      </w:r>
    </w:p>
    <w:p w14:paraId="6FB083F9" w14:textId="378CB12F" w:rsidR="006C6E81" w:rsidRPr="006C6E81" w:rsidRDefault="006C6E81" w:rsidP="006C6E81">
      <w:pPr>
        <w:ind w:right="-139"/>
        <w:rPr>
          <w:rFonts w:ascii="Courier New" w:hAnsi="Courier New" w:cs="Courier New" w:hint="eastAsia"/>
          <w:sz w:val="24"/>
          <w:szCs w:val="24"/>
        </w:rPr>
      </w:pPr>
      <w:r w:rsidRPr="00D8676F">
        <w:rPr>
          <w:rFonts w:ascii="Courier New" w:hAnsi="Courier New" w:cs="Courier New" w:hint="eastAsia"/>
          <w:sz w:val="24"/>
          <w:szCs w:val="24"/>
        </w:rPr>
        <w:t>{</w:t>
      </w:r>
      <w:r w:rsidR="0000758A">
        <w:rPr>
          <w:rFonts w:ascii="Courier New" w:hAnsi="Courier New" w:cs="Courier New"/>
          <w:sz w:val="24"/>
          <w:szCs w:val="24"/>
        </w:rPr>
        <w:t xml:space="preserve"> </w:t>
      </w:r>
      <w:r w:rsidR="00D8676F">
        <w:rPr>
          <w:rFonts w:ascii="Courier New" w:hAnsi="Courier New" w:cs="Courier New"/>
          <w:sz w:val="24"/>
          <w:szCs w:val="24"/>
        </w:rPr>
        <w:t xml:space="preserve">обновляем искомые окружности и максимальную длину </w:t>
      </w:r>
      <w:r w:rsidR="00D8676F">
        <w:rPr>
          <w:rFonts w:ascii="Courier New" w:hAnsi="Courier New" w:cs="Courier New"/>
          <w:sz w:val="24"/>
          <w:szCs w:val="24"/>
        </w:rPr>
        <w:t xml:space="preserve">(до текущих) </w:t>
      </w:r>
      <w:r w:rsidRPr="00D8676F">
        <w:rPr>
          <w:rFonts w:ascii="Courier New" w:hAnsi="Courier New" w:cs="Courier New"/>
          <w:sz w:val="24"/>
          <w:szCs w:val="24"/>
        </w:rPr>
        <w:t>}</w:t>
      </w:r>
    </w:p>
    <w:p w14:paraId="21AE0400" w14:textId="6CCD9CBF" w:rsidR="00877109" w:rsidRPr="00D3464D" w:rsidRDefault="00877109" w:rsidP="00877109">
      <w:pPr>
        <w:ind w:left="216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max_length = Circle.GetCrossPoints(c, c2).r;</w:t>
      </w:r>
    </w:p>
    <w:p w14:paraId="2BDC4260" w14:textId="2A337A48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 = c;</w:t>
      </w:r>
    </w:p>
    <w:p w14:paraId="3BEB3691" w14:textId="13E6DD59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max_c2 = c2;</w:t>
      </w:r>
    </w:p>
    <w:p w14:paraId="49991C69" w14:textId="78C27B72" w:rsidR="00877109" w:rsidRPr="00D3464D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E3C9C7" w14:textId="3150831B" w:rsidR="00877109" w:rsidRPr="00D3464D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0A4C4" w14:textId="4EE138E5" w:rsidR="00877109" w:rsidRPr="00D3464D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7DEC5C" w14:textId="31C1F22A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414DD" w14:textId="4AEBB3D9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если </w:t>
      </w:r>
      <w:r>
        <w:rPr>
          <w:rFonts w:ascii="Courier New" w:hAnsi="Courier New" w:cs="Courier New"/>
          <w:sz w:val="24"/>
          <w:szCs w:val="24"/>
        </w:rPr>
        <w:t>нашлись пересекающиеся окружности</w:t>
      </w:r>
      <w:r>
        <w:rPr>
          <w:rFonts w:ascii="Courier New" w:hAnsi="Courier New" w:cs="Courier New"/>
          <w:sz w:val="24"/>
          <w:szCs w:val="24"/>
        </w:rPr>
        <w:t xml:space="preserve">    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28E17A9D" w14:textId="4F5F7BD9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assert</w:t>
      </w:r>
      <w:r w:rsidRPr="005067BB">
        <w:rPr>
          <w:rFonts w:ascii="Courier New" w:hAnsi="Courier New" w:cs="Courier New"/>
          <w:sz w:val="24"/>
          <w:szCs w:val="24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max</w:t>
      </w:r>
      <w:r w:rsidRPr="005067BB">
        <w:rPr>
          <w:rFonts w:ascii="Courier New" w:hAnsi="Courier New" w:cs="Courier New"/>
          <w:sz w:val="24"/>
          <w:szCs w:val="24"/>
        </w:rPr>
        <w:t>_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5067BB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null</w:t>
      </w:r>
      <w:r w:rsidRPr="005067BB">
        <w:rPr>
          <w:rFonts w:ascii="Courier New" w:hAnsi="Courier New" w:cs="Courier New"/>
          <w:sz w:val="24"/>
          <w:szCs w:val="24"/>
        </w:rPr>
        <w:t>;</w:t>
      </w:r>
    </w:p>
    <w:p w14:paraId="1D1F22E1" w14:textId="4EE500E4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меняем цвет окружностей, чтобы их выделить</w:t>
      </w:r>
      <w:r>
        <w:rPr>
          <w:rFonts w:ascii="Courier New" w:hAnsi="Courier New" w:cs="Courier New"/>
          <w:sz w:val="24"/>
          <w:szCs w:val="24"/>
        </w:rPr>
        <w:t xml:space="preserve">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D298FCE" w14:textId="16025B1D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max_c.color = 1;</w:t>
      </w:r>
    </w:p>
    <w:p w14:paraId="6E7EC992" w14:textId="4260172D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max_c2.color = 1;</w:t>
      </w:r>
    </w:p>
    <w:p w14:paraId="7B65E5D9" w14:textId="69E109B5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задаём и</w:t>
      </w:r>
      <w:r w:rsidR="000903C1">
        <w:rPr>
          <w:rFonts w:ascii="Courier New" w:hAnsi="Courier New" w:cs="Courier New"/>
          <w:sz w:val="24"/>
          <w:szCs w:val="24"/>
        </w:rPr>
        <w:t xml:space="preserve">скомый отрезок                    </w:t>
      </w:r>
      <w:r>
        <w:rPr>
          <w:rFonts w:ascii="Courier New" w:hAnsi="Courier New" w:cs="Courier New"/>
          <w:sz w:val="24"/>
          <w:szCs w:val="24"/>
        </w:rPr>
        <w:t xml:space="preserve">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1107CA12" w14:textId="61823A19" w:rsidR="00877109" w:rsidRPr="000903C1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</w:t>
      </w:r>
      <w:r w:rsidRPr="000903C1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clear</w:t>
      </w:r>
      <w:r w:rsidRPr="000903C1">
        <w:rPr>
          <w:rFonts w:ascii="Courier New" w:hAnsi="Courier New" w:cs="Courier New"/>
          <w:sz w:val="24"/>
          <w:szCs w:val="24"/>
        </w:rPr>
        <w:t>();</w:t>
      </w:r>
    </w:p>
    <w:p w14:paraId="48033A16" w14:textId="5BFBB4A9" w:rsidR="00F02DE1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  <w:sectPr w:rsidR="00F02DE1" w:rsidRPr="00D3464D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lines.add(Circle.GetCrossPoints(max_c, max_c2));</w:t>
      </w:r>
    </w:p>
    <w:p w14:paraId="3ED84A1D" w14:textId="77777777" w:rsidR="00F02DE1" w:rsidRPr="00877109" w:rsidRDefault="00F02DE1">
      <w:pPr>
        <w:spacing w:line="381" w:lineRule="exact"/>
        <w:rPr>
          <w:sz w:val="20"/>
          <w:szCs w:val="20"/>
          <w:lang w:val="en-US"/>
        </w:rPr>
      </w:pPr>
      <w:bookmarkStart w:id="4" w:name="page7"/>
      <w:bookmarkEnd w:id="4"/>
    </w:p>
    <w:p w14:paraId="39000857" w14:textId="630A0820" w:rsidR="00025B74" w:rsidRDefault="00323FA0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</w:p>
    <w:tbl>
      <w:tblPr>
        <w:tblStyle w:val="a9"/>
        <w:tblpPr w:leftFromText="180" w:rightFromText="180" w:vertAnchor="text" w:horzAnchor="margin" w:tblpXSpec="center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87"/>
      </w:tblGrid>
      <w:tr w:rsidR="00025B74" w14:paraId="7CD27D1B" w14:textId="77777777" w:rsidTr="00025B74">
        <w:tc>
          <w:tcPr>
            <w:tcW w:w="4363" w:type="dxa"/>
          </w:tcPr>
          <w:p w14:paraId="00A10E68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ind w:left="700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6.1. Исходные данные</w:t>
            </w:r>
          </w:p>
        </w:tc>
        <w:tc>
          <w:tcPr>
            <w:tcW w:w="4287" w:type="dxa"/>
          </w:tcPr>
          <w:p w14:paraId="3DB250CC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6.2  Выходные данные</w:t>
            </w:r>
          </w:p>
        </w:tc>
      </w:tr>
      <w:tr w:rsidR="00025B74" w14:paraId="303C72DF" w14:textId="77777777" w:rsidTr="00025B74">
        <w:tc>
          <w:tcPr>
            <w:tcW w:w="4363" w:type="dxa"/>
          </w:tcPr>
          <w:p w14:paraId="321661F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0,32 0,04 -0,36</w:t>
            </w:r>
          </w:p>
        </w:tc>
        <w:tc>
          <w:tcPr>
            <w:tcW w:w="4287" w:type="dxa"/>
          </w:tcPr>
          <w:p w14:paraId="1FB9A6B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0,86 -0,34</w:t>
            </w:r>
          </w:p>
        </w:tc>
      </w:tr>
      <w:tr w:rsidR="00025B74" w14:paraId="3648F1EA" w14:textId="77777777" w:rsidTr="00025B74">
        <w:tc>
          <w:tcPr>
            <w:tcW w:w="4363" w:type="dxa"/>
          </w:tcPr>
          <w:p w14:paraId="1A0FB30D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-0,16 -0,52 -0,44 0,48</w:t>
            </w:r>
          </w:p>
        </w:tc>
        <w:tc>
          <w:tcPr>
            <w:tcW w:w="4287" w:type="dxa"/>
          </w:tcPr>
          <w:p w14:paraId="6754AB9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-0,95 0,16</w:t>
            </w:r>
          </w:p>
        </w:tc>
      </w:tr>
      <w:tr w:rsidR="00025B74" w14:paraId="0AD38F97" w14:textId="77777777" w:rsidTr="00025B74">
        <w:tc>
          <w:tcPr>
            <w:tcW w:w="4363" w:type="dxa"/>
          </w:tcPr>
          <w:p w14:paraId="27758137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0,08 0,12 0,36 0,12</w:t>
            </w:r>
          </w:p>
        </w:tc>
        <w:tc>
          <w:tcPr>
            <w:tcW w:w="4287" w:type="dxa"/>
          </w:tcPr>
          <w:p w14:paraId="61EAE156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118BF035" w14:textId="77777777" w:rsidTr="00025B74">
        <w:tc>
          <w:tcPr>
            <w:tcW w:w="4363" w:type="dxa"/>
          </w:tcPr>
          <w:p w14:paraId="7138442E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-0,04 -0,08 0,14 -1,00</w:t>
            </w:r>
          </w:p>
        </w:tc>
        <w:tc>
          <w:tcPr>
            <w:tcW w:w="4287" w:type="dxa"/>
          </w:tcPr>
          <w:p w14:paraId="169C9EFC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2D770A0" w14:textId="77777777" w:rsidTr="00025B74">
        <w:tc>
          <w:tcPr>
            <w:tcW w:w="4363" w:type="dxa"/>
          </w:tcPr>
          <w:p w14:paraId="408ADFB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0,32 -0,92 0,12 -0,24</w:t>
            </w:r>
          </w:p>
        </w:tc>
        <w:tc>
          <w:tcPr>
            <w:tcW w:w="4287" w:type="dxa"/>
          </w:tcPr>
          <w:p w14:paraId="2AB6689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6EEA560" w14:textId="77777777" w:rsidTr="00025B74">
        <w:tc>
          <w:tcPr>
            <w:tcW w:w="4363" w:type="dxa"/>
          </w:tcPr>
          <w:p w14:paraId="0E08891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0,68 -0,60 0,56 -0,44</w:t>
            </w:r>
          </w:p>
        </w:tc>
        <w:tc>
          <w:tcPr>
            <w:tcW w:w="4287" w:type="dxa"/>
          </w:tcPr>
          <w:p w14:paraId="787EE39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2E79B434" w14:textId="77777777" w:rsidTr="00025B74">
        <w:tc>
          <w:tcPr>
            <w:tcW w:w="4363" w:type="dxa"/>
          </w:tcPr>
          <w:p w14:paraId="7C4B154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0,08 0,08 0,32 0,40</w:t>
            </w:r>
          </w:p>
        </w:tc>
        <w:tc>
          <w:tcPr>
            <w:tcW w:w="4287" w:type="dxa"/>
          </w:tcPr>
          <w:p w14:paraId="677C814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7BB077EB" w14:textId="77777777" w:rsidTr="00025B74">
        <w:tc>
          <w:tcPr>
            <w:tcW w:w="4363" w:type="dxa"/>
          </w:tcPr>
          <w:p w14:paraId="0E02F613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0,24 0,20 0,12 -0,12</w:t>
            </w:r>
          </w:p>
        </w:tc>
        <w:tc>
          <w:tcPr>
            <w:tcW w:w="4287" w:type="dxa"/>
          </w:tcPr>
          <w:p w14:paraId="22A6FFC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0F3A2A4C" w14:textId="77777777" w:rsidTr="00025B74">
        <w:tc>
          <w:tcPr>
            <w:tcW w:w="4363" w:type="dxa"/>
          </w:tcPr>
          <w:p w14:paraId="3BF57CC4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-0,32 -0,44 0,16 -0,08</w:t>
            </w:r>
          </w:p>
        </w:tc>
        <w:tc>
          <w:tcPr>
            <w:tcW w:w="4287" w:type="dxa"/>
          </w:tcPr>
          <w:p w14:paraId="53C0318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4F995DBD" w14:textId="77777777" w:rsidTr="00025B74">
        <w:tc>
          <w:tcPr>
            <w:tcW w:w="4363" w:type="dxa"/>
          </w:tcPr>
          <w:p w14:paraId="457555F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color w:val="080808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-0,52 -0,80 -0,04 -0,24</w:t>
            </w:r>
          </w:p>
        </w:tc>
        <w:tc>
          <w:tcPr>
            <w:tcW w:w="4287" w:type="dxa"/>
          </w:tcPr>
          <w:p w14:paraId="416EB81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2E6A12C" w14:textId="4A84F062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906BEAF" w14:textId="7C6BE35A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20C0C" wp14:editId="05CF4A8E">
            <wp:extent cx="2882898" cy="23389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365" cy="23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4C1AE" wp14:editId="0B1B4679">
            <wp:extent cx="2887281" cy="2338823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231" cy="2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59F" w14:textId="77777777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85D6C20" w14:textId="25D56BC2" w:rsidR="00025B74" w:rsidRPr="00106BD7" w:rsidRDefault="00106BD7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1EC53F41" w14:textId="77777777" w:rsidR="005E71BB" w:rsidRDefault="005E71B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657C4DB2" w14:textId="463C9FA4" w:rsidR="00430852" w:rsidRDefault="00430852" w:rsidP="00430852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430852"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33FA59AA" w14:textId="45CCF2D2" w:rsidR="00960226" w:rsidRDefault="0017493A" w:rsidP="00430852">
      <w:pPr>
        <w:tabs>
          <w:tab w:val="left" w:pos="5880"/>
        </w:tabs>
        <w:spacing w:line="238" w:lineRule="auto"/>
        <w:rPr>
          <w:rFonts w:eastAsia="Times New Roman"/>
          <w:color w:val="080808"/>
          <w:sz w:val="20"/>
          <w:szCs w:val="20"/>
        </w:rPr>
      </w:pPr>
      <w:bookmarkStart w:id="5" w:name="_Hlk67789790"/>
      <w:r>
        <w:rPr>
          <w:rFonts w:eastAsia="Times New Roman"/>
          <w:color w:val="080808"/>
          <w:sz w:val="20"/>
          <w:szCs w:val="20"/>
        </w:rPr>
        <w:t xml:space="preserve">Т. к. </w:t>
      </w:r>
      <w:r w:rsidR="00F74FE2">
        <w:rPr>
          <w:rFonts w:eastAsia="Times New Roman"/>
          <w:color w:val="080808"/>
          <w:sz w:val="20"/>
          <w:szCs w:val="20"/>
        </w:rPr>
        <w:t xml:space="preserve">задача геометрическая, исходные данные и ответ имеют графическое представление,  то </w:t>
      </w:r>
      <w:r w:rsidR="00DD5305">
        <w:rPr>
          <w:rFonts w:eastAsia="Times New Roman"/>
          <w:color w:val="080808"/>
          <w:sz w:val="20"/>
          <w:szCs w:val="20"/>
        </w:rPr>
        <w:t>для доказательства правильности решения достаточно несколько раз получить верный чертёж. Для того чтобы убедиться в правильности</w:t>
      </w:r>
      <w:r w:rsidR="00DB2B10">
        <w:rPr>
          <w:rFonts w:eastAsia="Times New Roman"/>
          <w:color w:val="080808"/>
          <w:sz w:val="20"/>
          <w:szCs w:val="20"/>
        </w:rPr>
        <w:t xml:space="preserve"> чертежей</w:t>
      </w:r>
      <w:r w:rsidR="00DD5305">
        <w:rPr>
          <w:rFonts w:eastAsia="Times New Roman"/>
          <w:color w:val="080808"/>
          <w:sz w:val="20"/>
          <w:szCs w:val="20"/>
        </w:rPr>
        <w:t xml:space="preserve">, </w:t>
      </w:r>
      <w:r w:rsidR="00DB2B10">
        <w:rPr>
          <w:rFonts w:eastAsia="Times New Roman"/>
          <w:color w:val="080808"/>
          <w:sz w:val="20"/>
          <w:szCs w:val="20"/>
        </w:rPr>
        <w:t>будем задавать</w:t>
      </w:r>
      <w:r w:rsidR="00707BD4">
        <w:rPr>
          <w:rFonts w:eastAsia="Times New Roman"/>
          <w:color w:val="080808"/>
          <w:sz w:val="20"/>
          <w:szCs w:val="20"/>
        </w:rPr>
        <w:t xml:space="preserve"> достаточно наглядные примеры вручную и </w:t>
      </w:r>
      <w:r w:rsidR="00DB2B10">
        <w:rPr>
          <w:rFonts w:eastAsia="Times New Roman"/>
          <w:color w:val="080808"/>
          <w:sz w:val="20"/>
          <w:szCs w:val="20"/>
        </w:rPr>
        <w:t>смотреть</w:t>
      </w:r>
      <w:r w:rsidR="00707BD4">
        <w:rPr>
          <w:rFonts w:eastAsia="Times New Roman"/>
          <w:color w:val="080808"/>
          <w:sz w:val="20"/>
          <w:szCs w:val="20"/>
        </w:rPr>
        <w:t xml:space="preserve"> на результат.</w:t>
      </w:r>
    </w:p>
    <w:bookmarkEnd w:id="5"/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</w:p>
    <w:p w14:paraId="4D62371D" w14:textId="2F3CD18A" w:rsidR="00F02DE1" w:rsidRDefault="000B5E4D" w:rsidP="00AC00FF">
      <w:pPr>
        <w:ind w:right="-359"/>
        <w:rPr>
          <w:sz w:val="20"/>
          <w:szCs w:val="20"/>
        </w:rPr>
      </w:pPr>
      <w:r>
        <w:rPr>
          <w:noProof/>
        </w:rPr>
        <w:drawing>
          <wp:inline distT="0" distB="0" distL="0" distR="0" wp14:anchorId="7742B60F" wp14:editId="64A3DD34">
            <wp:extent cx="1929610" cy="15798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55"/>
                    <a:stretch/>
                  </pic:blipFill>
                  <pic:spPr bwMode="auto">
                    <a:xfrm>
                      <a:off x="0" y="0"/>
                      <a:ext cx="1978321" cy="16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F65">
        <w:rPr>
          <w:noProof/>
        </w:rPr>
        <w:drawing>
          <wp:inline distT="0" distB="0" distL="0" distR="0" wp14:anchorId="49804827" wp14:editId="2832665E">
            <wp:extent cx="1951111" cy="15804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723" cy="16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11">
        <w:rPr>
          <w:noProof/>
        </w:rPr>
        <w:drawing>
          <wp:inline distT="0" distB="0" distL="0" distR="0" wp14:anchorId="4B3F57C0" wp14:editId="788A05BA">
            <wp:extent cx="1967113" cy="1584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476" cy="15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14C4" w14:textId="77777777" w:rsidR="004F30C0" w:rsidRDefault="004F30C0" w:rsidP="004F30C0">
      <w:r>
        <w:separator/>
      </w:r>
    </w:p>
  </w:endnote>
  <w:endnote w:type="continuationSeparator" w:id="0">
    <w:p w14:paraId="6FF062B1" w14:textId="77777777" w:rsidR="004F30C0" w:rsidRDefault="004F30C0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1507498"/>
      <w:docPartObj>
        <w:docPartGallery w:val="Page Numbers (Bottom of Page)"/>
        <w:docPartUnique/>
      </w:docPartObj>
    </w:sdtPr>
    <w:sdtContent>
      <w:p w14:paraId="75D8571C" w14:textId="21B8FD6C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C868" w14:textId="77777777" w:rsidR="004F30C0" w:rsidRDefault="004F30C0" w:rsidP="004F30C0">
      <w:r>
        <w:separator/>
      </w:r>
    </w:p>
  </w:footnote>
  <w:footnote w:type="continuationSeparator" w:id="0">
    <w:p w14:paraId="131CDD5F" w14:textId="77777777" w:rsidR="004F30C0" w:rsidRDefault="004F30C0" w:rsidP="004F3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 w15:restartNumberingAfterBreak="0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87063"/>
    <w:rsid w:val="000903C1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E71BB"/>
    <w:rsid w:val="00614FC6"/>
    <w:rsid w:val="006209BE"/>
    <w:rsid w:val="006A00AB"/>
    <w:rsid w:val="006A3FB6"/>
    <w:rsid w:val="006C167F"/>
    <w:rsid w:val="006C602F"/>
    <w:rsid w:val="006C6E81"/>
    <w:rsid w:val="006C79DB"/>
    <w:rsid w:val="006D4FA3"/>
    <w:rsid w:val="0070292F"/>
    <w:rsid w:val="00707BD4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195A"/>
    <w:rsid w:val="00841BDF"/>
    <w:rsid w:val="00877109"/>
    <w:rsid w:val="008841C6"/>
    <w:rsid w:val="008B158D"/>
    <w:rsid w:val="008D16BD"/>
    <w:rsid w:val="008E4836"/>
    <w:rsid w:val="00960226"/>
    <w:rsid w:val="009B1FD2"/>
    <w:rsid w:val="009B3BCD"/>
    <w:rsid w:val="009D5F65"/>
    <w:rsid w:val="009E4F0A"/>
    <w:rsid w:val="00A45AE0"/>
    <w:rsid w:val="00A5370C"/>
    <w:rsid w:val="00A67BCF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C28B1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61355"/>
    <w:rsid w:val="00EC21EB"/>
    <w:rsid w:val="00F02DE1"/>
    <w:rsid w:val="00F21AD1"/>
    <w:rsid w:val="00F45507"/>
    <w:rsid w:val="00F60310"/>
    <w:rsid w:val="00F72569"/>
    <w:rsid w:val="00F74FE2"/>
    <w:rsid w:val="00F83B52"/>
    <w:rsid w:val="00F91E2B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C78"/>
  <w15:docId w15:val="{8FF15F63-B6CB-4FD9-A175-327D6EFA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D3BA-10DD-4E91-B1C3-0C73EABD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софия</cp:lastModifiedBy>
  <cp:revision>132</cp:revision>
  <dcterms:created xsi:type="dcterms:W3CDTF">2021-03-27T20:12:00Z</dcterms:created>
  <dcterms:modified xsi:type="dcterms:W3CDTF">2021-03-27T23:52:00Z</dcterms:modified>
</cp:coreProperties>
</file>