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6B83C" w14:textId="77777777" w:rsidR="000B3196" w:rsidRPr="000B3196" w:rsidRDefault="000B3196" w:rsidP="000B3196">
      <w:pPr>
        <w:widowControl w:val="0"/>
        <w:autoSpaceDE w:val="0"/>
        <w:autoSpaceDN w:val="0"/>
        <w:adjustRightInd w:val="0"/>
        <w:spacing w:after="100"/>
        <w:jc w:val="center"/>
        <w:rPr>
          <w:rFonts w:ascii="Times New Roman" w:hAnsi="Times New Roman" w:cs="Times New Roman"/>
          <w:b/>
          <w:sz w:val="20"/>
          <w:szCs w:val="20"/>
        </w:rPr>
      </w:pPr>
      <w:r w:rsidRPr="000B3196">
        <w:rPr>
          <w:rFonts w:ascii="Times New Roman" w:hAnsi="Times New Roman" w:cs="Times New Roman"/>
          <w:b/>
          <w:sz w:val="20"/>
          <w:szCs w:val="20"/>
        </w:rPr>
        <w:t>EM Strasbourg - Programme Grande école</w:t>
      </w:r>
    </w:p>
    <w:p w14:paraId="50F699C2" w14:textId="77777777" w:rsidR="000B3196" w:rsidRPr="000B3196" w:rsidRDefault="000B3196" w:rsidP="0026183B">
      <w:pPr>
        <w:widowControl w:val="0"/>
        <w:autoSpaceDE w:val="0"/>
        <w:autoSpaceDN w:val="0"/>
        <w:adjustRightInd w:val="0"/>
        <w:spacing w:after="100"/>
        <w:jc w:val="both"/>
        <w:rPr>
          <w:rFonts w:ascii="Times New Roman" w:hAnsi="Times New Roman" w:cs="Times New Roman"/>
          <w:b/>
          <w:sz w:val="20"/>
          <w:szCs w:val="20"/>
        </w:rPr>
      </w:pPr>
    </w:p>
    <w:p w14:paraId="1F7577A8" w14:textId="77777777" w:rsidR="00201241" w:rsidRPr="00201241" w:rsidRDefault="000B3196" w:rsidP="00201241">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0B3196">
        <w:rPr>
          <w:rFonts w:ascii="Times New Roman" w:hAnsi="Times New Roman" w:cs="Times New Roman"/>
          <w:sz w:val="20"/>
          <w:szCs w:val="20"/>
        </w:rPr>
        <w:t xml:space="preserve">Trois idées à retenir: </w:t>
      </w:r>
      <w:r w:rsidR="00201241">
        <w:rPr>
          <w:rFonts w:ascii="Times New Roman" w:hAnsi="Times New Roman" w:cs="Times New Roman"/>
          <w:sz w:val="20"/>
          <w:szCs w:val="20"/>
        </w:rPr>
        <w:t xml:space="preserve">d’abord </w:t>
      </w:r>
      <w:r w:rsidRPr="000B3196">
        <w:rPr>
          <w:rFonts w:ascii="Times New Roman" w:hAnsi="Times New Roman" w:cs="Times New Roman"/>
          <w:sz w:val="20"/>
          <w:szCs w:val="20"/>
        </w:rPr>
        <w:t xml:space="preserve">c’est la seule école </w:t>
      </w:r>
      <w:r w:rsidR="00201241">
        <w:rPr>
          <w:rFonts w:ascii="Times New Roman" w:hAnsi="Times New Roman" w:cs="Times New Roman"/>
          <w:sz w:val="20"/>
          <w:szCs w:val="20"/>
        </w:rPr>
        <w:t xml:space="preserve">de commerce </w:t>
      </w:r>
      <w:r w:rsidRPr="000B3196">
        <w:rPr>
          <w:rFonts w:ascii="Times New Roman" w:hAnsi="Times New Roman" w:cs="Times New Roman"/>
          <w:sz w:val="20"/>
          <w:szCs w:val="20"/>
        </w:rPr>
        <w:t xml:space="preserve">appartenant à une Université, </w:t>
      </w:r>
      <w:r w:rsidR="00201241">
        <w:rPr>
          <w:rFonts w:ascii="Times New Roman" w:hAnsi="Times New Roman" w:cs="Times New Roman"/>
          <w:sz w:val="20"/>
          <w:szCs w:val="20"/>
        </w:rPr>
        <w:t xml:space="preserve">en deuxième lieu : </w:t>
      </w:r>
      <w:r w:rsidR="0026183B">
        <w:rPr>
          <w:rFonts w:ascii="Times New Roman" w:hAnsi="Times New Roman" w:cs="Times New Roman"/>
          <w:sz w:val="20"/>
          <w:szCs w:val="20"/>
        </w:rPr>
        <w:t>elle est ancrée dans « la »</w:t>
      </w:r>
      <w:r w:rsidRPr="000B3196">
        <w:rPr>
          <w:rFonts w:ascii="Times New Roman" w:hAnsi="Times New Roman" w:cs="Times New Roman"/>
          <w:sz w:val="20"/>
          <w:szCs w:val="20"/>
        </w:rPr>
        <w:t xml:space="preserve"> ville européenne </w:t>
      </w:r>
      <w:r w:rsidR="00201241">
        <w:rPr>
          <w:rFonts w:ascii="Times New Roman" w:hAnsi="Times New Roman" w:cs="Times New Roman"/>
          <w:sz w:val="20"/>
          <w:szCs w:val="20"/>
        </w:rPr>
        <w:t xml:space="preserve">et vous effectuerez un séjour d’un an complet à l’étranger </w:t>
      </w:r>
      <w:r w:rsidRPr="000B3196">
        <w:rPr>
          <w:rFonts w:ascii="Times New Roman" w:hAnsi="Times New Roman" w:cs="Times New Roman"/>
          <w:sz w:val="20"/>
          <w:szCs w:val="20"/>
        </w:rPr>
        <w:t xml:space="preserve">permettant une vraie internationalisation, et enfin, c’est une école à taille humaine qui cherche à vous préparer au monde professionnel. </w:t>
      </w:r>
    </w:p>
    <w:p w14:paraId="787C19C8" w14:textId="77777777" w:rsidR="000B3196" w:rsidRPr="000B3196" w:rsidRDefault="000B3196" w:rsidP="0026183B">
      <w:pPr>
        <w:pStyle w:val="ListParagraph"/>
        <w:widowControl w:val="0"/>
        <w:autoSpaceDE w:val="0"/>
        <w:autoSpaceDN w:val="0"/>
        <w:adjustRightInd w:val="0"/>
        <w:spacing w:after="100"/>
        <w:jc w:val="both"/>
        <w:rPr>
          <w:rFonts w:ascii="Times New Roman" w:hAnsi="Times New Roman" w:cs="Times New Roman"/>
          <w:sz w:val="20"/>
          <w:szCs w:val="20"/>
        </w:rPr>
      </w:pPr>
    </w:p>
    <w:p w14:paraId="4BF5FEDF" w14:textId="77777777" w:rsidR="00E6328B" w:rsidRPr="00662FA4" w:rsidRDefault="000B3196" w:rsidP="00662FA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l’entretien, on part du bas </w:t>
      </w:r>
      <w:r w:rsidR="0026183B">
        <w:rPr>
          <w:rFonts w:ascii="Times New Roman" w:hAnsi="Times New Roman" w:cs="Times New Roman"/>
          <w:sz w:val="20"/>
          <w:szCs w:val="20"/>
        </w:rPr>
        <w:t xml:space="preserve">de votre CV </w:t>
      </w:r>
      <w:r w:rsidR="00E6328B">
        <w:rPr>
          <w:rFonts w:ascii="Times New Roman" w:hAnsi="Times New Roman" w:cs="Times New Roman"/>
          <w:sz w:val="20"/>
          <w:szCs w:val="20"/>
        </w:rPr>
        <w:t>et</w:t>
      </w:r>
      <w:r w:rsidR="0026183B">
        <w:rPr>
          <w:rFonts w:ascii="Times New Roman" w:hAnsi="Times New Roman" w:cs="Times New Roman"/>
          <w:sz w:val="20"/>
          <w:szCs w:val="20"/>
        </w:rPr>
        <w:t xml:space="preserve"> on remonte vers les premières lignes</w:t>
      </w:r>
      <w:r>
        <w:rPr>
          <w:rFonts w:ascii="Times New Roman" w:hAnsi="Times New Roman" w:cs="Times New Roman"/>
          <w:sz w:val="20"/>
          <w:szCs w:val="20"/>
        </w:rPr>
        <w:t>. En premier,</w:t>
      </w:r>
      <w:r w:rsidR="0026183B">
        <w:rPr>
          <w:rFonts w:ascii="Times New Roman" w:hAnsi="Times New Roman" w:cs="Times New Roman"/>
          <w:sz w:val="20"/>
          <w:szCs w:val="20"/>
        </w:rPr>
        <w:t xml:space="preserve"> on vous demande</w:t>
      </w:r>
      <w:r w:rsidR="00662FA4">
        <w:rPr>
          <w:rFonts w:ascii="Times New Roman" w:hAnsi="Times New Roman" w:cs="Times New Roman"/>
          <w:sz w:val="20"/>
          <w:szCs w:val="20"/>
        </w:rPr>
        <w:t>ra</w:t>
      </w:r>
      <w:r w:rsidR="0026183B">
        <w:rPr>
          <w:rFonts w:ascii="Times New Roman" w:hAnsi="Times New Roman" w:cs="Times New Roman"/>
          <w:sz w:val="20"/>
          <w:szCs w:val="20"/>
        </w:rPr>
        <w:t xml:space="preserve"> de présenter</w:t>
      </w:r>
      <w:r>
        <w:rPr>
          <w:rFonts w:ascii="Times New Roman" w:hAnsi="Times New Roman" w:cs="Times New Roman"/>
          <w:sz w:val="20"/>
          <w:szCs w:val="20"/>
        </w:rPr>
        <w:t xml:space="preserve"> une passion avec un support… mmh </w:t>
      </w:r>
      <w:r w:rsidR="0026183B">
        <w:rPr>
          <w:rFonts w:ascii="Times New Roman" w:hAnsi="Times New Roman" w:cs="Times New Roman"/>
          <w:sz w:val="20"/>
          <w:szCs w:val="20"/>
        </w:rPr>
        <w:t>concrètement ?</w:t>
      </w:r>
      <w:r w:rsidR="00E6328B">
        <w:rPr>
          <w:rFonts w:ascii="Times New Roman" w:hAnsi="Times New Roman" w:cs="Times New Roman"/>
          <w:sz w:val="20"/>
          <w:szCs w:val="20"/>
        </w:rPr>
        <w:t xml:space="preserve"> L</w:t>
      </w:r>
      <w:r w:rsidRPr="00E6328B">
        <w:rPr>
          <w:rFonts w:ascii="Times New Roman" w:hAnsi="Times New Roman" w:cs="Times New Roman"/>
          <w:sz w:val="20"/>
          <w:szCs w:val="20"/>
        </w:rPr>
        <w:t xml:space="preserve">’équipe pédagogique veut </w:t>
      </w:r>
      <w:r w:rsidR="00E6328B">
        <w:rPr>
          <w:rFonts w:ascii="Times New Roman" w:hAnsi="Times New Roman" w:cs="Times New Roman"/>
          <w:sz w:val="20"/>
          <w:szCs w:val="20"/>
        </w:rPr>
        <w:t xml:space="preserve">voir votre capacité à approfondir les choses. </w:t>
      </w:r>
      <w:r w:rsidR="00662FA4">
        <w:rPr>
          <w:rFonts w:ascii="Times New Roman" w:hAnsi="Times New Roman" w:cs="Times New Roman"/>
          <w:sz w:val="20"/>
          <w:szCs w:val="20"/>
        </w:rPr>
        <w:t>Si</w:t>
      </w:r>
      <w:r w:rsidR="00662FA4" w:rsidRPr="00662FA4">
        <w:rPr>
          <w:rFonts w:ascii="Times New Roman" w:hAnsi="Times New Roman" w:cs="Times New Roman"/>
          <w:sz w:val="20"/>
          <w:szCs w:val="20"/>
        </w:rPr>
        <w:t xml:space="preserve"> </w:t>
      </w:r>
      <w:r w:rsidR="00662FA4">
        <w:rPr>
          <w:rFonts w:ascii="Times New Roman" w:hAnsi="Times New Roman" w:cs="Times New Roman"/>
          <w:sz w:val="20"/>
          <w:szCs w:val="20"/>
        </w:rPr>
        <w:t>votre centre d’intérêt n’est pas</w:t>
      </w:r>
      <w:r w:rsidR="00662FA4" w:rsidRPr="00662FA4">
        <w:rPr>
          <w:rFonts w:ascii="Times New Roman" w:hAnsi="Times New Roman" w:cs="Times New Roman"/>
          <w:sz w:val="20"/>
          <w:szCs w:val="20"/>
        </w:rPr>
        <w:t xml:space="preserve"> </w:t>
      </w:r>
      <w:r w:rsidR="00662FA4">
        <w:rPr>
          <w:rFonts w:ascii="Times New Roman" w:hAnsi="Times New Roman" w:cs="Times New Roman"/>
          <w:sz w:val="20"/>
          <w:szCs w:val="20"/>
        </w:rPr>
        <w:t>« </w:t>
      </w:r>
      <w:r w:rsidR="00201241">
        <w:rPr>
          <w:rFonts w:ascii="Times New Roman" w:hAnsi="Times New Roman" w:cs="Times New Roman"/>
          <w:sz w:val="20"/>
          <w:szCs w:val="20"/>
        </w:rPr>
        <w:t>funky » ? P</w:t>
      </w:r>
      <w:r w:rsidR="00662FA4">
        <w:rPr>
          <w:rFonts w:ascii="Times New Roman" w:hAnsi="Times New Roman" w:cs="Times New Roman"/>
          <w:sz w:val="20"/>
          <w:szCs w:val="20"/>
        </w:rPr>
        <w:t>eu importe, le tout c’est d’</w:t>
      </w:r>
      <w:r w:rsidR="00201241">
        <w:rPr>
          <w:rFonts w:ascii="Times New Roman" w:hAnsi="Times New Roman" w:cs="Times New Roman"/>
          <w:sz w:val="20"/>
          <w:szCs w:val="20"/>
        </w:rPr>
        <w:t>avoir du recul sur votre expérience et être honnête : u</w:t>
      </w:r>
      <w:r w:rsidR="00E6328B" w:rsidRPr="00662FA4">
        <w:rPr>
          <w:rFonts w:ascii="Times New Roman" w:hAnsi="Times New Roman" w:cs="Times New Roman"/>
          <w:sz w:val="20"/>
          <w:szCs w:val="20"/>
        </w:rPr>
        <w:t>ne passion ce n’est pas une activité que vous avez pratiqué une</w:t>
      </w:r>
      <w:r w:rsidR="00662FA4">
        <w:rPr>
          <w:rFonts w:ascii="Times New Roman" w:hAnsi="Times New Roman" w:cs="Times New Roman"/>
          <w:sz w:val="20"/>
          <w:szCs w:val="20"/>
        </w:rPr>
        <w:t xml:space="preserve"> fois en colo dans la Creuse. </w:t>
      </w:r>
      <w:r w:rsidR="00201241">
        <w:rPr>
          <w:rFonts w:ascii="Times New Roman" w:hAnsi="Times New Roman" w:cs="Times New Roman"/>
          <w:sz w:val="20"/>
          <w:szCs w:val="20"/>
        </w:rPr>
        <w:t>Rassurez-vous</w:t>
      </w:r>
      <w:r w:rsidR="00E6328B" w:rsidRPr="00662FA4">
        <w:rPr>
          <w:rFonts w:ascii="Times New Roman" w:hAnsi="Times New Roman" w:cs="Times New Roman"/>
          <w:sz w:val="20"/>
          <w:szCs w:val="20"/>
        </w:rPr>
        <w:t xml:space="preserve"> le reste de l’entretien est somme toute classique. </w:t>
      </w:r>
    </w:p>
    <w:p w14:paraId="373F9C89" w14:textId="77777777" w:rsidR="00E6328B" w:rsidRPr="00E6328B" w:rsidRDefault="00E6328B" w:rsidP="00E6328B">
      <w:pPr>
        <w:pStyle w:val="ListParagraph"/>
        <w:widowControl w:val="0"/>
        <w:autoSpaceDE w:val="0"/>
        <w:autoSpaceDN w:val="0"/>
        <w:adjustRightInd w:val="0"/>
        <w:spacing w:after="100"/>
        <w:jc w:val="both"/>
        <w:rPr>
          <w:rFonts w:ascii="Times New Roman" w:hAnsi="Times New Roman" w:cs="Times New Roman"/>
          <w:sz w:val="20"/>
          <w:szCs w:val="20"/>
        </w:rPr>
      </w:pPr>
    </w:p>
    <w:p w14:paraId="65CB0FFE" w14:textId="403D4AD8" w:rsidR="00EA1D38" w:rsidRPr="00EA1D38" w:rsidRDefault="00E6328B" w:rsidP="00EA1D38">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Autre volonté de l’Ecole : vous enseigner une pratique responsable du Business à travers les cours mais également des conférences et des forums. </w:t>
      </w:r>
      <w:r w:rsidR="001F5A84">
        <w:rPr>
          <w:rFonts w:ascii="Times New Roman" w:hAnsi="Times New Roman" w:cs="Times New Roman"/>
          <w:sz w:val="20"/>
          <w:szCs w:val="20"/>
        </w:rPr>
        <w:t xml:space="preserve">La crise a apparemment laissé des traces et on cherche ici à répondre aux nouvelles attentes des entreprises. </w:t>
      </w:r>
    </w:p>
    <w:p w14:paraId="1474F441" w14:textId="77777777" w:rsidR="00EA1D38" w:rsidRPr="00EA1D38" w:rsidRDefault="00EA1D38" w:rsidP="00EA1D38">
      <w:pPr>
        <w:pStyle w:val="ListParagraph"/>
        <w:widowControl w:val="0"/>
        <w:autoSpaceDE w:val="0"/>
        <w:autoSpaceDN w:val="0"/>
        <w:adjustRightInd w:val="0"/>
        <w:spacing w:after="100"/>
        <w:jc w:val="both"/>
        <w:rPr>
          <w:rFonts w:ascii="Times New Roman" w:hAnsi="Times New Roman" w:cs="Times New Roman"/>
          <w:sz w:val="20"/>
          <w:szCs w:val="20"/>
        </w:rPr>
      </w:pPr>
    </w:p>
    <w:p w14:paraId="253F724F" w14:textId="7B1CC20F" w:rsidR="00EA1D38" w:rsidRDefault="00EA1D38" w:rsidP="00E6328B">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Un avantage de taille : à l’EM on est à votre écoute. Chaque semaine des créneaux sont ouverts pour vous permettre de poser des questions directement à l’équipe pédagogique. </w:t>
      </w:r>
    </w:p>
    <w:p w14:paraId="23CB223D" w14:textId="77777777" w:rsidR="00E6328B" w:rsidRPr="00E6328B" w:rsidRDefault="00E6328B" w:rsidP="00E6328B">
      <w:pPr>
        <w:pStyle w:val="ListParagraph"/>
        <w:widowControl w:val="0"/>
        <w:autoSpaceDE w:val="0"/>
        <w:autoSpaceDN w:val="0"/>
        <w:adjustRightInd w:val="0"/>
        <w:spacing w:after="100"/>
        <w:jc w:val="both"/>
        <w:rPr>
          <w:rFonts w:ascii="Times New Roman" w:hAnsi="Times New Roman" w:cs="Times New Roman"/>
          <w:sz w:val="20"/>
          <w:szCs w:val="20"/>
        </w:rPr>
      </w:pPr>
    </w:p>
    <w:p w14:paraId="42ED31B6" w14:textId="3BDA6C35" w:rsidR="00662FA4" w:rsidRPr="00662FA4" w:rsidRDefault="00E6328B" w:rsidP="00662FA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Pendant votre année de césure vous pourrez lancer votre entreprise avec l’aide de l’incubateur</w:t>
      </w:r>
      <w:r w:rsidR="00AA61DF">
        <w:rPr>
          <w:rFonts w:ascii="Times New Roman" w:hAnsi="Times New Roman" w:cs="Times New Roman"/>
          <w:sz w:val="20"/>
          <w:szCs w:val="20"/>
        </w:rPr>
        <w:t xml:space="preserve"> (« la Ruche ») sous le statut de l’étudiant entrepreneur.</w:t>
      </w:r>
      <w:r>
        <w:rPr>
          <w:rFonts w:ascii="Times New Roman" w:hAnsi="Times New Roman" w:cs="Times New Roman"/>
          <w:sz w:val="20"/>
          <w:szCs w:val="20"/>
        </w:rPr>
        <w:t xml:space="preserve"> De même, </w:t>
      </w:r>
      <w:r w:rsidR="001F5A84">
        <w:rPr>
          <w:rFonts w:ascii="Times New Roman" w:hAnsi="Times New Roman" w:cs="Times New Roman"/>
          <w:sz w:val="20"/>
          <w:szCs w:val="20"/>
        </w:rPr>
        <w:t>il vous sera possible de n’effectuer qu’un</w:t>
      </w:r>
      <w:r>
        <w:rPr>
          <w:rFonts w:ascii="Times New Roman" w:hAnsi="Times New Roman" w:cs="Times New Roman"/>
          <w:sz w:val="20"/>
          <w:szCs w:val="20"/>
        </w:rPr>
        <w:t xml:space="preserve"> stage de six mois et de compléter </w:t>
      </w:r>
      <w:r w:rsidR="001F5A84">
        <w:rPr>
          <w:rFonts w:ascii="Times New Roman" w:hAnsi="Times New Roman" w:cs="Times New Roman"/>
          <w:sz w:val="20"/>
          <w:szCs w:val="20"/>
        </w:rPr>
        <w:t xml:space="preserve">votre année « off » </w:t>
      </w:r>
      <w:r>
        <w:rPr>
          <w:rFonts w:ascii="Times New Roman" w:hAnsi="Times New Roman" w:cs="Times New Roman"/>
          <w:sz w:val="20"/>
          <w:szCs w:val="20"/>
        </w:rPr>
        <w:t>par un second seme</w:t>
      </w:r>
      <w:r w:rsidR="001F5A84">
        <w:rPr>
          <w:rFonts w:ascii="Times New Roman" w:hAnsi="Times New Roman" w:cs="Times New Roman"/>
          <w:sz w:val="20"/>
          <w:szCs w:val="20"/>
        </w:rPr>
        <w:t>stre à l’étranger pour un projet plus personnel (apprendre le chinois en Chine par exemple)</w:t>
      </w:r>
      <w:r>
        <w:rPr>
          <w:rFonts w:ascii="Times New Roman" w:hAnsi="Times New Roman" w:cs="Times New Roman"/>
          <w:sz w:val="20"/>
          <w:szCs w:val="20"/>
        </w:rPr>
        <w:t xml:space="preserve">.  </w:t>
      </w:r>
    </w:p>
    <w:p w14:paraId="2098EBC2" w14:textId="77777777" w:rsidR="00662FA4" w:rsidRPr="00662FA4" w:rsidRDefault="00662FA4" w:rsidP="00662FA4">
      <w:pPr>
        <w:pStyle w:val="ListParagraph"/>
        <w:widowControl w:val="0"/>
        <w:autoSpaceDE w:val="0"/>
        <w:autoSpaceDN w:val="0"/>
        <w:adjustRightInd w:val="0"/>
        <w:spacing w:after="100"/>
        <w:jc w:val="both"/>
        <w:rPr>
          <w:rFonts w:ascii="Times New Roman" w:hAnsi="Times New Roman" w:cs="Times New Roman"/>
          <w:sz w:val="20"/>
          <w:szCs w:val="20"/>
        </w:rPr>
      </w:pPr>
    </w:p>
    <w:p w14:paraId="259946BF" w14:textId="77777777" w:rsidR="00662FA4" w:rsidRPr="00662FA4" w:rsidRDefault="00662FA4" w:rsidP="00662FA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Dans la mesure où vous devrez partir pendant un an académique à l’étranger, la maîtrise des langues est capitale</w:t>
      </w:r>
      <w:r w:rsidR="001F5A84">
        <w:rPr>
          <w:rFonts w:ascii="Times New Roman" w:hAnsi="Times New Roman" w:cs="Times New Roman"/>
          <w:sz w:val="20"/>
          <w:szCs w:val="20"/>
        </w:rPr>
        <w:t xml:space="preserve"> dès l’entrée</w:t>
      </w:r>
      <w:r>
        <w:rPr>
          <w:rFonts w:ascii="Times New Roman" w:hAnsi="Times New Roman" w:cs="Times New Roman"/>
          <w:sz w:val="20"/>
          <w:szCs w:val="20"/>
        </w:rPr>
        <w:t xml:space="preserve">. Des parcours franco-anglais et franco-allemand sont </w:t>
      </w:r>
      <w:r w:rsidR="001F5A84">
        <w:rPr>
          <w:rFonts w:ascii="Times New Roman" w:hAnsi="Times New Roman" w:cs="Times New Roman"/>
          <w:sz w:val="20"/>
          <w:szCs w:val="20"/>
        </w:rPr>
        <w:t xml:space="preserve">d’ailleurs </w:t>
      </w:r>
      <w:r>
        <w:rPr>
          <w:rFonts w:ascii="Times New Roman" w:hAnsi="Times New Roman" w:cs="Times New Roman"/>
          <w:sz w:val="20"/>
          <w:szCs w:val="20"/>
        </w:rPr>
        <w:t xml:space="preserve">accessibles si vous avez un niveau B2 et un bon dossier. A savoir d’ailleurs : les LV2 sont fortement appréciées. </w:t>
      </w:r>
    </w:p>
    <w:p w14:paraId="043BDBFE" w14:textId="77777777" w:rsidR="00662FA4" w:rsidRPr="00662FA4" w:rsidRDefault="00662FA4" w:rsidP="00662FA4">
      <w:pPr>
        <w:pStyle w:val="ListParagraph"/>
        <w:widowControl w:val="0"/>
        <w:autoSpaceDE w:val="0"/>
        <w:autoSpaceDN w:val="0"/>
        <w:adjustRightInd w:val="0"/>
        <w:spacing w:after="100"/>
        <w:jc w:val="both"/>
        <w:rPr>
          <w:rFonts w:ascii="Times New Roman" w:hAnsi="Times New Roman" w:cs="Times New Roman"/>
          <w:sz w:val="20"/>
          <w:szCs w:val="20"/>
        </w:rPr>
      </w:pPr>
    </w:p>
    <w:p w14:paraId="07734125" w14:textId="77777777" w:rsidR="002851F5" w:rsidRPr="002851F5" w:rsidRDefault="00260970" w:rsidP="002851F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Un lien fort avec l’Université de Strasbour</w:t>
      </w:r>
      <w:r w:rsidR="001F5A84">
        <w:rPr>
          <w:rFonts w:ascii="Times New Roman" w:hAnsi="Times New Roman" w:cs="Times New Roman"/>
          <w:sz w:val="20"/>
          <w:szCs w:val="20"/>
        </w:rPr>
        <w:t>g, c</w:t>
      </w:r>
      <w:r>
        <w:rPr>
          <w:rFonts w:ascii="Times New Roman" w:hAnsi="Times New Roman" w:cs="Times New Roman"/>
          <w:sz w:val="20"/>
          <w:szCs w:val="20"/>
        </w:rPr>
        <w:t>ertes, mais qu’est ce q</w:t>
      </w:r>
      <w:r w:rsidR="002851F5">
        <w:rPr>
          <w:rFonts w:ascii="Times New Roman" w:hAnsi="Times New Roman" w:cs="Times New Roman"/>
          <w:sz w:val="20"/>
          <w:szCs w:val="20"/>
        </w:rPr>
        <w:t>ue ça implique pour vous ? Vous bénéficierez de la renommée</w:t>
      </w:r>
      <w:r>
        <w:rPr>
          <w:rFonts w:ascii="Times New Roman" w:hAnsi="Times New Roman" w:cs="Times New Roman"/>
          <w:sz w:val="20"/>
          <w:szCs w:val="20"/>
        </w:rPr>
        <w:t xml:space="preserve"> de l’Université </w:t>
      </w:r>
      <w:r w:rsidR="002851F5">
        <w:rPr>
          <w:rFonts w:ascii="Times New Roman" w:hAnsi="Times New Roman" w:cs="Times New Roman"/>
          <w:sz w:val="20"/>
          <w:szCs w:val="20"/>
        </w:rPr>
        <w:t>présente au classement de Shanghai, et, surtout vous serez sur un campus universitaire donc vous aurez l’avantage d’évoluer dans un univers plus ouvert que dans la plupart des Ecol</w:t>
      </w:r>
      <w:r w:rsidR="001F5A84">
        <w:rPr>
          <w:rFonts w:ascii="Times New Roman" w:hAnsi="Times New Roman" w:cs="Times New Roman"/>
          <w:sz w:val="20"/>
          <w:szCs w:val="20"/>
        </w:rPr>
        <w:t>es de commerce</w:t>
      </w:r>
      <w:r w:rsidR="002851F5">
        <w:rPr>
          <w:rFonts w:ascii="Times New Roman" w:hAnsi="Times New Roman" w:cs="Times New Roman"/>
          <w:sz w:val="20"/>
          <w:szCs w:val="20"/>
        </w:rPr>
        <w:t xml:space="preserve">. </w:t>
      </w:r>
    </w:p>
    <w:p w14:paraId="6B96DFD0" w14:textId="77777777" w:rsidR="002851F5" w:rsidRPr="002851F5" w:rsidRDefault="002851F5" w:rsidP="002851F5">
      <w:pPr>
        <w:pStyle w:val="ListParagraph"/>
        <w:widowControl w:val="0"/>
        <w:autoSpaceDE w:val="0"/>
        <w:autoSpaceDN w:val="0"/>
        <w:adjustRightInd w:val="0"/>
        <w:spacing w:after="100"/>
        <w:jc w:val="both"/>
        <w:rPr>
          <w:rFonts w:ascii="Times New Roman" w:hAnsi="Times New Roman" w:cs="Times New Roman"/>
          <w:sz w:val="20"/>
          <w:szCs w:val="20"/>
        </w:rPr>
      </w:pPr>
    </w:p>
    <w:p w14:paraId="16151152" w14:textId="77777777" w:rsidR="001F5A84" w:rsidRPr="001F5A84" w:rsidRDefault="00201241" w:rsidP="001F5A8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savoir : un rapprochement avec l’ESC de Rennes existe pour développer des réseaux, pour le moment pas de course au gigantisme donc le partenariat reste très réduit… ce que l’on peut regretter. </w:t>
      </w:r>
    </w:p>
    <w:p w14:paraId="414639DA" w14:textId="77777777" w:rsidR="001F5A84" w:rsidRPr="001F5A84" w:rsidRDefault="001F5A84" w:rsidP="001F5A84">
      <w:pPr>
        <w:pStyle w:val="ListParagraph"/>
        <w:widowControl w:val="0"/>
        <w:autoSpaceDE w:val="0"/>
        <w:autoSpaceDN w:val="0"/>
        <w:adjustRightInd w:val="0"/>
        <w:spacing w:after="100"/>
        <w:jc w:val="both"/>
        <w:rPr>
          <w:rFonts w:ascii="Times New Roman" w:hAnsi="Times New Roman" w:cs="Times New Roman"/>
          <w:sz w:val="20"/>
          <w:szCs w:val="20"/>
        </w:rPr>
      </w:pPr>
    </w:p>
    <w:p w14:paraId="3E26297A" w14:textId="77777777" w:rsidR="001F5A84" w:rsidRPr="001F5A84" w:rsidRDefault="001F5A84" w:rsidP="001F5A8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Environ vingt étudiants ont accès au double diplôme avec l’IEP de Strasbourg. La sélection se fait sur dossier et entretien. Encore une fois, un seul conseil : préparez-vous ! </w:t>
      </w:r>
    </w:p>
    <w:p w14:paraId="5911F985" w14:textId="77777777" w:rsidR="001F5A84" w:rsidRPr="001F5A84" w:rsidRDefault="001F5A84" w:rsidP="001F5A84">
      <w:pPr>
        <w:pStyle w:val="ListParagraph"/>
        <w:widowControl w:val="0"/>
        <w:autoSpaceDE w:val="0"/>
        <w:autoSpaceDN w:val="0"/>
        <w:adjustRightInd w:val="0"/>
        <w:spacing w:after="100"/>
        <w:jc w:val="both"/>
        <w:rPr>
          <w:rFonts w:ascii="Times New Roman" w:hAnsi="Times New Roman" w:cs="Times New Roman"/>
          <w:sz w:val="20"/>
          <w:szCs w:val="20"/>
        </w:rPr>
      </w:pPr>
    </w:p>
    <w:p w14:paraId="38DE6096" w14:textId="4916EF08" w:rsidR="00CD53B2" w:rsidRPr="00CD53B2" w:rsidRDefault="001F5A84" w:rsidP="00CD53B2">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noter : l’Ecole propose une bourse sur dossier et pas seulement sur critères sociaux. De même, si vous avez des craintes quant au financement, des partenariats avec des banques existent pour vous permettre de faire un prêt sans caution par exemple. </w:t>
      </w:r>
    </w:p>
    <w:p w14:paraId="2AC73F91" w14:textId="77777777" w:rsidR="00CD53B2" w:rsidRPr="00CD53B2" w:rsidRDefault="00CD53B2" w:rsidP="00CD53B2">
      <w:pPr>
        <w:pStyle w:val="ListParagraph"/>
        <w:widowControl w:val="0"/>
        <w:autoSpaceDE w:val="0"/>
        <w:autoSpaceDN w:val="0"/>
        <w:adjustRightInd w:val="0"/>
        <w:spacing w:after="100"/>
        <w:jc w:val="both"/>
        <w:rPr>
          <w:rFonts w:ascii="Times New Roman" w:hAnsi="Times New Roman" w:cs="Times New Roman"/>
          <w:sz w:val="20"/>
          <w:szCs w:val="20"/>
        </w:rPr>
      </w:pPr>
    </w:p>
    <w:p w14:paraId="26640432" w14:textId="10B0A5F9" w:rsidR="00CD53B2" w:rsidRPr="003C501B" w:rsidRDefault="00CD53B2" w:rsidP="003C501B">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Une quatrième année de MBA est possible dans une école partenaire de l’EM. En somme : avec un bon </w:t>
      </w:r>
      <w:proofErr w:type="spellStart"/>
      <w:r>
        <w:rPr>
          <w:rFonts w:ascii="Times New Roman" w:hAnsi="Times New Roman" w:cs="Times New Roman"/>
          <w:sz w:val="20"/>
          <w:szCs w:val="20"/>
        </w:rPr>
        <w:t>Gmat</w:t>
      </w:r>
      <w:proofErr w:type="spellEnd"/>
      <w:r>
        <w:rPr>
          <w:rFonts w:ascii="Times New Roman" w:hAnsi="Times New Roman" w:cs="Times New Roman"/>
          <w:sz w:val="20"/>
          <w:szCs w:val="20"/>
        </w:rPr>
        <w:t xml:space="preserve"> (autour de 650), vous pourrez accéder à une université américaine…avec les frais de scolarité de l’Ecole strasbourgeoise : un vrai plus pour vous. </w:t>
      </w:r>
      <w:bookmarkStart w:id="0" w:name="_GoBack"/>
      <w:bookmarkEnd w:id="0"/>
    </w:p>
    <w:p w14:paraId="23A96280" w14:textId="77777777" w:rsidR="003C501B" w:rsidRPr="00AA61DF" w:rsidRDefault="003C501B" w:rsidP="00AA61DF">
      <w:pPr>
        <w:widowControl w:val="0"/>
        <w:autoSpaceDE w:val="0"/>
        <w:autoSpaceDN w:val="0"/>
        <w:adjustRightInd w:val="0"/>
        <w:spacing w:after="100"/>
        <w:jc w:val="both"/>
        <w:rPr>
          <w:rFonts w:ascii="Times New Roman" w:hAnsi="Times New Roman" w:cs="Times New Roman"/>
          <w:sz w:val="20"/>
          <w:szCs w:val="20"/>
        </w:rPr>
      </w:pPr>
    </w:p>
    <w:p w14:paraId="34348904" w14:textId="77777777" w:rsidR="001F5A84" w:rsidRPr="001F5A84" w:rsidRDefault="001F5A84" w:rsidP="001F5A84">
      <w:pPr>
        <w:widowControl w:val="0"/>
        <w:autoSpaceDE w:val="0"/>
        <w:autoSpaceDN w:val="0"/>
        <w:adjustRightInd w:val="0"/>
        <w:spacing w:after="100"/>
        <w:jc w:val="both"/>
        <w:rPr>
          <w:rFonts w:ascii="Times New Roman" w:hAnsi="Times New Roman" w:cs="Times New Roman"/>
          <w:sz w:val="20"/>
          <w:szCs w:val="20"/>
        </w:rPr>
      </w:pPr>
    </w:p>
    <w:p w14:paraId="5E7920FD" w14:textId="77777777" w:rsidR="001F5A84" w:rsidRPr="000B3196" w:rsidRDefault="001F5A84" w:rsidP="001F5A84">
      <w:pPr>
        <w:pStyle w:val="ListParagraph"/>
        <w:widowControl w:val="0"/>
        <w:autoSpaceDE w:val="0"/>
        <w:autoSpaceDN w:val="0"/>
        <w:adjustRightInd w:val="0"/>
        <w:spacing w:after="100"/>
        <w:jc w:val="both"/>
        <w:rPr>
          <w:rFonts w:ascii="Times New Roman" w:hAnsi="Times New Roman" w:cs="Times New Roman"/>
          <w:sz w:val="20"/>
          <w:szCs w:val="20"/>
        </w:rPr>
      </w:pPr>
    </w:p>
    <w:sectPr w:rsidR="001F5A84" w:rsidRPr="000B3196" w:rsidSect="000B319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43491"/>
    <w:multiLevelType w:val="hybridMultilevel"/>
    <w:tmpl w:val="094058B2"/>
    <w:lvl w:ilvl="0" w:tplc="6324DF8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196"/>
    <w:rsid w:val="000B3196"/>
    <w:rsid w:val="001F5A84"/>
    <w:rsid w:val="00201241"/>
    <w:rsid w:val="0025472F"/>
    <w:rsid w:val="00260970"/>
    <w:rsid w:val="0026183B"/>
    <w:rsid w:val="002851F5"/>
    <w:rsid w:val="00396E52"/>
    <w:rsid w:val="003C501B"/>
    <w:rsid w:val="00662FA4"/>
    <w:rsid w:val="00AA61DF"/>
    <w:rsid w:val="00CD53B2"/>
    <w:rsid w:val="00E6328B"/>
    <w:rsid w:val="00EA1D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B7A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488</Words>
  <Characters>2785</Characters>
  <Application>Microsoft Macintosh Word</Application>
  <DocSecurity>0</DocSecurity>
  <Lines>23</Lines>
  <Paragraphs>6</Paragraphs>
  <ScaleCrop>false</ScaleCrop>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2014-10-26T15:42:00Z</dcterms:created>
  <dcterms:modified xsi:type="dcterms:W3CDTF">2014-10-26T18:02:00Z</dcterms:modified>
</cp:coreProperties>
</file>